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2E9" w:rsidRPr="00E36D49" w:rsidRDefault="001B22E9">
      <w:pPr>
        <w:pStyle w:val="Pavadinimas"/>
        <w:rPr>
          <w:rFonts w:ascii="Times New Roman" w:hAnsi="Times New Roman"/>
          <w:b/>
          <w:sz w:val="28"/>
          <w:szCs w:val="28"/>
          <w:lang w:eastAsia="da-DK"/>
        </w:rPr>
      </w:pPr>
    </w:p>
    <w:p w:rsidR="001B22E9" w:rsidRPr="00E36D49" w:rsidRDefault="001B22E9">
      <w:pPr>
        <w:pStyle w:val="Pavadinimas"/>
        <w:rPr>
          <w:rFonts w:ascii="Times New Roman" w:hAnsi="Times New Roman"/>
          <w:b/>
          <w:sz w:val="22"/>
          <w:szCs w:val="22"/>
          <w:lang w:eastAsia="da-DK"/>
        </w:rPr>
      </w:pPr>
    </w:p>
    <w:p w:rsidR="001B22E9" w:rsidRPr="00ED14EE" w:rsidRDefault="0033454E" w:rsidP="00FC1254">
      <w:pPr>
        <w:pStyle w:val="Pavadinimas"/>
        <w:tabs>
          <w:tab w:val="left" w:pos="3606"/>
        </w:tabs>
        <w:rPr>
          <w:rFonts w:ascii="Times New Roman" w:hAnsi="Times New Roman"/>
          <w:b/>
          <w:sz w:val="28"/>
          <w:szCs w:val="28"/>
          <w:lang w:eastAsia="da-DK"/>
        </w:rPr>
      </w:pPr>
      <w:r w:rsidRPr="00ED14EE">
        <w:rPr>
          <w:rFonts w:ascii="Times New Roman" w:hAnsi="Times New Roman"/>
          <w:b/>
          <w:sz w:val="28"/>
          <w:szCs w:val="28"/>
          <w:lang w:eastAsia="da-DK"/>
        </w:rPr>
        <w:t>TURINYS</w:t>
      </w:r>
      <w:r w:rsidR="00FC1254" w:rsidRPr="00ED14EE">
        <w:rPr>
          <w:rFonts w:ascii="Times New Roman" w:hAnsi="Times New Roman"/>
          <w:b/>
          <w:sz w:val="28"/>
          <w:szCs w:val="28"/>
          <w:lang w:eastAsia="da-DK"/>
        </w:rPr>
        <w:tab/>
      </w:r>
    </w:p>
    <w:p w:rsidR="001B22E9" w:rsidRPr="00ED14EE" w:rsidRDefault="001B22E9">
      <w:pPr>
        <w:rPr>
          <w:rFonts w:ascii="Times New Roman" w:hAnsi="Times New Roman"/>
          <w:lang w:eastAsia="da-DK"/>
        </w:rPr>
      </w:pPr>
    </w:p>
    <w:p w:rsidR="00911D72" w:rsidRPr="00ED14EE" w:rsidRDefault="0033454E">
      <w:pPr>
        <w:pStyle w:val="Turinys1"/>
        <w:tabs>
          <w:tab w:val="left" w:pos="440"/>
          <w:tab w:val="right" w:leader="underscore" w:pos="9017"/>
        </w:tabs>
        <w:rPr>
          <w:rFonts w:ascii="Times New Roman" w:eastAsia="Times New Roman" w:hAnsi="Times New Roman"/>
          <w:b w:val="0"/>
          <w:bCs w:val="0"/>
          <w:i w:val="0"/>
          <w:iCs w:val="0"/>
          <w:noProof/>
          <w:sz w:val="22"/>
          <w:szCs w:val="22"/>
          <w:lang w:eastAsia="lt-LT"/>
        </w:rPr>
      </w:pPr>
      <w:r w:rsidRPr="00ED14EE">
        <w:rPr>
          <w:rFonts w:ascii="Times New Roman" w:hAnsi="Times New Roman"/>
          <w:b w:val="0"/>
          <w:bCs w:val="0"/>
          <w:i w:val="0"/>
          <w:iCs w:val="0"/>
        </w:rPr>
        <w:fldChar w:fldCharType="begin"/>
      </w:r>
      <w:r w:rsidRPr="00ED14EE">
        <w:rPr>
          <w:rFonts w:ascii="Times New Roman" w:hAnsi="Times New Roman"/>
          <w:b w:val="0"/>
          <w:i w:val="0"/>
        </w:rPr>
        <w:instrText xml:space="preserve"> TOC \o "1-2" \h </w:instrText>
      </w:r>
      <w:r w:rsidRPr="00ED14EE">
        <w:rPr>
          <w:rFonts w:ascii="Times New Roman" w:hAnsi="Times New Roman"/>
          <w:b w:val="0"/>
          <w:bCs w:val="0"/>
          <w:i w:val="0"/>
          <w:iCs w:val="0"/>
        </w:rPr>
        <w:fldChar w:fldCharType="separate"/>
      </w:r>
      <w:hyperlink w:anchor="_Toc465255586" w:history="1">
        <w:r w:rsidR="00911D72" w:rsidRPr="00ED14EE">
          <w:rPr>
            <w:rStyle w:val="Hipersaitas"/>
            <w:rFonts w:ascii="Times New Roman" w:hAnsi="Times New Roman"/>
            <w:b w:val="0"/>
            <w:noProof/>
          </w:rPr>
          <w:t>1.</w:t>
        </w:r>
        <w:r w:rsidR="00911D72" w:rsidRPr="00ED14EE">
          <w:rPr>
            <w:rFonts w:ascii="Times New Roman" w:eastAsia="Times New Roman" w:hAnsi="Times New Roman"/>
            <w:b w:val="0"/>
            <w:bCs w:val="0"/>
            <w:i w:val="0"/>
            <w:iCs w:val="0"/>
            <w:noProof/>
            <w:sz w:val="22"/>
            <w:szCs w:val="22"/>
            <w:lang w:eastAsia="lt-LT"/>
          </w:rPr>
          <w:tab/>
        </w:r>
        <w:r w:rsidR="00911D72" w:rsidRPr="00ED14EE">
          <w:rPr>
            <w:rStyle w:val="Hipersaitas"/>
            <w:rFonts w:ascii="Times New Roman" w:hAnsi="Times New Roman"/>
            <w:b w:val="0"/>
            <w:noProof/>
          </w:rPr>
          <w:t>INFORMACIJA APIE PLANUOJAMOS ŪKINĖS VEIKLOS ORGANIZATORIŲ (UŽSAKOVĄ)</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_Toc465255586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3</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587" w:history="1">
        <w:r w:rsidR="00911D72" w:rsidRPr="00ED14EE">
          <w:rPr>
            <w:rStyle w:val="Hipersaitas"/>
            <w:rFonts w:ascii="Times New Roman" w:hAnsi="Times New Roman"/>
            <w:b w:val="0"/>
            <w:noProof/>
          </w:rPr>
          <w:t>1.1</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Planuojamos ūkinės veiklos organizatoriaus (užsakovo) kontaktiniai duomenys (vardas, pavardė; įmonės pavadinimas; adresas, telefonas, faksas, el. paštas)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_Toc465255587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3</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588" w:history="1">
        <w:r w:rsidR="00911D72" w:rsidRPr="00ED14EE">
          <w:rPr>
            <w:rStyle w:val="Hipersaitas"/>
            <w:rFonts w:ascii="Times New Roman" w:hAnsi="Times New Roman"/>
            <w:b w:val="0"/>
            <w:noProof/>
          </w:rPr>
          <w:t>1.2</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Planuojamos ūkinės veiklos poveikio aplinkai vertinimo dokumento rengėjo kontaktiniai duomenys (vardas, pavardė; įmonės pavadinimas; adresas, telefonas, faksas, el. paštas)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_Toc465255588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3</w:t>
        </w:r>
        <w:r w:rsidR="00911D72" w:rsidRPr="00ED14EE">
          <w:rPr>
            <w:rFonts w:ascii="Times New Roman" w:hAnsi="Times New Roman"/>
            <w:b w:val="0"/>
            <w:noProof/>
          </w:rPr>
          <w:fldChar w:fldCharType="end"/>
        </w:r>
      </w:hyperlink>
    </w:p>
    <w:p w:rsidR="00911D72" w:rsidRPr="00ED14EE" w:rsidRDefault="00754CE0">
      <w:pPr>
        <w:pStyle w:val="Turinys1"/>
        <w:tabs>
          <w:tab w:val="left" w:pos="440"/>
          <w:tab w:val="right" w:leader="underscore" w:pos="9017"/>
        </w:tabs>
        <w:rPr>
          <w:rFonts w:ascii="Times New Roman" w:eastAsia="Times New Roman" w:hAnsi="Times New Roman"/>
          <w:b w:val="0"/>
          <w:bCs w:val="0"/>
          <w:i w:val="0"/>
          <w:iCs w:val="0"/>
          <w:noProof/>
          <w:sz w:val="22"/>
          <w:szCs w:val="22"/>
          <w:lang w:eastAsia="lt-LT"/>
        </w:rPr>
      </w:pPr>
      <w:hyperlink w:anchor="_Toc465255589" w:history="1">
        <w:r w:rsidR="00911D72" w:rsidRPr="00ED14EE">
          <w:rPr>
            <w:rStyle w:val="Hipersaitas"/>
            <w:rFonts w:ascii="Times New Roman" w:hAnsi="Times New Roman"/>
            <w:b w:val="0"/>
            <w:noProof/>
          </w:rPr>
          <w:t>2.</w:t>
        </w:r>
        <w:r w:rsidR="00911D72" w:rsidRPr="00ED14EE">
          <w:rPr>
            <w:rFonts w:ascii="Times New Roman" w:eastAsia="Times New Roman" w:hAnsi="Times New Roman"/>
            <w:b w:val="0"/>
            <w:bCs w:val="0"/>
            <w:i w:val="0"/>
            <w:iCs w:val="0"/>
            <w:noProof/>
            <w:sz w:val="22"/>
            <w:szCs w:val="22"/>
            <w:lang w:eastAsia="lt-LT"/>
          </w:rPr>
          <w:tab/>
        </w:r>
        <w:r w:rsidR="00911D72" w:rsidRPr="00ED14EE">
          <w:rPr>
            <w:rStyle w:val="Hipersaitas"/>
            <w:rFonts w:ascii="Times New Roman" w:hAnsi="Times New Roman"/>
            <w:b w:val="0"/>
            <w:noProof/>
          </w:rPr>
          <w:t>PLANUOJAMOS ŪKINĖS VEIKLOS APRAŠYMAS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_Toc465255589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4</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590" w:history="1">
        <w:r w:rsidR="00911D72" w:rsidRPr="00ED14EE">
          <w:rPr>
            <w:rStyle w:val="Hipersaitas"/>
            <w:rFonts w:ascii="Times New Roman" w:hAnsi="Times New Roman"/>
            <w:b w:val="0"/>
            <w:noProof/>
          </w:rPr>
          <w:t>2.1</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Planuojamos ūkinės veiklos pavadinimas, PAV atrankos atlikimo pagrindas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_Toc465255590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4</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591" w:history="1">
        <w:r w:rsidR="00911D72" w:rsidRPr="00ED14EE">
          <w:rPr>
            <w:rStyle w:val="Hipersaitas"/>
            <w:rFonts w:ascii="Times New Roman" w:hAnsi="Times New Roman"/>
            <w:b w:val="0"/>
            <w:noProof/>
          </w:rPr>
          <w:t>2.2</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Planuojamos ūkinės veiklos fizinės charakteristikos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_Toc465255591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4</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592" w:history="1">
        <w:r w:rsidR="00911D72" w:rsidRPr="00ED14EE">
          <w:rPr>
            <w:rStyle w:val="Hipersaitas"/>
            <w:rFonts w:ascii="Times New Roman" w:hAnsi="Times New Roman"/>
            <w:b w:val="0"/>
            <w:noProof/>
          </w:rPr>
          <w:t>2.3</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Planuojamos ūkinės veiklos pobūdis: produkcija, technologijos ir pajėgumai</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_Toc465255592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5</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593" w:history="1">
        <w:r w:rsidR="00911D72" w:rsidRPr="00ED14EE">
          <w:rPr>
            <w:rStyle w:val="Hipersaitas"/>
            <w:rFonts w:ascii="Times New Roman" w:hAnsi="Times New Roman"/>
            <w:b w:val="0"/>
            <w:noProof/>
          </w:rPr>
          <w:t>2.4</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Žaliavų naudojimas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_Toc465255593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6</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594" w:history="1">
        <w:r w:rsidR="00911D72" w:rsidRPr="00ED14EE">
          <w:rPr>
            <w:rStyle w:val="Hipersaitas"/>
            <w:rFonts w:ascii="Times New Roman" w:hAnsi="Times New Roman"/>
            <w:b w:val="0"/>
            <w:noProof/>
          </w:rPr>
          <w:t>2.5</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Gamtos išteklių (natūralių gamtos komponentų) naudojimo mastas ir jų regeneracinis pajėgumas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_Toc465255594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6</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595" w:history="1">
        <w:r w:rsidR="00911D72" w:rsidRPr="00ED14EE">
          <w:rPr>
            <w:rStyle w:val="Hipersaitas"/>
            <w:rFonts w:ascii="Times New Roman" w:hAnsi="Times New Roman"/>
            <w:b w:val="0"/>
            <w:noProof/>
          </w:rPr>
          <w:t>2.6</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Energijos išteklių naudojimo mastas, nurodant kuro rūšį</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_Toc465255595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6</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596" w:history="1">
        <w:r w:rsidR="00911D72" w:rsidRPr="00ED14EE">
          <w:rPr>
            <w:rStyle w:val="Hipersaitas"/>
            <w:rFonts w:ascii="Times New Roman" w:hAnsi="Times New Roman"/>
            <w:b w:val="0"/>
            <w:noProof/>
          </w:rPr>
          <w:t>2.7</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Pavojingų, nepavojingų ir radioaktyviųjų atliekų susidarymas, atliekų susidarymo vieta, šaltinis arba atliekų tipas, preliminarus kiekis, tvarkymo veiklos rūšys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_Toc465255596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7</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597" w:history="1">
        <w:r w:rsidR="00911D72" w:rsidRPr="00ED14EE">
          <w:rPr>
            <w:rStyle w:val="Hipersaitas"/>
            <w:rFonts w:ascii="Times New Roman" w:hAnsi="Times New Roman"/>
            <w:b w:val="0"/>
            <w:noProof/>
          </w:rPr>
          <w:t>2.8</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Nuotekų susidarymas, preliminarus kiekis, tvarkymas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_Toc465255597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7</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598" w:history="1">
        <w:r w:rsidR="00911D72" w:rsidRPr="00ED14EE">
          <w:rPr>
            <w:rStyle w:val="Hipersaitas"/>
            <w:rFonts w:ascii="Times New Roman" w:hAnsi="Times New Roman"/>
            <w:b w:val="0"/>
            <w:noProof/>
          </w:rPr>
          <w:t>2.9 Cheminės taršos susidarymas (oro, dirvožemio, vandens teršalų, nuosėdų susidarymas, preliminarus jų kiekis) ir jos prevencija</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_Toc465255598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8</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599" w:history="1">
        <w:r w:rsidR="00911D72" w:rsidRPr="00ED14EE">
          <w:rPr>
            <w:rStyle w:val="Hipersaitas"/>
            <w:rFonts w:ascii="Times New Roman" w:hAnsi="Times New Roman"/>
            <w:b w:val="0"/>
            <w:noProof/>
          </w:rPr>
          <w:t>2.10 Fizikinės taršos susidarymas (triukšmas, vibracija, šviesa, šiluma, jonizuojančioji ir nejonizuojančioji (elektromagnetinė) spinduliuotė) ir jos prevencija</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_Toc465255599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9</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600" w:history="1">
        <w:r w:rsidR="00911D72" w:rsidRPr="00ED14EE">
          <w:rPr>
            <w:rStyle w:val="Hipersaitas"/>
            <w:rFonts w:ascii="Times New Roman" w:hAnsi="Times New Roman"/>
            <w:b w:val="0"/>
            <w:noProof/>
          </w:rPr>
          <w:t>2.11 Biologinės taršos susidarymas (pvz., patogeniniai mikroorganizmai, parazitiniai organizmai) ir jos prevencija</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_Toc465255600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13</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601" w:history="1">
        <w:r w:rsidR="00911D72" w:rsidRPr="00ED14EE">
          <w:rPr>
            <w:rStyle w:val="Hipersaitas"/>
            <w:rFonts w:ascii="Times New Roman" w:hAnsi="Times New Roman"/>
            <w:b w:val="0"/>
            <w:noProof/>
          </w:rPr>
          <w:t>2.12 Planuojamos ūkinės veiklos pažeidžiamumo rizika dėl ekstremaliųjų įvykių ir situacijų, jų tikimybės prevencija</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_Toc465255601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13</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602" w:history="1">
        <w:r w:rsidR="00911D72" w:rsidRPr="00ED14EE">
          <w:rPr>
            <w:rStyle w:val="Hipersaitas"/>
            <w:rFonts w:ascii="Times New Roman" w:hAnsi="Times New Roman"/>
            <w:b w:val="0"/>
            <w:noProof/>
          </w:rPr>
          <w:t>2.13 Planuojamos ūkinės veiklos rizika žmonių sveikatai</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_Toc465255602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14</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603" w:history="1">
        <w:r w:rsidR="00911D72" w:rsidRPr="00ED14EE">
          <w:rPr>
            <w:rStyle w:val="Hipersaitas"/>
            <w:rFonts w:ascii="Times New Roman" w:hAnsi="Times New Roman"/>
            <w:b w:val="0"/>
            <w:noProof/>
          </w:rPr>
          <w:t>2.14 Planuojamos ūkinės veiklos sąveika su kita vykdoma ūkine veikla ir (arba) patvirtinta ūkinės veiklos (pramonės, žemės ūkio) plėtra gretimose teritorijose</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_Toc465255603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14</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604" w:history="1">
        <w:r w:rsidR="00911D72" w:rsidRPr="00ED14EE">
          <w:rPr>
            <w:rStyle w:val="Hipersaitas"/>
            <w:rFonts w:ascii="Times New Roman" w:hAnsi="Times New Roman"/>
            <w:b w:val="0"/>
            <w:noProof/>
          </w:rPr>
          <w:t>2.15 Veiklos vykdymo terminai ir eiliškumas, numatomas eksploatacijos laikas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_Toc465255604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14</w:t>
        </w:r>
        <w:r w:rsidR="00911D72" w:rsidRPr="00ED14EE">
          <w:rPr>
            <w:rFonts w:ascii="Times New Roman" w:hAnsi="Times New Roman"/>
            <w:b w:val="0"/>
            <w:noProof/>
          </w:rPr>
          <w:fldChar w:fldCharType="end"/>
        </w:r>
      </w:hyperlink>
    </w:p>
    <w:p w:rsidR="00911D72" w:rsidRPr="00ED14EE" w:rsidRDefault="00754CE0">
      <w:pPr>
        <w:pStyle w:val="Turinys1"/>
        <w:tabs>
          <w:tab w:val="left" w:pos="440"/>
          <w:tab w:val="right" w:leader="underscore" w:pos="9017"/>
        </w:tabs>
        <w:rPr>
          <w:rFonts w:ascii="Times New Roman" w:eastAsia="Times New Roman" w:hAnsi="Times New Roman"/>
          <w:b w:val="0"/>
          <w:bCs w:val="0"/>
          <w:i w:val="0"/>
          <w:iCs w:val="0"/>
          <w:noProof/>
          <w:sz w:val="22"/>
          <w:szCs w:val="22"/>
          <w:lang w:eastAsia="lt-LT"/>
        </w:rPr>
      </w:pPr>
      <w:hyperlink w:anchor="_Toc465255605" w:history="1">
        <w:r w:rsidR="00911D72" w:rsidRPr="00ED14EE">
          <w:rPr>
            <w:rStyle w:val="Hipersaitas"/>
            <w:rFonts w:ascii="Times New Roman" w:hAnsi="Times New Roman"/>
            <w:b w:val="0"/>
            <w:noProof/>
          </w:rPr>
          <w:t>3.</w:t>
        </w:r>
        <w:r w:rsidR="00911D72" w:rsidRPr="00ED14EE">
          <w:rPr>
            <w:rFonts w:ascii="Times New Roman" w:eastAsia="Times New Roman" w:hAnsi="Times New Roman"/>
            <w:b w:val="0"/>
            <w:bCs w:val="0"/>
            <w:i w:val="0"/>
            <w:iCs w:val="0"/>
            <w:noProof/>
            <w:sz w:val="22"/>
            <w:szCs w:val="22"/>
            <w:lang w:eastAsia="lt-LT"/>
          </w:rPr>
          <w:tab/>
        </w:r>
        <w:r w:rsidR="00911D72" w:rsidRPr="00ED14EE">
          <w:rPr>
            <w:rStyle w:val="Hipersaitas"/>
            <w:rFonts w:ascii="Times New Roman" w:hAnsi="Times New Roman"/>
            <w:b w:val="0"/>
            <w:noProof/>
          </w:rPr>
          <w:t>PLANUOJAMOS ŪKINĖS VEIKLOS VIETA</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_Toc465255605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15</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606" w:history="1">
        <w:r w:rsidR="00911D72" w:rsidRPr="00ED14EE">
          <w:rPr>
            <w:rStyle w:val="Hipersaitas"/>
            <w:rFonts w:ascii="Times New Roman" w:hAnsi="Times New Roman"/>
            <w:b w:val="0"/>
            <w:noProof/>
          </w:rPr>
          <w:t>3.1</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Planuojamos ūkinės veiklos vieta (adresas), teritorijos, kurioje planuojama ūkinė veikla, žemėlapis su gretimybėmis, žemės sklypo planas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_Toc465255606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15</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607" w:history="1">
        <w:r w:rsidR="00911D72" w:rsidRPr="00ED14EE">
          <w:rPr>
            <w:rStyle w:val="Hipersaitas"/>
            <w:rFonts w:ascii="Times New Roman" w:hAnsi="Times New Roman"/>
            <w:b w:val="0"/>
            <w:noProof/>
          </w:rPr>
          <w:t>3.2</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Planuojamos ūkinės veiklos sklypo ir gretimų žemės sklypų ar teritorijų funkcinis zonavimas ir teritorijos naudojimo reglamentas, nustatytos specialiosios žemės naudojimo sąlygos. Informacija apie vietovės infrastruktūrą, urbanizuotas teritorijas, esamus statinius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_Toc465255607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16</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608" w:history="1">
        <w:r w:rsidR="00911D72" w:rsidRPr="00ED14EE">
          <w:rPr>
            <w:rStyle w:val="Hipersaitas"/>
            <w:rFonts w:ascii="Times New Roman" w:hAnsi="Times New Roman"/>
            <w:b w:val="0"/>
            <w:noProof/>
          </w:rPr>
          <w:t>3.3</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Informacija apie eksploatuojamus ir išžvalgytus žemės gelmių telkinių išteklius (naudingas iškasenas, gėlo ir mineralinio vandens vandenvietes), įskaitant dirvožemį; geologinius procesus ir reiškinius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_Toc465255608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18</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609" w:history="1">
        <w:r w:rsidR="00911D72" w:rsidRPr="00ED14EE">
          <w:rPr>
            <w:rStyle w:val="Hipersaitas"/>
            <w:rFonts w:ascii="Times New Roman" w:hAnsi="Times New Roman"/>
            <w:b w:val="0"/>
            <w:noProof/>
          </w:rPr>
          <w:t>3.4</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Informacija apie kraštovaizdį, gamtinį karkasą, vietovės reljefą</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_Toc465255609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18</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610" w:history="1">
        <w:r w:rsidR="00911D72" w:rsidRPr="00ED14EE">
          <w:rPr>
            <w:rStyle w:val="Hipersaitas"/>
            <w:rFonts w:ascii="Times New Roman" w:hAnsi="Times New Roman"/>
            <w:b w:val="0"/>
            <w:noProof/>
          </w:rPr>
          <w:t>3.5</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Informacija apie saugomas teritorijas, įskaitant Europos ekologinio tinklo „Natura 2000“ teritorijas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_Toc465255610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20</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611" w:history="1">
        <w:r w:rsidR="00911D72" w:rsidRPr="00ED14EE">
          <w:rPr>
            <w:rStyle w:val="Hipersaitas"/>
            <w:rFonts w:ascii="Times New Roman" w:hAnsi="Times New Roman"/>
            <w:b w:val="0"/>
            <w:noProof/>
          </w:rPr>
          <w:t>3.6</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Informacija apie biotopus – miškus, jų paskirtį ir apsaugos režimą; pievas, pelkes, vandens telkinius ir jų apsaugos zonas, juostas ir kt.; biotopų buveinėse esančias saugomas rūšis, jų augavietes ir radavietes, biotopų buferinį pajėgumą</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_Toc465255611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21</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612" w:history="1">
        <w:r w:rsidR="00911D72" w:rsidRPr="00ED14EE">
          <w:rPr>
            <w:rStyle w:val="Hipersaitas"/>
            <w:rFonts w:ascii="Times New Roman" w:hAnsi="Times New Roman"/>
            <w:b w:val="0"/>
            <w:noProof/>
          </w:rPr>
          <w:t>3.7</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Informacija apie jautrias aplinkos apsaugos požiūriu teritorijas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_Toc465255612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22</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613" w:history="1">
        <w:r w:rsidR="00911D72" w:rsidRPr="00ED14EE">
          <w:rPr>
            <w:rStyle w:val="Hipersaitas"/>
            <w:rFonts w:ascii="Times New Roman" w:hAnsi="Times New Roman"/>
            <w:b w:val="0"/>
            <w:noProof/>
          </w:rPr>
          <w:t>3.8</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Informacija apie teritorijos taršą praeityje</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_Toc465255613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22</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614" w:history="1">
        <w:r w:rsidR="00911D72" w:rsidRPr="00ED14EE">
          <w:rPr>
            <w:rStyle w:val="Hipersaitas"/>
            <w:rFonts w:ascii="Times New Roman" w:hAnsi="Times New Roman"/>
            <w:b w:val="0"/>
            <w:noProof/>
          </w:rPr>
          <w:t>3.9</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Informacija apie tankiai apgyvendintas teritorijas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_Toc465255614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22</w:t>
        </w:r>
        <w:r w:rsidR="00911D72" w:rsidRPr="00ED14EE">
          <w:rPr>
            <w:rFonts w:ascii="Times New Roman" w:hAnsi="Times New Roman"/>
            <w:b w:val="0"/>
            <w:noProof/>
          </w:rPr>
          <w:fldChar w:fldCharType="end"/>
        </w:r>
      </w:hyperlink>
    </w:p>
    <w:p w:rsidR="00911D72" w:rsidRPr="00ED14EE" w:rsidRDefault="00754CE0">
      <w:pPr>
        <w:pStyle w:val="Turinys2"/>
        <w:tabs>
          <w:tab w:val="left" w:pos="880"/>
          <w:tab w:val="right" w:leader="underscore" w:pos="9017"/>
        </w:tabs>
        <w:rPr>
          <w:rFonts w:ascii="Times New Roman" w:eastAsia="Times New Roman" w:hAnsi="Times New Roman"/>
          <w:b w:val="0"/>
          <w:bCs w:val="0"/>
          <w:noProof/>
          <w:lang w:eastAsia="lt-LT"/>
        </w:rPr>
      </w:pPr>
      <w:hyperlink w:anchor="_Toc465255615" w:history="1">
        <w:r w:rsidR="00911D72" w:rsidRPr="00ED14EE">
          <w:rPr>
            <w:rStyle w:val="Hipersaitas"/>
            <w:rFonts w:ascii="Times New Roman" w:hAnsi="Times New Roman"/>
            <w:b w:val="0"/>
            <w:noProof/>
          </w:rPr>
          <w:t>3.10</w:t>
        </w:r>
        <w:r w:rsidR="00911D72" w:rsidRPr="00ED14EE">
          <w:rPr>
            <w:rFonts w:ascii="Times New Roman" w:eastAsia="Times New Roman" w:hAnsi="Times New Roman"/>
            <w:b w:val="0"/>
            <w:bCs w:val="0"/>
            <w:noProof/>
            <w:lang w:eastAsia="lt-LT"/>
          </w:rPr>
          <w:tab/>
        </w:r>
        <w:r w:rsidR="00911D72" w:rsidRPr="00ED14EE">
          <w:rPr>
            <w:rStyle w:val="Hipersaitas"/>
            <w:rFonts w:ascii="Times New Roman" w:hAnsi="Times New Roman"/>
            <w:b w:val="0"/>
            <w:noProof/>
          </w:rPr>
          <w:t>Informacija apie vietovėje esančias nekilnojamąsias kultūros vertybes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_Toc465255615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22</w:t>
        </w:r>
        <w:r w:rsidR="00911D72" w:rsidRPr="00ED14EE">
          <w:rPr>
            <w:rFonts w:ascii="Times New Roman" w:hAnsi="Times New Roman"/>
            <w:b w:val="0"/>
            <w:noProof/>
          </w:rPr>
          <w:fldChar w:fldCharType="end"/>
        </w:r>
      </w:hyperlink>
    </w:p>
    <w:p w:rsidR="00911D72" w:rsidRPr="00ED14EE" w:rsidRDefault="00754CE0">
      <w:pPr>
        <w:pStyle w:val="Turinys1"/>
        <w:tabs>
          <w:tab w:val="right" w:leader="underscore" w:pos="9017"/>
        </w:tabs>
        <w:rPr>
          <w:rFonts w:ascii="Times New Roman" w:eastAsia="Times New Roman" w:hAnsi="Times New Roman"/>
          <w:b w:val="0"/>
          <w:bCs w:val="0"/>
          <w:i w:val="0"/>
          <w:iCs w:val="0"/>
          <w:noProof/>
          <w:sz w:val="22"/>
          <w:szCs w:val="22"/>
          <w:lang w:eastAsia="lt-LT"/>
        </w:rPr>
      </w:pPr>
      <w:hyperlink w:anchor="_Toc465255616" w:history="1">
        <w:r w:rsidR="00911D72" w:rsidRPr="00ED14EE">
          <w:rPr>
            <w:rStyle w:val="Hipersaitas"/>
            <w:rFonts w:ascii="Times New Roman" w:hAnsi="Times New Roman"/>
            <w:b w:val="0"/>
            <w:noProof/>
          </w:rPr>
          <w:t>4. GALIMO POVEIKIO APLINKAI RŪŠIS IR APIBŪDINIMAS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_Toc465255616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23</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617" w:history="1">
        <w:r w:rsidR="00911D72" w:rsidRPr="00ED14EE">
          <w:rPr>
            <w:rStyle w:val="Hipersaitas"/>
            <w:rFonts w:ascii="Times New Roman" w:hAnsi="Times New Roman"/>
            <w:b w:val="0"/>
            <w:noProof/>
          </w:rPr>
          <w:t>4.1 Galimas reikšmingas poveikis aplinkos veiksniams, atsižvelgiant į dydį ir erdvinį mastą, pobūdį, poveikio intensyvumą ir sudėtingumą, poveikio tikimybę ir (arba) patvirtinta ūkinės veiklos plėtra gretimose teritorijose, galimybę veiksmingai sumažinti poveikį</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_Toc465255617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23</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618" w:history="1">
        <w:r w:rsidR="00911D72" w:rsidRPr="00ED14EE">
          <w:rPr>
            <w:rStyle w:val="Hipersaitas"/>
            <w:rFonts w:ascii="Times New Roman" w:hAnsi="Times New Roman"/>
            <w:b w:val="0"/>
            <w:noProof/>
          </w:rPr>
          <w:t>4.2 Galimas reikšmingas poveikis 4.1.1 - 4.1.8 punktuose nurodytų veiksnių sąveikai</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_Toc465255618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25</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619" w:history="1">
        <w:r w:rsidR="00911D72" w:rsidRPr="00ED14EE">
          <w:rPr>
            <w:rStyle w:val="Hipersaitas"/>
            <w:rFonts w:ascii="Times New Roman" w:hAnsi="Times New Roman"/>
            <w:b w:val="0"/>
            <w:noProof/>
          </w:rPr>
          <w:t>4.3 Galimas reikšmingas poveikis 4.1.1 - 4.1.8 punktuose nurodytiems veiksniams, kurį lemia planuojamos ūkinės veiklos pažeidžiamumo rizika dėl ekstremaliųjų įvykių ir (arba) ekstremaliųjų situacijų (nelaimių)</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_Toc465255619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26</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620" w:history="1">
        <w:r w:rsidR="00911D72" w:rsidRPr="00ED14EE">
          <w:rPr>
            <w:rStyle w:val="Hipersaitas"/>
            <w:rFonts w:ascii="Times New Roman" w:hAnsi="Times New Roman"/>
            <w:b w:val="0"/>
            <w:noProof/>
          </w:rPr>
          <w:t>4.4 Galimas reikšmingas tarpvalstybinis poveikis</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_Toc465255620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26</w:t>
        </w:r>
        <w:r w:rsidR="00911D72" w:rsidRPr="00ED14EE">
          <w:rPr>
            <w:rFonts w:ascii="Times New Roman" w:hAnsi="Times New Roman"/>
            <w:b w:val="0"/>
            <w:noProof/>
          </w:rPr>
          <w:fldChar w:fldCharType="end"/>
        </w:r>
      </w:hyperlink>
    </w:p>
    <w:p w:rsidR="00911D72" w:rsidRPr="00ED14EE" w:rsidRDefault="00754CE0">
      <w:pPr>
        <w:pStyle w:val="Turinys2"/>
        <w:tabs>
          <w:tab w:val="right" w:leader="underscore" w:pos="9017"/>
        </w:tabs>
        <w:rPr>
          <w:rFonts w:ascii="Times New Roman" w:eastAsia="Times New Roman" w:hAnsi="Times New Roman"/>
          <w:b w:val="0"/>
          <w:bCs w:val="0"/>
          <w:noProof/>
          <w:lang w:eastAsia="lt-LT"/>
        </w:rPr>
      </w:pPr>
      <w:hyperlink w:anchor="_Toc465255621" w:history="1">
        <w:r w:rsidR="00911D72" w:rsidRPr="00ED14EE">
          <w:rPr>
            <w:rStyle w:val="Hipersaitas"/>
            <w:rFonts w:ascii="Times New Roman" w:hAnsi="Times New Roman"/>
            <w:b w:val="0"/>
            <w:noProof/>
          </w:rPr>
          <w:t>4.5  Planuojamos ūkinės veiklos charakteristikos ir (arba) priemonės, kurių numatoma imtis siekiant išvengti bet kokio reikšmingo neigiamo poveikio arba užkirsti jam kelią</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_Toc465255621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26</w:t>
        </w:r>
        <w:r w:rsidR="00911D72" w:rsidRPr="00ED14EE">
          <w:rPr>
            <w:rFonts w:ascii="Times New Roman" w:hAnsi="Times New Roman"/>
            <w:b w:val="0"/>
            <w:noProof/>
          </w:rPr>
          <w:fldChar w:fldCharType="end"/>
        </w:r>
      </w:hyperlink>
    </w:p>
    <w:p w:rsidR="00911D72" w:rsidRPr="00ED14EE" w:rsidRDefault="00754CE0">
      <w:pPr>
        <w:pStyle w:val="Turinys1"/>
        <w:tabs>
          <w:tab w:val="left" w:pos="440"/>
          <w:tab w:val="right" w:leader="underscore" w:pos="9017"/>
        </w:tabs>
        <w:rPr>
          <w:rFonts w:ascii="Times New Roman" w:eastAsia="Times New Roman" w:hAnsi="Times New Roman"/>
          <w:b w:val="0"/>
          <w:bCs w:val="0"/>
          <w:i w:val="0"/>
          <w:iCs w:val="0"/>
          <w:noProof/>
          <w:sz w:val="22"/>
          <w:szCs w:val="22"/>
          <w:lang w:eastAsia="lt-LT"/>
        </w:rPr>
      </w:pPr>
      <w:hyperlink w:anchor="_Toc465255622" w:history="1">
        <w:r w:rsidR="00911D72" w:rsidRPr="00ED14EE">
          <w:rPr>
            <w:rStyle w:val="Hipersaitas"/>
            <w:rFonts w:ascii="Times New Roman" w:hAnsi="Times New Roman"/>
            <w:b w:val="0"/>
            <w:noProof/>
          </w:rPr>
          <w:t>5.</w:t>
        </w:r>
        <w:r w:rsidR="00911D72" w:rsidRPr="00ED14EE">
          <w:rPr>
            <w:rFonts w:ascii="Times New Roman" w:eastAsia="Times New Roman" w:hAnsi="Times New Roman"/>
            <w:b w:val="0"/>
            <w:bCs w:val="0"/>
            <w:i w:val="0"/>
            <w:iCs w:val="0"/>
            <w:noProof/>
            <w:sz w:val="22"/>
            <w:szCs w:val="22"/>
            <w:lang w:eastAsia="lt-LT"/>
          </w:rPr>
          <w:tab/>
        </w:r>
        <w:r w:rsidR="00911D72" w:rsidRPr="00ED14EE">
          <w:rPr>
            <w:rStyle w:val="Hipersaitas"/>
            <w:rFonts w:ascii="Times New Roman" w:hAnsi="Times New Roman"/>
            <w:b w:val="0"/>
            <w:noProof/>
          </w:rPr>
          <w:t>PRIEDAI</w:t>
        </w:r>
        <w:r w:rsidR="00911D72" w:rsidRPr="00ED14EE">
          <w:rPr>
            <w:rFonts w:ascii="Times New Roman" w:hAnsi="Times New Roman"/>
            <w:b w:val="0"/>
            <w:noProof/>
          </w:rPr>
          <w:tab/>
        </w:r>
        <w:r w:rsidR="00911D72" w:rsidRPr="00ED14EE">
          <w:rPr>
            <w:rFonts w:ascii="Times New Roman" w:hAnsi="Times New Roman"/>
            <w:b w:val="0"/>
            <w:noProof/>
          </w:rPr>
          <w:fldChar w:fldCharType="begin"/>
        </w:r>
        <w:r w:rsidR="00911D72" w:rsidRPr="00ED14EE">
          <w:rPr>
            <w:rFonts w:ascii="Times New Roman" w:hAnsi="Times New Roman"/>
            <w:b w:val="0"/>
            <w:noProof/>
          </w:rPr>
          <w:instrText xml:space="preserve"> PAGEREF _Toc465255622 \h </w:instrText>
        </w:r>
        <w:r w:rsidR="00911D72" w:rsidRPr="00ED14EE">
          <w:rPr>
            <w:rFonts w:ascii="Times New Roman" w:hAnsi="Times New Roman"/>
            <w:b w:val="0"/>
            <w:noProof/>
          </w:rPr>
        </w:r>
        <w:r w:rsidR="00911D72" w:rsidRPr="00ED14EE">
          <w:rPr>
            <w:rFonts w:ascii="Times New Roman" w:hAnsi="Times New Roman"/>
            <w:b w:val="0"/>
            <w:noProof/>
          </w:rPr>
          <w:fldChar w:fldCharType="separate"/>
        </w:r>
        <w:r w:rsidR="00B14963">
          <w:rPr>
            <w:rFonts w:ascii="Times New Roman" w:hAnsi="Times New Roman"/>
            <w:b w:val="0"/>
            <w:noProof/>
          </w:rPr>
          <w:t>27</w:t>
        </w:r>
        <w:r w:rsidR="00911D72" w:rsidRPr="00ED14EE">
          <w:rPr>
            <w:rFonts w:ascii="Times New Roman" w:hAnsi="Times New Roman"/>
            <w:b w:val="0"/>
            <w:noProof/>
          </w:rPr>
          <w:fldChar w:fldCharType="end"/>
        </w:r>
      </w:hyperlink>
    </w:p>
    <w:p w:rsidR="001B22E9" w:rsidRPr="009B01B3" w:rsidRDefault="0033454E">
      <w:pPr>
        <w:pStyle w:val="Turinys1"/>
        <w:tabs>
          <w:tab w:val="left" w:pos="440"/>
          <w:tab w:val="right" w:leader="underscore" w:pos="9017"/>
        </w:tabs>
        <w:rPr>
          <w:rFonts w:ascii="Times New Roman" w:hAnsi="Times New Roman"/>
          <w:b w:val="0"/>
          <w:i w:val="0"/>
          <w:highlight w:val="red"/>
        </w:rPr>
      </w:pPr>
      <w:r w:rsidRPr="00ED14EE">
        <w:rPr>
          <w:rFonts w:ascii="Times New Roman" w:hAnsi="Times New Roman"/>
          <w:b w:val="0"/>
          <w:bCs w:val="0"/>
          <w:i w:val="0"/>
          <w:iCs w:val="0"/>
        </w:rPr>
        <w:fldChar w:fldCharType="end"/>
      </w:r>
    </w:p>
    <w:p w:rsidR="001B22E9" w:rsidRPr="009B01B3" w:rsidRDefault="001B22E9">
      <w:pPr>
        <w:rPr>
          <w:rFonts w:ascii="Times New Roman" w:hAnsi="Times New Roman"/>
          <w:sz w:val="24"/>
          <w:szCs w:val="24"/>
          <w:highlight w:val="red"/>
        </w:rPr>
      </w:pPr>
    </w:p>
    <w:p w:rsidR="001B22E9" w:rsidRPr="009B01B3" w:rsidRDefault="001B22E9">
      <w:pPr>
        <w:suppressAutoHyphens w:val="0"/>
        <w:spacing w:after="280" w:line="280" w:lineRule="atLeast"/>
        <w:jc w:val="both"/>
        <w:textAlignment w:val="auto"/>
        <w:rPr>
          <w:rFonts w:ascii="Times New Roman" w:eastAsia="Times New Roman" w:hAnsi="Times New Roman"/>
          <w:sz w:val="24"/>
          <w:szCs w:val="24"/>
          <w:highlight w:val="red"/>
          <w:lang w:eastAsia="da-DK"/>
        </w:rPr>
      </w:pPr>
    </w:p>
    <w:p w:rsidR="001B22E9" w:rsidRPr="009B01B3" w:rsidRDefault="001B22E9">
      <w:pPr>
        <w:suppressAutoHyphens w:val="0"/>
        <w:spacing w:after="280" w:line="280" w:lineRule="atLeast"/>
        <w:jc w:val="both"/>
        <w:textAlignment w:val="auto"/>
        <w:rPr>
          <w:rFonts w:ascii="Times New Roman" w:eastAsia="Times New Roman" w:hAnsi="Times New Roman"/>
          <w:sz w:val="24"/>
          <w:szCs w:val="24"/>
          <w:highlight w:val="red"/>
          <w:lang w:eastAsia="da-DK"/>
        </w:rPr>
      </w:pPr>
    </w:p>
    <w:p w:rsidR="00536AC1" w:rsidRPr="009B01B3" w:rsidRDefault="00536AC1">
      <w:pPr>
        <w:suppressAutoHyphens w:val="0"/>
        <w:spacing w:after="280" w:line="280" w:lineRule="atLeast"/>
        <w:jc w:val="both"/>
        <w:textAlignment w:val="auto"/>
        <w:rPr>
          <w:rFonts w:ascii="Times New Roman" w:eastAsia="Times New Roman" w:hAnsi="Times New Roman"/>
          <w:sz w:val="24"/>
          <w:szCs w:val="24"/>
          <w:highlight w:val="red"/>
          <w:lang w:eastAsia="da-DK"/>
        </w:rPr>
      </w:pPr>
    </w:p>
    <w:p w:rsidR="00536AC1" w:rsidRPr="009B01B3" w:rsidRDefault="00536AC1">
      <w:pPr>
        <w:suppressAutoHyphens w:val="0"/>
        <w:spacing w:after="280" w:line="280" w:lineRule="atLeast"/>
        <w:jc w:val="both"/>
        <w:textAlignment w:val="auto"/>
        <w:rPr>
          <w:rFonts w:ascii="Times New Roman" w:eastAsia="Times New Roman" w:hAnsi="Times New Roman"/>
          <w:sz w:val="24"/>
          <w:szCs w:val="24"/>
          <w:highlight w:val="red"/>
          <w:lang w:eastAsia="da-DK"/>
        </w:rPr>
      </w:pPr>
    </w:p>
    <w:p w:rsidR="00536AC1" w:rsidRPr="009B01B3" w:rsidRDefault="00536AC1">
      <w:pPr>
        <w:suppressAutoHyphens w:val="0"/>
        <w:spacing w:after="280" w:line="280" w:lineRule="atLeast"/>
        <w:jc w:val="both"/>
        <w:textAlignment w:val="auto"/>
        <w:rPr>
          <w:rFonts w:ascii="Times New Roman" w:eastAsia="Times New Roman" w:hAnsi="Times New Roman"/>
          <w:sz w:val="24"/>
          <w:szCs w:val="24"/>
          <w:highlight w:val="red"/>
          <w:lang w:eastAsia="da-DK"/>
        </w:rPr>
      </w:pPr>
    </w:p>
    <w:p w:rsidR="00536AC1" w:rsidRPr="009B01B3" w:rsidRDefault="00536AC1">
      <w:pPr>
        <w:suppressAutoHyphens w:val="0"/>
        <w:spacing w:after="280" w:line="280" w:lineRule="atLeast"/>
        <w:jc w:val="both"/>
        <w:textAlignment w:val="auto"/>
        <w:rPr>
          <w:rFonts w:ascii="Times New Roman" w:eastAsia="Times New Roman" w:hAnsi="Times New Roman"/>
          <w:sz w:val="24"/>
          <w:szCs w:val="24"/>
          <w:highlight w:val="red"/>
          <w:lang w:eastAsia="da-DK"/>
        </w:rPr>
      </w:pPr>
    </w:p>
    <w:p w:rsidR="001B22E9" w:rsidRPr="009B01B3" w:rsidRDefault="001B22E9">
      <w:pPr>
        <w:suppressAutoHyphens w:val="0"/>
        <w:spacing w:after="280" w:line="280" w:lineRule="atLeast"/>
        <w:jc w:val="both"/>
        <w:textAlignment w:val="auto"/>
        <w:rPr>
          <w:rFonts w:ascii="Times New Roman" w:eastAsia="Times New Roman" w:hAnsi="Times New Roman"/>
          <w:sz w:val="24"/>
          <w:szCs w:val="24"/>
          <w:highlight w:val="red"/>
          <w:lang w:eastAsia="da-DK"/>
        </w:rPr>
      </w:pPr>
    </w:p>
    <w:p w:rsidR="001B22E9" w:rsidRPr="009B01B3" w:rsidRDefault="001B22E9">
      <w:pPr>
        <w:suppressAutoHyphens w:val="0"/>
        <w:spacing w:after="280" w:line="280" w:lineRule="atLeast"/>
        <w:jc w:val="both"/>
        <w:textAlignment w:val="auto"/>
        <w:rPr>
          <w:rFonts w:ascii="Times New Roman" w:eastAsia="Times New Roman" w:hAnsi="Times New Roman"/>
          <w:sz w:val="24"/>
          <w:szCs w:val="24"/>
          <w:highlight w:val="red"/>
          <w:lang w:eastAsia="da-DK"/>
        </w:rPr>
      </w:pPr>
    </w:p>
    <w:p w:rsidR="001B22E9" w:rsidRPr="009B01B3" w:rsidRDefault="001B22E9">
      <w:pPr>
        <w:suppressAutoHyphens w:val="0"/>
        <w:spacing w:after="280" w:line="280" w:lineRule="atLeast"/>
        <w:jc w:val="both"/>
        <w:textAlignment w:val="auto"/>
        <w:rPr>
          <w:rFonts w:ascii="Times New Roman" w:eastAsia="Times New Roman" w:hAnsi="Times New Roman"/>
          <w:sz w:val="24"/>
          <w:szCs w:val="24"/>
          <w:highlight w:val="red"/>
          <w:lang w:eastAsia="da-DK"/>
        </w:rPr>
      </w:pPr>
    </w:p>
    <w:p w:rsidR="001B22E9" w:rsidRPr="009B01B3" w:rsidRDefault="001B22E9">
      <w:pPr>
        <w:suppressAutoHyphens w:val="0"/>
        <w:spacing w:after="280" w:line="280" w:lineRule="atLeast"/>
        <w:jc w:val="both"/>
        <w:textAlignment w:val="auto"/>
        <w:rPr>
          <w:rFonts w:ascii="Times New Roman" w:eastAsia="Times New Roman" w:hAnsi="Times New Roman"/>
          <w:sz w:val="24"/>
          <w:szCs w:val="24"/>
          <w:highlight w:val="red"/>
          <w:lang w:eastAsia="da-DK"/>
        </w:rPr>
      </w:pPr>
    </w:p>
    <w:p w:rsidR="001B22E9" w:rsidRPr="009B01B3" w:rsidRDefault="001B22E9">
      <w:pPr>
        <w:suppressAutoHyphens w:val="0"/>
        <w:spacing w:after="280" w:line="280" w:lineRule="atLeast"/>
        <w:jc w:val="both"/>
        <w:textAlignment w:val="auto"/>
        <w:rPr>
          <w:rFonts w:ascii="Times New Roman" w:eastAsia="Times New Roman" w:hAnsi="Times New Roman"/>
          <w:sz w:val="24"/>
          <w:szCs w:val="24"/>
          <w:highlight w:val="red"/>
          <w:lang w:eastAsia="da-DK"/>
        </w:rPr>
      </w:pPr>
    </w:p>
    <w:p w:rsidR="0026500B" w:rsidRPr="000D113F" w:rsidRDefault="0026500B" w:rsidP="00FC765D">
      <w:pPr>
        <w:suppressAutoHyphens w:val="0"/>
        <w:spacing w:after="280" w:line="280" w:lineRule="atLeast"/>
        <w:jc w:val="both"/>
        <w:textAlignment w:val="auto"/>
        <w:rPr>
          <w:rFonts w:ascii="Times New Roman" w:eastAsia="Times New Roman" w:hAnsi="Times New Roman"/>
          <w:i/>
          <w:sz w:val="24"/>
          <w:szCs w:val="24"/>
          <w:lang w:eastAsia="da-DK"/>
        </w:rPr>
      </w:pPr>
      <w:bookmarkStart w:id="0" w:name="_Toc224713513"/>
    </w:p>
    <w:p w:rsidR="001B22E9" w:rsidRPr="000D113F" w:rsidRDefault="0033454E" w:rsidP="00FC765D">
      <w:pPr>
        <w:pStyle w:val="Antrat1"/>
        <w:ind w:left="567" w:hanging="283"/>
        <w:jc w:val="both"/>
        <w:rPr>
          <w:sz w:val="28"/>
          <w:szCs w:val="28"/>
        </w:rPr>
      </w:pPr>
      <w:bookmarkStart w:id="1" w:name="_Toc306703569"/>
      <w:bookmarkStart w:id="2" w:name="_Toc413421210"/>
      <w:bookmarkStart w:id="3" w:name="_Toc413421793"/>
      <w:bookmarkStart w:id="4" w:name="_Toc413425969"/>
      <w:bookmarkStart w:id="5" w:name="_Toc413758214"/>
      <w:bookmarkStart w:id="6" w:name="_Toc413764305"/>
      <w:bookmarkStart w:id="7" w:name="_Toc414539005"/>
      <w:bookmarkStart w:id="8" w:name="_Toc417672049"/>
      <w:bookmarkStart w:id="9" w:name="_Toc417996822"/>
      <w:bookmarkStart w:id="10" w:name="_Toc418079280"/>
      <w:bookmarkStart w:id="11" w:name="_Toc418086957"/>
      <w:bookmarkStart w:id="12" w:name="_Toc418607192"/>
      <w:bookmarkStart w:id="13" w:name="_Toc418669589"/>
      <w:bookmarkStart w:id="14" w:name="_Toc418766870"/>
      <w:bookmarkStart w:id="15" w:name="_Toc465255586"/>
      <w:r w:rsidRPr="000D113F">
        <w:rPr>
          <w:sz w:val="28"/>
          <w:szCs w:val="28"/>
        </w:rPr>
        <w:t>INFORMACIJA APIE PLANUOJAMOS ŪKINĖS VEIKLOS ORGANIZATORIŲ (UŽSAKOVĄ)</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1B22E9" w:rsidRPr="000D113F" w:rsidRDefault="001B22E9">
      <w:pPr>
        <w:rPr>
          <w:rFonts w:ascii="Times New Roman" w:hAnsi="Times New Roman"/>
        </w:rPr>
      </w:pPr>
    </w:p>
    <w:p w:rsidR="001B22E9" w:rsidRPr="000D113F" w:rsidRDefault="0033454E" w:rsidP="000D113F">
      <w:pPr>
        <w:pStyle w:val="Antrat2"/>
        <w:ind w:left="709" w:hanging="425"/>
        <w:jc w:val="both"/>
        <w:rPr>
          <w:sz w:val="24"/>
          <w:szCs w:val="24"/>
        </w:rPr>
      </w:pPr>
      <w:bookmarkStart w:id="16" w:name="_Toc418607193"/>
      <w:bookmarkStart w:id="17" w:name="_Toc418669590"/>
      <w:bookmarkStart w:id="18" w:name="_Toc418766871"/>
      <w:bookmarkStart w:id="19" w:name="_Toc465255587"/>
      <w:r w:rsidRPr="000D113F">
        <w:rPr>
          <w:rStyle w:val="Heading1Char"/>
          <w:rFonts w:ascii="Times New Roman" w:hAnsi="Times New Roman"/>
          <w:sz w:val="24"/>
          <w:szCs w:val="24"/>
        </w:rPr>
        <w:t>Planuojamos ūkinės veiklos organizatoriaus (užsakovo) kontaktiniai duomenys (vardas, pavardė; įmonės pavadinimas; adresas, telefonas, faksas, el. paštas)</w:t>
      </w:r>
      <w:bookmarkEnd w:id="16"/>
      <w:bookmarkEnd w:id="17"/>
      <w:bookmarkEnd w:id="18"/>
      <w:bookmarkEnd w:id="19"/>
    </w:p>
    <w:p w:rsidR="001B22E9" w:rsidRPr="000D113F" w:rsidRDefault="001B22E9">
      <w:pPr>
        <w:rPr>
          <w:rFonts w:ascii="Times New Roman" w:hAnsi="Times New Roman"/>
          <w:sz w:val="24"/>
          <w:szCs w:val="24"/>
        </w:rPr>
      </w:pPr>
    </w:p>
    <w:p w:rsidR="001B22E9" w:rsidRPr="000D113F" w:rsidRDefault="005656AC" w:rsidP="0035314F">
      <w:pPr>
        <w:spacing w:line="276" w:lineRule="auto"/>
        <w:rPr>
          <w:rFonts w:ascii="Times New Roman" w:hAnsi="Times New Roman"/>
          <w:b/>
          <w:sz w:val="24"/>
          <w:szCs w:val="24"/>
        </w:rPr>
      </w:pPr>
      <w:r w:rsidRPr="000D113F">
        <w:rPr>
          <w:rFonts w:ascii="Times New Roman" w:hAnsi="Times New Roman"/>
          <w:b/>
          <w:sz w:val="24"/>
          <w:szCs w:val="24"/>
        </w:rPr>
        <w:t>U</w:t>
      </w:r>
      <w:r w:rsidR="0033454E" w:rsidRPr="000D113F">
        <w:rPr>
          <w:rFonts w:ascii="Times New Roman" w:hAnsi="Times New Roman"/>
          <w:b/>
          <w:sz w:val="24"/>
          <w:szCs w:val="24"/>
        </w:rPr>
        <w:t xml:space="preserve">AB </w:t>
      </w:r>
      <w:r w:rsidR="00D6029A">
        <w:rPr>
          <w:rFonts w:ascii="Times New Roman" w:hAnsi="Times New Roman"/>
          <w:b/>
          <w:sz w:val="24"/>
          <w:szCs w:val="24"/>
        </w:rPr>
        <w:t>PC</w:t>
      </w:r>
      <w:r w:rsidR="0033454E" w:rsidRPr="000D113F">
        <w:rPr>
          <w:rFonts w:ascii="Times New Roman" w:hAnsi="Times New Roman"/>
          <w:b/>
          <w:sz w:val="24"/>
          <w:szCs w:val="24"/>
        </w:rPr>
        <w:t>„</w:t>
      </w:r>
      <w:r w:rsidR="00D6029A">
        <w:rPr>
          <w:rFonts w:ascii="Times New Roman" w:hAnsi="Times New Roman"/>
          <w:b/>
          <w:sz w:val="24"/>
          <w:szCs w:val="24"/>
        </w:rPr>
        <w:t>VILNELĖ</w:t>
      </w:r>
      <w:r w:rsidR="0033454E" w:rsidRPr="000D113F">
        <w:rPr>
          <w:rFonts w:ascii="Times New Roman" w:hAnsi="Times New Roman"/>
          <w:b/>
          <w:sz w:val="24"/>
          <w:szCs w:val="24"/>
        </w:rPr>
        <w:t>“</w:t>
      </w:r>
      <w:r w:rsidR="00980E3E" w:rsidRPr="000D113F">
        <w:rPr>
          <w:rFonts w:ascii="Times New Roman" w:hAnsi="Times New Roman"/>
          <w:b/>
          <w:sz w:val="24"/>
          <w:szCs w:val="24"/>
        </w:rPr>
        <w:t xml:space="preserve"> </w:t>
      </w:r>
    </w:p>
    <w:p w:rsidR="008E30F6" w:rsidRPr="000D113F" w:rsidRDefault="00D6029A" w:rsidP="00980E3E">
      <w:pPr>
        <w:spacing w:after="240" w:line="276" w:lineRule="auto"/>
        <w:rPr>
          <w:rFonts w:ascii="Times New Roman" w:hAnsi="Times New Roman"/>
          <w:sz w:val="24"/>
          <w:szCs w:val="24"/>
        </w:rPr>
      </w:pPr>
      <w:r>
        <w:rPr>
          <w:rFonts w:ascii="Times New Roman" w:hAnsi="Times New Roman"/>
          <w:sz w:val="24"/>
          <w:szCs w:val="24"/>
        </w:rPr>
        <w:t>Vasarvietės g</w:t>
      </w:r>
      <w:r w:rsidR="00FE782A" w:rsidRPr="000D113F">
        <w:rPr>
          <w:rFonts w:ascii="Times New Roman" w:hAnsi="Times New Roman"/>
          <w:sz w:val="24"/>
          <w:szCs w:val="24"/>
        </w:rPr>
        <w:t xml:space="preserve">. </w:t>
      </w:r>
      <w:r>
        <w:rPr>
          <w:rFonts w:ascii="Times New Roman" w:hAnsi="Times New Roman"/>
          <w:sz w:val="24"/>
          <w:szCs w:val="24"/>
        </w:rPr>
        <w:t>19A</w:t>
      </w:r>
      <w:r w:rsidR="00FE782A" w:rsidRPr="000D113F">
        <w:rPr>
          <w:rFonts w:ascii="Times New Roman" w:hAnsi="Times New Roman"/>
          <w:sz w:val="24"/>
          <w:szCs w:val="24"/>
        </w:rPr>
        <w:t>, LT-</w:t>
      </w:r>
      <w:r>
        <w:rPr>
          <w:rFonts w:ascii="Times New Roman" w:hAnsi="Times New Roman"/>
          <w:sz w:val="24"/>
          <w:szCs w:val="24"/>
        </w:rPr>
        <w:t>44105 Kaunas</w:t>
      </w:r>
      <w:r w:rsidR="00FE782A" w:rsidRPr="000D113F">
        <w:rPr>
          <w:rFonts w:ascii="Times New Roman" w:hAnsi="Times New Roman"/>
          <w:sz w:val="24"/>
          <w:szCs w:val="24"/>
        </w:rPr>
        <w:t xml:space="preserve"> </w:t>
      </w:r>
    </w:p>
    <w:p w:rsidR="002E75A9" w:rsidRPr="009B01B3" w:rsidRDefault="00F07DB3" w:rsidP="00980E3E">
      <w:pPr>
        <w:spacing w:after="240" w:line="276" w:lineRule="auto"/>
        <w:jc w:val="both"/>
        <w:rPr>
          <w:rFonts w:ascii="Times New Roman" w:hAnsi="Times New Roman"/>
          <w:sz w:val="24"/>
          <w:szCs w:val="24"/>
          <w:highlight w:val="red"/>
        </w:rPr>
      </w:pPr>
      <w:r w:rsidRPr="009F6441">
        <w:rPr>
          <w:rFonts w:ascii="Times New Roman" w:hAnsi="Times New Roman"/>
          <w:b/>
          <w:sz w:val="24"/>
          <w:szCs w:val="24"/>
        </w:rPr>
        <w:t>Kontaktinis asmuo:</w:t>
      </w:r>
      <w:r w:rsidR="002E75A9" w:rsidRPr="009F6441">
        <w:rPr>
          <w:rFonts w:ascii="Times New Roman" w:hAnsi="Times New Roman"/>
          <w:sz w:val="24"/>
          <w:szCs w:val="24"/>
        </w:rPr>
        <w:t xml:space="preserve"> </w:t>
      </w:r>
      <w:r w:rsidR="0055645D">
        <w:rPr>
          <w:rFonts w:ascii="Times New Roman" w:hAnsi="Times New Roman"/>
          <w:sz w:val="24"/>
          <w:szCs w:val="24"/>
        </w:rPr>
        <w:t xml:space="preserve">direktorius Andrius </w:t>
      </w:r>
      <w:proofErr w:type="spellStart"/>
      <w:r w:rsidR="0055645D">
        <w:rPr>
          <w:rFonts w:ascii="Times New Roman" w:hAnsi="Times New Roman"/>
          <w:sz w:val="24"/>
          <w:szCs w:val="24"/>
        </w:rPr>
        <w:t>Grigaras</w:t>
      </w:r>
      <w:proofErr w:type="spellEnd"/>
      <w:r w:rsidR="0055645D">
        <w:rPr>
          <w:rFonts w:ascii="Times New Roman" w:hAnsi="Times New Roman"/>
          <w:sz w:val="24"/>
          <w:szCs w:val="24"/>
        </w:rPr>
        <w:t xml:space="preserve">, </w:t>
      </w:r>
      <w:r w:rsidR="0055645D" w:rsidRPr="0055645D">
        <w:rPr>
          <w:rFonts w:ascii="Times New Roman" w:hAnsi="Times New Roman"/>
          <w:sz w:val="24"/>
          <w:szCs w:val="24"/>
        </w:rPr>
        <w:t>8650</w:t>
      </w:r>
      <w:r w:rsidR="0055645D">
        <w:rPr>
          <w:rFonts w:ascii="Times New Roman" w:hAnsi="Times New Roman"/>
          <w:sz w:val="24"/>
          <w:szCs w:val="24"/>
        </w:rPr>
        <w:t xml:space="preserve"> </w:t>
      </w:r>
      <w:r w:rsidR="0055645D" w:rsidRPr="0055645D">
        <w:rPr>
          <w:rFonts w:ascii="Times New Roman" w:hAnsi="Times New Roman"/>
          <w:sz w:val="24"/>
          <w:szCs w:val="24"/>
        </w:rPr>
        <w:t>90020</w:t>
      </w:r>
      <w:r w:rsidR="00FE782A" w:rsidRPr="0055645D">
        <w:rPr>
          <w:rFonts w:ascii="Times New Roman" w:hAnsi="Times New Roman"/>
          <w:sz w:val="24"/>
          <w:szCs w:val="24"/>
        </w:rPr>
        <w:t>,</w:t>
      </w:r>
      <w:r w:rsidR="0055645D" w:rsidRPr="0055645D">
        <w:rPr>
          <w:rFonts w:ascii="Times New Roman" w:hAnsi="Times New Roman"/>
          <w:sz w:val="24"/>
          <w:szCs w:val="24"/>
        </w:rPr>
        <w:t xml:space="preserve"> e</w:t>
      </w:r>
      <w:r w:rsidR="00FE782A" w:rsidRPr="0055645D">
        <w:rPr>
          <w:rFonts w:ascii="Times New Roman" w:hAnsi="Times New Roman"/>
          <w:sz w:val="24"/>
          <w:szCs w:val="24"/>
        </w:rPr>
        <w:t>l.</w:t>
      </w:r>
      <w:r w:rsidR="00980E3E" w:rsidRPr="0055645D">
        <w:rPr>
          <w:rFonts w:ascii="Times New Roman" w:hAnsi="Times New Roman"/>
          <w:sz w:val="24"/>
          <w:szCs w:val="24"/>
        </w:rPr>
        <w:t xml:space="preserve"> </w:t>
      </w:r>
      <w:r w:rsidR="00FE782A" w:rsidRPr="0055645D">
        <w:rPr>
          <w:rFonts w:ascii="Times New Roman" w:hAnsi="Times New Roman"/>
          <w:sz w:val="24"/>
          <w:szCs w:val="24"/>
        </w:rPr>
        <w:t xml:space="preserve">paštas </w:t>
      </w:r>
      <w:hyperlink r:id="rId8" w:history="1">
        <w:r w:rsidR="0055645D" w:rsidRPr="0055645D">
          <w:rPr>
            <w:rStyle w:val="Hipersaitas"/>
            <w:rFonts w:ascii="Times New Roman" w:hAnsi="Times New Roman"/>
            <w:sz w:val="24"/>
            <w:szCs w:val="24"/>
          </w:rPr>
          <w:t>andrius@nnv.lt</w:t>
        </w:r>
      </w:hyperlink>
    </w:p>
    <w:p w:rsidR="001B22E9" w:rsidRPr="009F47E3" w:rsidRDefault="0033454E" w:rsidP="00E36D75">
      <w:pPr>
        <w:pStyle w:val="Antrat2"/>
        <w:tabs>
          <w:tab w:val="left" w:pos="709"/>
        </w:tabs>
        <w:spacing w:line="276" w:lineRule="auto"/>
        <w:ind w:left="709" w:hanging="425"/>
        <w:jc w:val="both"/>
        <w:rPr>
          <w:sz w:val="24"/>
          <w:szCs w:val="24"/>
        </w:rPr>
      </w:pPr>
      <w:bookmarkStart w:id="20" w:name="_Toc418669591"/>
      <w:bookmarkStart w:id="21" w:name="_Toc418607194"/>
      <w:bookmarkStart w:id="22" w:name="_Toc418669592"/>
      <w:bookmarkStart w:id="23" w:name="_Toc418766872"/>
      <w:bookmarkStart w:id="24" w:name="_Toc465255588"/>
      <w:bookmarkEnd w:id="20"/>
      <w:r w:rsidRPr="009F47E3">
        <w:rPr>
          <w:rStyle w:val="Heading1Char"/>
          <w:rFonts w:ascii="Times New Roman" w:hAnsi="Times New Roman"/>
          <w:sz w:val="24"/>
          <w:szCs w:val="24"/>
        </w:rPr>
        <w:t>Planuojamos ūkinės veiklos poveikio aplinkai vertinimo dokumento rengėjo kontaktiniai duomenys (vardas, pavardė; įmonės pavadinimas; adresas, telefonas, faksas, el. paštas)</w:t>
      </w:r>
      <w:bookmarkEnd w:id="21"/>
      <w:bookmarkEnd w:id="22"/>
      <w:bookmarkEnd w:id="23"/>
      <w:bookmarkEnd w:id="24"/>
    </w:p>
    <w:p w:rsidR="001B22E9" w:rsidRPr="009B01B3" w:rsidRDefault="001B22E9" w:rsidP="0035314F">
      <w:pPr>
        <w:spacing w:line="276" w:lineRule="auto"/>
        <w:rPr>
          <w:rFonts w:ascii="Times New Roman" w:hAnsi="Times New Roman"/>
          <w:highlight w:val="red"/>
          <w:lang w:eastAsia="da-DK"/>
        </w:rPr>
      </w:pPr>
    </w:p>
    <w:p w:rsidR="001B22E9" w:rsidRPr="00097229" w:rsidRDefault="0033454E" w:rsidP="0035314F">
      <w:pPr>
        <w:spacing w:line="276" w:lineRule="auto"/>
        <w:rPr>
          <w:rFonts w:ascii="Times New Roman" w:hAnsi="Times New Roman"/>
          <w:b/>
          <w:sz w:val="24"/>
          <w:szCs w:val="24"/>
          <w:lang w:eastAsia="da-DK"/>
        </w:rPr>
      </w:pPr>
      <w:r w:rsidRPr="00097229">
        <w:rPr>
          <w:rFonts w:ascii="Times New Roman" w:hAnsi="Times New Roman"/>
          <w:b/>
          <w:sz w:val="24"/>
          <w:szCs w:val="24"/>
          <w:lang w:eastAsia="da-DK"/>
        </w:rPr>
        <w:t xml:space="preserve">UAB „DGE Baltic </w:t>
      </w:r>
      <w:proofErr w:type="spellStart"/>
      <w:r w:rsidRPr="00097229">
        <w:rPr>
          <w:rFonts w:ascii="Times New Roman" w:hAnsi="Times New Roman"/>
          <w:b/>
          <w:sz w:val="24"/>
          <w:szCs w:val="24"/>
          <w:lang w:eastAsia="da-DK"/>
        </w:rPr>
        <w:t>Soil</w:t>
      </w:r>
      <w:proofErr w:type="spellEnd"/>
      <w:r w:rsidRPr="00097229">
        <w:rPr>
          <w:rFonts w:ascii="Times New Roman" w:hAnsi="Times New Roman"/>
          <w:b/>
          <w:sz w:val="24"/>
          <w:szCs w:val="24"/>
          <w:lang w:eastAsia="da-DK"/>
        </w:rPr>
        <w:t xml:space="preserve"> </w:t>
      </w:r>
      <w:proofErr w:type="spellStart"/>
      <w:r w:rsidRPr="00097229">
        <w:rPr>
          <w:rFonts w:ascii="Times New Roman" w:hAnsi="Times New Roman"/>
          <w:b/>
          <w:sz w:val="24"/>
          <w:szCs w:val="24"/>
          <w:lang w:eastAsia="da-DK"/>
        </w:rPr>
        <w:t>and</w:t>
      </w:r>
      <w:proofErr w:type="spellEnd"/>
      <w:r w:rsidRPr="00097229">
        <w:rPr>
          <w:rFonts w:ascii="Times New Roman" w:hAnsi="Times New Roman"/>
          <w:b/>
          <w:sz w:val="24"/>
          <w:szCs w:val="24"/>
          <w:lang w:eastAsia="da-DK"/>
        </w:rPr>
        <w:t xml:space="preserve"> </w:t>
      </w:r>
      <w:proofErr w:type="spellStart"/>
      <w:r w:rsidRPr="00097229">
        <w:rPr>
          <w:rFonts w:ascii="Times New Roman" w:hAnsi="Times New Roman"/>
          <w:b/>
          <w:sz w:val="24"/>
          <w:szCs w:val="24"/>
          <w:lang w:eastAsia="da-DK"/>
        </w:rPr>
        <w:t>Environment</w:t>
      </w:r>
      <w:proofErr w:type="spellEnd"/>
      <w:r w:rsidRPr="00097229">
        <w:rPr>
          <w:rFonts w:ascii="Times New Roman" w:hAnsi="Times New Roman"/>
          <w:b/>
          <w:sz w:val="24"/>
          <w:szCs w:val="24"/>
          <w:lang w:eastAsia="da-DK"/>
        </w:rPr>
        <w:t>“</w:t>
      </w:r>
    </w:p>
    <w:p w:rsidR="001B22E9" w:rsidRPr="00097229" w:rsidRDefault="0033454E" w:rsidP="0035314F">
      <w:pPr>
        <w:spacing w:line="276" w:lineRule="auto"/>
        <w:rPr>
          <w:rFonts w:ascii="Times New Roman" w:hAnsi="Times New Roman"/>
          <w:sz w:val="24"/>
          <w:szCs w:val="24"/>
          <w:lang w:eastAsia="da-DK"/>
        </w:rPr>
      </w:pPr>
      <w:r w:rsidRPr="00097229">
        <w:rPr>
          <w:rFonts w:ascii="Times New Roman" w:hAnsi="Times New Roman"/>
          <w:sz w:val="24"/>
          <w:szCs w:val="24"/>
          <w:lang w:eastAsia="da-DK"/>
        </w:rPr>
        <w:t xml:space="preserve">Žolyno g. 3, LT-10208 Vilnius </w:t>
      </w:r>
    </w:p>
    <w:p w:rsidR="001B22E9" w:rsidRPr="00097229" w:rsidRDefault="0033454E" w:rsidP="0035314F">
      <w:pPr>
        <w:spacing w:line="276" w:lineRule="auto"/>
        <w:rPr>
          <w:rFonts w:ascii="Times New Roman" w:hAnsi="Times New Roman"/>
          <w:sz w:val="24"/>
          <w:szCs w:val="24"/>
          <w:lang w:eastAsia="da-DK"/>
        </w:rPr>
      </w:pPr>
      <w:r w:rsidRPr="00097229">
        <w:rPr>
          <w:rFonts w:ascii="Times New Roman" w:hAnsi="Times New Roman"/>
          <w:sz w:val="24"/>
          <w:szCs w:val="24"/>
          <w:lang w:eastAsia="da-DK"/>
        </w:rPr>
        <w:t>Tel.: (8 5) 264 4304</w:t>
      </w:r>
    </w:p>
    <w:p w:rsidR="001B22E9" w:rsidRPr="00097229" w:rsidRDefault="0033454E" w:rsidP="0035314F">
      <w:pPr>
        <w:spacing w:line="276" w:lineRule="auto"/>
        <w:rPr>
          <w:rFonts w:ascii="Times New Roman" w:hAnsi="Times New Roman"/>
          <w:sz w:val="24"/>
          <w:szCs w:val="24"/>
          <w:lang w:eastAsia="da-DK"/>
        </w:rPr>
      </w:pPr>
      <w:r w:rsidRPr="00097229">
        <w:rPr>
          <w:rFonts w:ascii="Times New Roman" w:hAnsi="Times New Roman"/>
          <w:sz w:val="24"/>
          <w:szCs w:val="24"/>
          <w:lang w:eastAsia="da-DK"/>
        </w:rPr>
        <w:t>Faks.: (8 5) 215 3784</w:t>
      </w:r>
    </w:p>
    <w:p w:rsidR="001B22E9" w:rsidRPr="00097229" w:rsidRDefault="0033454E" w:rsidP="00980E3E">
      <w:pPr>
        <w:spacing w:after="240" w:line="276" w:lineRule="auto"/>
        <w:rPr>
          <w:rFonts w:ascii="Times New Roman" w:hAnsi="Times New Roman"/>
          <w:sz w:val="24"/>
          <w:szCs w:val="24"/>
        </w:rPr>
      </w:pPr>
      <w:r w:rsidRPr="00097229">
        <w:rPr>
          <w:rFonts w:ascii="Times New Roman" w:hAnsi="Times New Roman"/>
          <w:sz w:val="24"/>
          <w:szCs w:val="24"/>
        </w:rPr>
        <w:t xml:space="preserve">El. p. </w:t>
      </w:r>
      <w:hyperlink r:id="rId9" w:history="1">
        <w:r w:rsidR="009D2346" w:rsidRPr="00097229">
          <w:rPr>
            <w:rStyle w:val="Hipersaitas"/>
            <w:rFonts w:ascii="Times New Roman" w:hAnsi="Times New Roman"/>
            <w:sz w:val="24"/>
            <w:szCs w:val="24"/>
          </w:rPr>
          <w:t>info@dge.lt</w:t>
        </w:r>
      </w:hyperlink>
      <w:r w:rsidR="009D2346" w:rsidRPr="00097229">
        <w:rPr>
          <w:rFonts w:ascii="Times New Roman" w:hAnsi="Times New Roman"/>
          <w:sz w:val="24"/>
          <w:szCs w:val="24"/>
        </w:rPr>
        <w:t xml:space="preserve"> </w:t>
      </w:r>
    </w:p>
    <w:p w:rsidR="001B22E9" w:rsidRPr="009F6441" w:rsidRDefault="0033454E" w:rsidP="00C97AD5">
      <w:pPr>
        <w:spacing w:line="276" w:lineRule="auto"/>
        <w:jc w:val="both"/>
        <w:rPr>
          <w:rFonts w:ascii="Times New Roman" w:hAnsi="Times New Roman"/>
          <w:sz w:val="24"/>
          <w:szCs w:val="24"/>
        </w:rPr>
      </w:pPr>
      <w:r w:rsidRPr="009F6441">
        <w:rPr>
          <w:rFonts w:ascii="Times New Roman" w:hAnsi="Times New Roman"/>
          <w:b/>
          <w:sz w:val="24"/>
          <w:szCs w:val="24"/>
        </w:rPr>
        <w:t>Kontaktinis asmuo:</w:t>
      </w:r>
      <w:r w:rsidRPr="009F6441">
        <w:rPr>
          <w:rFonts w:ascii="Times New Roman" w:hAnsi="Times New Roman"/>
          <w:sz w:val="24"/>
          <w:szCs w:val="24"/>
        </w:rPr>
        <w:t xml:space="preserve"> </w:t>
      </w:r>
      <w:r w:rsidR="00980E3E" w:rsidRPr="009F6441">
        <w:rPr>
          <w:rFonts w:ascii="Times New Roman" w:hAnsi="Times New Roman"/>
          <w:sz w:val="24"/>
          <w:szCs w:val="24"/>
        </w:rPr>
        <w:t xml:space="preserve">projektų vadovė </w:t>
      </w:r>
      <w:r w:rsidR="009F6441" w:rsidRPr="009F6441">
        <w:rPr>
          <w:rFonts w:ascii="Times New Roman" w:hAnsi="Times New Roman"/>
          <w:sz w:val="24"/>
          <w:szCs w:val="24"/>
        </w:rPr>
        <w:t>Jurgita Morkūnienė</w:t>
      </w:r>
      <w:r w:rsidRPr="009F6441">
        <w:rPr>
          <w:rFonts w:ascii="Times New Roman" w:hAnsi="Times New Roman"/>
          <w:sz w:val="24"/>
          <w:szCs w:val="24"/>
        </w:rPr>
        <w:t>,</w:t>
      </w:r>
      <w:r w:rsidR="009F6441" w:rsidRPr="009F6441">
        <w:rPr>
          <w:rFonts w:ascii="Times New Roman" w:hAnsi="Times New Roman"/>
          <w:sz w:val="24"/>
          <w:szCs w:val="24"/>
        </w:rPr>
        <w:t xml:space="preserve"> tel. (8 5) 264 4304</w:t>
      </w:r>
      <w:r w:rsidR="00980E3E" w:rsidRPr="009F6441">
        <w:rPr>
          <w:rFonts w:ascii="Times New Roman" w:hAnsi="Times New Roman"/>
          <w:sz w:val="24"/>
          <w:szCs w:val="24"/>
        </w:rPr>
        <w:t>,</w:t>
      </w:r>
      <w:r w:rsidRPr="009F6441">
        <w:rPr>
          <w:rFonts w:ascii="Times New Roman" w:hAnsi="Times New Roman"/>
          <w:sz w:val="24"/>
          <w:szCs w:val="24"/>
        </w:rPr>
        <w:t xml:space="preserve"> </w:t>
      </w:r>
      <w:r w:rsidR="00980E3E" w:rsidRPr="009F6441">
        <w:rPr>
          <w:rFonts w:ascii="Times New Roman" w:hAnsi="Times New Roman"/>
          <w:sz w:val="24"/>
          <w:szCs w:val="24"/>
        </w:rPr>
        <w:t>e</w:t>
      </w:r>
      <w:r w:rsidR="00FC765D" w:rsidRPr="009F6441">
        <w:rPr>
          <w:rFonts w:ascii="Times New Roman" w:hAnsi="Times New Roman"/>
          <w:sz w:val="24"/>
          <w:szCs w:val="24"/>
        </w:rPr>
        <w:t>l.</w:t>
      </w:r>
      <w:r w:rsidR="00980E3E" w:rsidRPr="009F6441">
        <w:rPr>
          <w:rFonts w:ascii="Times New Roman" w:hAnsi="Times New Roman"/>
          <w:sz w:val="24"/>
          <w:szCs w:val="24"/>
        </w:rPr>
        <w:t xml:space="preserve"> </w:t>
      </w:r>
      <w:r w:rsidR="00FC765D" w:rsidRPr="009F6441">
        <w:rPr>
          <w:rFonts w:ascii="Times New Roman" w:hAnsi="Times New Roman"/>
          <w:sz w:val="24"/>
          <w:szCs w:val="24"/>
        </w:rPr>
        <w:t>p</w:t>
      </w:r>
      <w:r w:rsidR="00980E3E" w:rsidRPr="009F6441">
        <w:rPr>
          <w:rFonts w:ascii="Times New Roman" w:hAnsi="Times New Roman"/>
          <w:sz w:val="24"/>
          <w:szCs w:val="24"/>
        </w:rPr>
        <w:t>aštas</w:t>
      </w:r>
      <w:r w:rsidR="00FC765D" w:rsidRPr="009F6441">
        <w:rPr>
          <w:rFonts w:ascii="Times New Roman" w:hAnsi="Times New Roman"/>
          <w:sz w:val="24"/>
          <w:szCs w:val="24"/>
        </w:rPr>
        <w:t xml:space="preserve"> </w:t>
      </w:r>
      <w:hyperlink r:id="rId10" w:history="1">
        <w:r w:rsidR="009F6441" w:rsidRPr="009F6441">
          <w:rPr>
            <w:rStyle w:val="Hipersaitas"/>
            <w:rFonts w:ascii="Times New Roman" w:hAnsi="Times New Roman"/>
            <w:sz w:val="24"/>
            <w:szCs w:val="24"/>
          </w:rPr>
          <w:t>jmo@dge.lt</w:t>
        </w:r>
      </w:hyperlink>
      <w:r w:rsidR="00FC765D" w:rsidRPr="009F6441">
        <w:rPr>
          <w:rFonts w:ascii="Times New Roman" w:hAnsi="Times New Roman"/>
          <w:sz w:val="24"/>
          <w:szCs w:val="24"/>
        </w:rPr>
        <w:t xml:space="preserve"> </w:t>
      </w:r>
    </w:p>
    <w:p w:rsidR="001B22E9" w:rsidRPr="009B01B3" w:rsidRDefault="001B22E9">
      <w:pPr>
        <w:rPr>
          <w:rFonts w:ascii="Times New Roman" w:hAnsi="Times New Roman"/>
          <w:sz w:val="24"/>
          <w:szCs w:val="24"/>
          <w:highlight w:val="red"/>
          <w:lang w:eastAsia="da-DK"/>
        </w:rPr>
      </w:pPr>
    </w:p>
    <w:p w:rsidR="001B22E9" w:rsidRPr="009B01B3" w:rsidRDefault="008973CB">
      <w:pPr>
        <w:rPr>
          <w:rFonts w:ascii="Times New Roman" w:hAnsi="Times New Roman"/>
          <w:sz w:val="24"/>
          <w:szCs w:val="24"/>
          <w:highlight w:val="red"/>
          <w:lang w:eastAsia="da-DK"/>
        </w:rPr>
      </w:pPr>
      <w:r w:rsidRPr="009B01B3">
        <w:rPr>
          <w:rFonts w:ascii="Times New Roman" w:hAnsi="Times New Roman"/>
          <w:sz w:val="24"/>
          <w:szCs w:val="24"/>
          <w:highlight w:val="red"/>
          <w:lang w:eastAsia="da-DK"/>
        </w:rPr>
        <w:br w:type="page"/>
      </w:r>
    </w:p>
    <w:p w:rsidR="001B22E9" w:rsidRPr="00D96CED" w:rsidRDefault="0033454E" w:rsidP="003A334C">
      <w:pPr>
        <w:pStyle w:val="Antrat1"/>
        <w:ind w:left="567" w:hanging="567"/>
        <w:rPr>
          <w:sz w:val="28"/>
          <w:szCs w:val="28"/>
        </w:rPr>
      </w:pPr>
      <w:bookmarkStart w:id="25" w:name="_Toc418607195"/>
      <w:bookmarkStart w:id="26" w:name="_Toc418669593"/>
      <w:bookmarkStart w:id="27" w:name="_Toc418766873"/>
      <w:bookmarkStart w:id="28" w:name="_Toc465255589"/>
      <w:r w:rsidRPr="00D96CED">
        <w:rPr>
          <w:sz w:val="28"/>
          <w:szCs w:val="28"/>
        </w:rPr>
        <w:lastRenderedPageBreak/>
        <w:t>PLANUOJAMOS ŪKINĖS VEIKLOS APRAŠYMAS</w:t>
      </w:r>
      <w:bookmarkEnd w:id="25"/>
      <w:bookmarkEnd w:id="26"/>
      <w:bookmarkEnd w:id="27"/>
      <w:bookmarkEnd w:id="28"/>
    </w:p>
    <w:p w:rsidR="001B22E9" w:rsidRPr="00D96CED" w:rsidRDefault="001B22E9">
      <w:pPr>
        <w:rPr>
          <w:rFonts w:ascii="Times New Roman" w:hAnsi="Times New Roman"/>
          <w:sz w:val="28"/>
          <w:szCs w:val="28"/>
          <w:lang w:eastAsia="da-DK"/>
        </w:rPr>
      </w:pPr>
    </w:p>
    <w:p w:rsidR="001B22E9" w:rsidRPr="00D96CED" w:rsidRDefault="0033454E" w:rsidP="003A334C">
      <w:pPr>
        <w:pStyle w:val="Antrat2"/>
        <w:ind w:left="567" w:hanging="567"/>
        <w:rPr>
          <w:sz w:val="24"/>
          <w:szCs w:val="24"/>
        </w:rPr>
      </w:pPr>
      <w:bookmarkStart w:id="29" w:name="_Toc418766874"/>
      <w:bookmarkStart w:id="30" w:name="_Toc465255590"/>
      <w:r w:rsidRPr="00D96CED">
        <w:rPr>
          <w:rStyle w:val="Heading1Char"/>
          <w:rFonts w:ascii="Times New Roman" w:hAnsi="Times New Roman"/>
          <w:sz w:val="24"/>
          <w:szCs w:val="24"/>
        </w:rPr>
        <w:t>Planuojamos ūkinės veiklos pavadinimas</w:t>
      </w:r>
      <w:bookmarkEnd w:id="29"/>
      <w:r w:rsidR="00AF5E5A" w:rsidRPr="00D96CED">
        <w:rPr>
          <w:rStyle w:val="Heading1Char"/>
          <w:rFonts w:ascii="Times New Roman" w:hAnsi="Times New Roman"/>
          <w:sz w:val="24"/>
          <w:szCs w:val="24"/>
        </w:rPr>
        <w:t>, PAV atrankos atlikimo pagrindas</w:t>
      </w:r>
      <w:bookmarkEnd w:id="30"/>
    </w:p>
    <w:p w:rsidR="001B22E9" w:rsidRPr="009B01B3" w:rsidRDefault="001B22E9" w:rsidP="00D51815">
      <w:pPr>
        <w:jc w:val="both"/>
        <w:rPr>
          <w:rFonts w:ascii="Times New Roman" w:hAnsi="Times New Roman"/>
          <w:highlight w:val="red"/>
          <w:lang w:eastAsia="da-DK"/>
        </w:rPr>
      </w:pPr>
    </w:p>
    <w:p w:rsidR="001B22E9" w:rsidRPr="00D96CED" w:rsidRDefault="00AF5E5A" w:rsidP="000B289E">
      <w:pPr>
        <w:spacing w:after="240"/>
        <w:jc w:val="both"/>
        <w:rPr>
          <w:rFonts w:ascii="Times New Roman" w:hAnsi="Times New Roman"/>
          <w:sz w:val="24"/>
          <w:szCs w:val="24"/>
          <w:lang w:eastAsia="da-DK"/>
        </w:rPr>
      </w:pPr>
      <w:r w:rsidRPr="00D96CED">
        <w:rPr>
          <w:rFonts w:ascii="Times New Roman" w:hAnsi="Times New Roman"/>
          <w:sz w:val="24"/>
          <w:szCs w:val="24"/>
          <w:lang w:eastAsia="da-DK"/>
        </w:rPr>
        <w:t>Planuojama ūkinė veikla (toliau tekste - PŪV) –</w:t>
      </w:r>
      <w:r w:rsidR="00CB767C" w:rsidRPr="00D96CED">
        <w:rPr>
          <w:rFonts w:ascii="Times New Roman" w:hAnsi="Times New Roman"/>
          <w:sz w:val="24"/>
          <w:szCs w:val="24"/>
          <w:lang w:eastAsia="da-DK"/>
        </w:rPr>
        <w:t xml:space="preserve"> </w:t>
      </w:r>
      <w:r w:rsidR="005656AC" w:rsidRPr="00D96CED">
        <w:rPr>
          <w:rFonts w:ascii="Times New Roman" w:hAnsi="Times New Roman"/>
          <w:sz w:val="24"/>
          <w:szCs w:val="24"/>
          <w:lang w:eastAsia="da-DK"/>
        </w:rPr>
        <w:t>p</w:t>
      </w:r>
      <w:r w:rsidR="00BA3E45" w:rsidRPr="00D96CED">
        <w:rPr>
          <w:rFonts w:ascii="Times New Roman" w:hAnsi="Times New Roman"/>
          <w:sz w:val="24"/>
          <w:szCs w:val="24"/>
          <w:lang w:eastAsia="da-DK"/>
        </w:rPr>
        <w:t xml:space="preserve">rekybos </w:t>
      </w:r>
      <w:r w:rsidR="00312B4F" w:rsidRPr="00D96CED">
        <w:rPr>
          <w:rFonts w:ascii="Times New Roman" w:hAnsi="Times New Roman"/>
          <w:sz w:val="24"/>
          <w:szCs w:val="24"/>
          <w:lang w:eastAsia="da-DK"/>
        </w:rPr>
        <w:t>centro</w:t>
      </w:r>
      <w:r w:rsidR="00BA3E45" w:rsidRPr="00D96CED">
        <w:rPr>
          <w:rFonts w:ascii="Times New Roman" w:hAnsi="Times New Roman"/>
          <w:sz w:val="24"/>
          <w:szCs w:val="24"/>
          <w:lang w:eastAsia="da-DK"/>
        </w:rPr>
        <w:t xml:space="preserve"> </w:t>
      </w:r>
      <w:r w:rsidR="00D96CED" w:rsidRPr="00D96CED">
        <w:rPr>
          <w:rFonts w:ascii="Times New Roman" w:hAnsi="Times New Roman"/>
          <w:sz w:val="24"/>
          <w:szCs w:val="24"/>
          <w:lang w:eastAsia="da-DK"/>
        </w:rPr>
        <w:t>Pergalės</w:t>
      </w:r>
      <w:r w:rsidR="00CB767C" w:rsidRPr="00D96CED">
        <w:rPr>
          <w:rFonts w:ascii="Times New Roman" w:hAnsi="Times New Roman"/>
          <w:sz w:val="24"/>
          <w:szCs w:val="24"/>
          <w:lang w:eastAsia="da-DK"/>
        </w:rPr>
        <w:t xml:space="preserve"> g.</w:t>
      </w:r>
      <w:r w:rsidR="00D96CED" w:rsidRPr="00D96CED">
        <w:rPr>
          <w:rFonts w:ascii="Times New Roman" w:hAnsi="Times New Roman"/>
          <w:sz w:val="24"/>
          <w:szCs w:val="24"/>
          <w:lang w:eastAsia="da-DK"/>
        </w:rPr>
        <w:t xml:space="preserve"> 42</w:t>
      </w:r>
      <w:r w:rsidR="00681D0A" w:rsidRPr="00D96CED">
        <w:rPr>
          <w:rFonts w:ascii="Times New Roman" w:hAnsi="Times New Roman"/>
          <w:sz w:val="24"/>
          <w:szCs w:val="24"/>
          <w:lang w:eastAsia="da-DK"/>
        </w:rPr>
        <w:t xml:space="preserve">, </w:t>
      </w:r>
      <w:r w:rsidR="00D96CED" w:rsidRPr="00D96CED">
        <w:rPr>
          <w:rFonts w:ascii="Times New Roman" w:hAnsi="Times New Roman"/>
          <w:sz w:val="24"/>
          <w:szCs w:val="24"/>
          <w:lang w:eastAsia="da-DK"/>
        </w:rPr>
        <w:t>Vilniuje</w:t>
      </w:r>
      <w:r w:rsidR="0047115B" w:rsidRPr="00D96CED">
        <w:rPr>
          <w:rFonts w:ascii="Times New Roman" w:hAnsi="Times New Roman"/>
          <w:sz w:val="24"/>
          <w:szCs w:val="24"/>
          <w:lang w:eastAsia="da-DK"/>
        </w:rPr>
        <w:t>,</w:t>
      </w:r>
      <w:r w:rsidR="00CB767C" w:rsidRPr="00D96CED">
        <w:rPr>
          <w:rFonts w:ascii="Times New Roman" w:hAnsi="Times New Roman"/>
          <w:sz w:val="24"/>
          <w:szCs w:val="24"/>
          <w:lang w:eastAsia="da-DK"/>
        </w:rPr>
        <w:t xml:space="preserve"> statyba ir eksploatacija</w:t>
      </w:r>
      <w:r w:rsidR="0033454E" w:rsidRPr="00D96CED">
        <w:rPr>
          <w:rFonts w:ascii="Times New Roman" w:hAnsi="Times New Roman"/>
          <w:sz w:val="24"/>
          <w:szCs w:val="24"/>
          <w:lang w:eastAsia="da-DK"/>
        </w:rPr>
        <w:t xml:space="preserve">. </w:t>
      </w:r>
    </w:p>
    <w:p w:rsidR="00FA221A" w:rsidRPr="00D96CED" w:rsidRDefault="00FA221A" w:rsidP="000B289E">
      <w:pPr>
        <w:spacing w:after="240"/>
        <w:jc w:val="both"/>
        <w:rPr>
          <w:rFonts w:ascii="Times New Roman" w:hAnsi="Times New Roman"/>
          <w:sz w:val="24"/>
          <w:szCs w:val="24"/>
          <w:lang w:eastAsia="da-DK"/>
        </w:rPr>
      </w:pPr>
      <w:r w:rsidRPr="00D96CED">
        <w:rPr>
          <w:rFonts w:ascii="Times New Roman" w:hAnsi="Times New Roman"/>
          <w:sz w:val="24"/>
          <w:szCs w:val="24"/>
          <w:lang w:eastAsia="da-DK"/>
        </w:rPr>
        <w:t xml:space="preserve">Atranka dėl poveikio aplinkai vertinimo atliekama vadovaujantis Lietuvos Respublikos planuojamos ūkinės veiklos poveikio aplinkai vertinimo įstatymo 2 priedo planuojamos ūkinės veiklos, kuriai turi būti atliekama atranka dėl poveikio aplinkai vertinimo, rūšių sąrašo </w:t>
      </w:r>
      <w:r w:rsidR="00CB767C" w:rsidRPr="00D96CED">
        <w:rPr>
          <w:rFonts w:ascii="Times New Roman" w:hAnsi="Times New Roman"/>
          <w:sz w:val="24"/>
          <w:szCs w:val="24"/>
          <w:lang w:eastAsia="da-DK"/>
        </w:rPr>
        <w:t>10.2 punkto - urbanistinių, įskaitant prekybos ar pramogų centrus, autobusų ar troleibusų parkus, mašinų stovėjimo aikšteles ar garažų kompleksus, sporto ir sveikatingumo kompleksus, statyba (kai užstatomas didesnis kaip 0,5 ha plotas), nuostatomis.</w:t>
      </w:r>
    </w:p>
    <w:p w:rsidR="00A8014B" w:rsidRPr="00D96CED" w:rsidRDefault="00A8014B" w:rsidP="000B289E">
      <w:pPr>
        <w:spacing w:after="240"/>
        <w:jc w:val="both"/>
        <w:rPr>
          <w:rFonts w:ascii="Times New Roman" w:hAnsi="Times New Roman"/>
          <w:sz w:val="24"/>
          <w:szCs w:val="24"/>
          <w:lang w:eastAsia="da-DK"/>
        </w:rPr>
      </w:pPr>
      <w:r w:rsidRPr="00D96CED">
        <w:rPr>
          <w:rFonts w:ascii="Times New Roman" w:hAnsi="Times New Roman"/>
          <w:sz w:val="24"/>
          <w:szCs w:val="24"/>
          <w:lang w:eastAsia="da-DK"/>
        </w:rPr>
        <w:t>Informacija atrankai parengta vadovaujantis Planuojamos ūkinės veiklos atrankos metodiniais nurodymais (TAR, 2014-12-18, Nr. 19959), kitais teisės aktais bei norminiais dokumentais.</w:t>
      </w:r>
    </w:p>
    <w:p w:rsidR="001B22E9" w:rsidRPr="00D96CED" w:rsidRDefault="0033454E" w:rsidP="003A334C">
      <w:pPr>
        <w:pStyle w:val="Antrat2"/>
        <w:spacing w:line="276" w:lineRule="auto"/>
        <w:ind w:left="567" w:hanging="709"/>
        <w:rPr>
          <w:rStyle w:val="Heading1Char"/>
          <w:rFonts w:ascii="Times New Roman" w:hAnsi="Times New Roman"/>
          <w:sz w:val="24"/>
          <w:szCs w:val="24"/>
        </w:rPr>
      </w:pPr>
      <w:bookmarkStart w:id="31" w:name="_Toc418766875"/>
      <w:bookmarkStart w:id="32" w:name="_Toc465255591"/>
      <w:r w:rsidRPr="00D96CED">
        <w:rPr>
          <w:rStyle w:val="Heading1Char"/>
          <w:rFonts w:ascii="Times New Roman" w:hAnsi="Times New Roman"/>
          <w:sz w:val="24"/>
          <w:szCs w:val="24"/>
        </w:rPr>
        <w:t>Planuojamos ūkinės veiklos fizinės charakteristikos</w:t>
      </w:r>
      <w:bookmarkEnd w:id="31"/>
      <w:bookmarkEnd w:id="32"/>
    </w:p>
    <w:p w:rsidR="004C50E2" w:rsidRPr="009B01B3" w:rsidRDefault="004C50E2" w:rsidP="004C50E2">
      <w:pPr>
        <w:rPr>
          <w:highlight w:val="red"/>
          <w:lang w:eastAsia="da-DK"/>
        </w:rPr>
      </w:pPr>
    </w:p>
    <w:p w:rsidR="00702497" w:rsidRPr="00E9300F" w:rsidRDefault="00D8649A" w:rsidP="00E9300F">
      <w:pPr>
        <w:spacing w:after="240"/>
        <w:jc w:val="both"/>
        <w:rPr>
          <w:rFonts w:ascii="Times New Roman" w:hAnsi="Times New Roman"/>
          <w:sz w:val="24"/>
          <w:szCs w:val="24"/>
          <w:lang w:eastAsia="da-DK"/>
        </w:rPr>
      </w:pPr>
      <w:r w:rsidRPr="00C05D08">
        <w:rPr>
          <w:rFonts w:ascii="Times New Roman" w:hAnsi="Times New Roman"/>
          <w:sz w:val="24"/>
          <w:szCs w:val="24"/>
          <w:lang w:eastAsia="da-DK"/>
        </w:rPr>
        <w:t>Planuojamo</w:t>
      </w:r>
      <w:r w:rsidR="00681D0A" w:rsidRPr="00C05D08">
        <w:rPr>
          <w:rFonts w:ascii="Times New Roman" w:hAnsi="Times New Roman"/>
          <w:sz w:val="24"/>
          <w:szCs w:val="24"/>
          <w:lang w:eastAsia="da-DK"/>
        </w:rPr>
        <w:t xml:space="preserve"> prekybos </w:t>
      </w:r>
      <w:r w:rsidR="00C05D08" w:rsidRPr="00C05D08">
        <w:rPr>
          <w:rFonts w:ascii="Times New Roman" w:hAnsi="Times New Roman"/>
          <w:sz w:val="24"/>
          <w:szCs w:val="24"/>
          <w:lang w:eastAsia="da-DK"/>
        </w:rPr>
        <w:t>centro</w:t>
      </w:r>
      <w:r w:rsidR="00681D0A" w:rsidRPr="00C05D08">
        <w:rPr>
          <w:rFonts w:ascii="Times New Roman" w:hAnsi="Times New Roman"/>
          <w:sz w:val="24"/>
          <w:szCs w:val="24"/>
          <w:lang w:eastAsia="da-DK"/>
        </w:rPr>
        <w:t xml:space="preserve"> </w:t>
      </w:r>
      <w:r w:rsidR="00681D0A" w:rsidRPr="00C66F7B">
        <w:rPr>
          <w:rFonts w:ascii="Times New Roman" w:hAnsi="Times New Roman"/>
          <w:sz w:val="24"/>
          <w:szCs w:val="24"/>
          <w:lang w:eastAsia="da-DK"/>
        </w:rPr>
        <w:t xml:space="preserve">sklypas </w:t>
      </w:r>
      <w:r w:rsidR="000B289E" w:rsidRPr="00C66F7B">
        <w:rPr>
          <w:rFonts w:ascii="Times New Roman" w:hAnsi="Times New Roman"/>
          <w:sz w:val="24"/>
          <w:szCs w:val="24"/>
          <w:lang w:eastAsia="da-DK"/>
        </w:rPr>
        <w:t xml:space="preserve">(unikalus Nr. </w:t>
      </w:r>
      <w:r w:rsidR="00C66F7B" w:rsidRPr="00C66F7B">
        <w:rPr>
          <w:rFonts w:ascii="Times New Roman" w:hAnsi="Times New Roman"/>
          <w:sz w:val="24"/>
          <w:szCs w:val="24"/>
          <w:lang w:eastAsia="da-DK"/>
        </w:rPr>
        <w:t>0101</w:t>
      </w:r>
      <w:r w:rsidR="000B289E" w:rsidRPr="00C66F7B">
        <w:rPr>
          <w:rFonts w:ascii="Times New Roman" w:hAnsi="Times New Roman"/>
          <w:sz w:val="24"/>
          <w:szCs w:val="24"/>
          <w:lang w:eastAsia="da-DK"/>
        </w:rPr>
        <w:t>-</w:t>
      </w:r>
      <w:r w:rsidR="00C66F7B" w:rsidRPr="00C66F7B">
        <w:rPr>
          <w:rFonts w:ascii="Times New Roman" w:hAnsi="Times New Roman"/>
          <w:sz w:val="24"/>
          <w:szCs w:val="24"/>
          <w:lang w:eastAsia="da-DK"/>
        </w:rPr>
        <w:t>0064</w:t>
      </w:r>
      <w:r w:rsidR="0047115B" w:rsidRPr="00C66F7B">
        <w:rPr>
          <w:rFonts w:ascii="Times New Roman" w:hAnsi="Times New Roman"/>
          <w:sz w:val="24"/>
          <w:szCs w:val="24"/>
          <w:lang w:eastAsia="da-DK"/>
        </w:rPr>
        <w:t>-</w:t>
      </w:r>
      <w:r w:rsidR="00C66F7B" w:rsidRPr="00C66F7B">
        <w:rPr>
          <w:rFonts w:ascii="Times New Roman" w:hAnsi="Times New Roman"/>
          <w:sz w:val="24"/>
          <w:szCs w:val="24"/>
          <w:lang w:eastAsia="da-DK"/>
        </w:rPr>
        <w:t>0040</w:t>
      </w:r>
      <w:r w:rsidR="000B289E" w:rsidRPr="00C66F7B">
        <w:rPr>
          <w:rFonts w:ascii="Times New Roman" w:hAnsi="Times New Roman"/>
          <w:sz w:val="24"/>
          <w:szCs w:val="24"/>
          <w:lang w:eastAsia="da-DK"/>
        </w:rPr>
        <w:t xml:space="preserve">) </w:t>
      </w:r>
      <w:r w:rsidR="00681D0A" w:rsidRPr="00960451">
        <w:rPr>
          <w:rFonts w:ascii="Times New Roman" w:hAnsi="Times New Roman"/>
          <w:sz w:val="24"/>
          <w:szCs w:val="24"/>
          <w:lang w:eastAsia="da-DK"/>
        </w:rPr>
        <w:t xml:space="preserve">yra </w:t>
      </w:r>
      <w:r w:rsidR="00C66F7B" w:rsidRPr="00960451">
        <w:rPr>
          <w:rFonts w:ascii="Times New Roman" w:hAnsi="Times New Roman"/>
          <w:sz w:val="24"/>
          <w:szCs w:val="24"/>
          <w:lang w:eastAsia="da-DK"/>
        </w:rPr>
        <w:t>Vilniaus miesto Naujosios Vilnios mikrorajone</w:t>
      </w:r>
      <w:r w:rsidRPr="00960451">
        <w:rPr>
          <w:rFonts w:ascii="Times New Roman" w:hAnsi="Times New Roman"/>
          <w:sz w:val="24"/>
          <w:szCs w:val="24"/>
          <w:lang w:eastAsia="da-DK"/>
        </w:rPr>
        <w:t xml:space="preserve">, </w:t>
      </w:r>
      <w:r w:rsidR="00960451" w:rsidRPr="00960451">
        <w:rPr>
          <w:rFonts w:ascii="Times New Roman" w:hAnsi="Times New Roman"/>
          <w:sz w:val="24"/>
          <w:szCs w:val="24"/>
          <w:lang w:eastAsia="da-DK"/>
        </w:rPr>
        <w:t>vakarinėje dalyje jis ribojasi su Pergalės g.</w:t>
      </w:r>
      <w:r w:rsidR="00702497">
        <w:rPr>
          <w:rFonts w:ascii="Times New Roman" w:hAnsi="Times New Roman"/>
          <w:sz w:val="24"/>
          <w:szCs w:val="24"/>
          <w:lang w:eastAsia="da-DK"/>
        </w:rPr>
        <w:t xml:space="preserve"> </w:t>
      </w:r>
      <w:r w:rsidR="00702497" w:rsidRPr="00702497">
        <w:rPr>
          <w:rFonts w:ascii="Times New Roman" w:hAnsi="Times New Roman"/>
          <w:sz w:val="24"/>
          <w:szCs w:val="24"/>
          <w:lang w:eastAsia="da-DK"/>
        </w:rPr>
        <w:t xml:space="preserve">PŪV veikla bus vykdoma 4,7335 ha </w:t>
      </w:r>
      <w:r w:rsidR="00702497">
        <w:rPr>
          <w:rFonts w:ascii="Times New Roman" w:hAnsi="Times New Roman"/>
          <w:sz w:val="24"/>
          <w:szCs w:val="24"/>
          <w:lang w:eastAsia="da-DK"/>
        </w:rPr>
        <w:t xml:space="preserve">ploto </w:t>
      </w:r>
      <w:r w:rsidR="00702497" w:rsidRPr="00702497">
        <w:rPr>
          <w:rFonts w:ascii="Times New Roman" w:hAnsi="Times New Roman"/>
          <w:sz w:val="24"/>
          <w:szCs w:val="24"/>
          <w:lang w:eastAsia="da-DK"/>
        </w:rPr>
        <w:t>sklypo dalyje.</w:t>
      </w:r>
      <w:r w:rsidR="00960451" w:rsidRPr="00960451">
        <w:rPr>
          <w:rFonts w:ascii="Times New Roman" w:hAnsi="Times New Roman"/>
          <w:sz w:val="24"/>
          <w:szCs w:val="24"/>
          <w:lang w:eastAsia="da-DK"/>
        </w:rPr>
        <w:t xml:space="preserve"> </w:t>
      </w:r>
      <w:r w:rsidR="00AF19D7" w:rsidRPr="00960451">
        <w:rPr>
          <w:rFonts w:ascii="Times New Roman" w:hAnsi="Times New Roman"/>
          <w:sz w:val="24"/>
          <w:szCs w:val="24"/>
          <w:lang w:eastAsia="da-DK"/>
        </w:rPr>
        <w:t>Sklypo pagrindinė žem</w:t>
      </w:r>
      <w:r w:rsidR="000B289E" w:rsidRPr="00960451">
        <w:rPr>
          <w:rFonts w:ascii="Times New Roman" w:hAnsi="Times New Roman"/>
          <w:sz w:val="24"/>
          <w:szCs w:val="24"/>
          <w:lang w:eastAsia="da-DK"/>
        </w:rPr>
        <w:t>ės naudojimo paskirtis – k</w:t>
      </w:r>
      <w:r w:rsidR="00702945" w:rsidRPr="00960451">
        <w:rPr>
          <w:rFonts w:ascii="Times New Roman" w:hAnsi="Times New Roman"/>
          <w:sz w:val="24"/>
          <w:szCs w:val="24"/>
          <w:lang w:eastAsia="da-DK"/>
        </w:rPr>
        <w:t>ita</w:t>
      </w:r>
      <w:r w:rsidR="00702497">
        <w:rPr>
          <w:rFonts w:ascii="Times New Roman" w:hAnsi="Times New Roman"/>
          <w:sz w:val="24"/>
          <w:szCs w:val="24"/>
          <w:lang w:eastAsia="da-DK"/>
        </w:rPr>
        <w:t xml:space="preserve">. </w:t>
      </w:r>
      <w:r w:rsidR="00E9300F" w:rsidRPr="00E9300F">
        <w:rPr>
          <w:rFonts w:ascii="Times New Roman" w:hAnsi="Times New Roman"/>
          <w:sz w:val="24"/>
          <w:szCs w:val="24"/>
          <w:lang w:eastAsia="da-DK"/>
        </w:rPr>
        <w:t>S</w:t>
      </w:r>
      <w:r w:rsidR="00702497" w:rsidRPr="00E9300F">
        <w:rPr>
          <w:rFonts w:ascii="Times New Roman" w:hAnsi="Times New Roman"/>
          <w:sz w:val="24"/>
          <w:szCs w:val="24"/>
          <w:lang w:eastAsia="da-DK"/>
        </w:rPr>
        <w:t xml:space="preserve">klypas padalintas į 5 dalis. </w:t>
      </w:r>
      <w:r w:rsidR="00E9300F" w:rsidRPr="00E9300F">
        <w:rPr>
          <w:rFonts w:ascii="Times New Roman" w:hAnsi="Times New Roman"/>
          <w:sz w:val="24"/>
          <w:szCs w:val="24"/>
          <w:lang w:eastAsia="da-DK"/>
        </w:rPr>
        <w:t xml:space="preserve">Pagal žemės sklypo planą (Priedas Nr. 2) jo dalių </w:t>
      </w:r>
      <w:r w:rsidR="00960451" w:rsidRPr="00E9300F">
        <w:rPr>
          <w:rFonts w:ascii="Times New Roman" w:hAnsi="Times New Roman"/>
          <w:sz w:val="24"/>
          <w:szCs w:val="24"/>
          <w:lang w:eastAsia="da-DK"/>
        </w:rPr>
        <w:t xml:space="preserve">naudojimo būdai: </w:t>
      </w:r>
    </w:p>
    <w:p w:rsidR="00E9300F" w:rsidRPr="00E9300F" w:rsidRDefault="004C7731" w:rsidP="00956F37">
      <w:pPr>
        <w:pStyle w:val="DGEBaltic"/>
        <w:numPr>
          <w:ilvl w:val="0"/>
          <w:numId w:val="91"/>
        </w:numPr>
        <w:spacing w:after="240"/>
      </w:pPr>
      <w:r>
        <w:t>D</w:t>
      </w:r>
      <w:r w:rsidR="00E9300F" w:rsidRPr="00E9300F">
        <w:t>augiabučių gyvenamųjų pastatų ir bendrabučių teritorijos (2,6979 ha)</w:t>
      </w:r>
      <w:r w:rsidR="00E9300F">
        <w:t>, savininkas – UAB PC „Vilnelė“</w:t>
      </w:r>
      <w:r w:rsidR="00E9300F" w:rsidRPr="00E9300F">
        <w:t>;</w:t>
      </w:r>
    </w:p>
    <w:p w:rsidR="00E9300F" w:rsidRPr="00E9300F" w:rsidRDefault="004C7731" w:rsidP="00956F37">
      <w:pPr>
        <w:pStyle w:val="DGEBaltic"/>
        <w:numPr>
          <w:ilvl w:val="0"/>
          <w:numId w:val="91"/>
        </w:numPr>
        <w:spacing w:after="240"/>
      </w:pPr>
      <w:r>
        <w:t>V</w:t>
      </w:r>
      <w:r w:rsidR="00960451" w:rsidRPr="00E9300F">
        <w:t>isuomeninės paskirties teritorijos, pramonės ir sandėliavimo objektų teritorijos</w:t>
      </w:r>
      <w:r w:rsidR="00E9300F" w:rsidRPr="00E9300F">
        <w:t xml:space="preserve"> (</w:t>
      </w:r>
      <w:r w:rsidR="00E9300F">
        <w:t>0,4515 ha), savininkas – Lietuvos Respublika;</w:t>
      </w:r>
    </w:p>
    <w:p w:rsidR="00E9300F" w:rsidRPr="00E9300F" w:rsidRDefault="004C7731" w:rsidP="00956F37">
      <w:pPr>
        <w:numPr>
          <w:ilvl w:val="0"/>
          <w:numId w:val="91"/>
        </w:numPr>
        <w:spacing w:after="240"/>
        <w:jc w:val="both"/>
        <w:rPr>
          <w:rFonts w:ascii="Times New Roman" w:eastAsia="Times New Roman" w:hAnsi="Times New Roman"/>
          <w:sz w:val="24"/>
          <w:szCs w:val="24"/>
          <w:lang w:eastAsia="da-DK"/>
        </w:rPr>
      </w:pPr>
      <w:r>
        <w:rPr>
          <w:rFonts w:ascii="Times New Roman" w:eastAsia="Times New Roman" w:hAnsi="Times New Roman"/>
          <w:sz w:val="24"/>
          <w:szCs w:val="24"/>
          <w:lang w:eastAsia="da-DK"/>
        </w:rPr>
        <w:t>V</w:t>
      </w:r>
      <w:r w:rsidR="00E9300F" w:rsidRPr="00E9300F">
        <w:rPr>
          <w:rFonts w:ascii="Times New Roman" w:eastAsia="Times New Roman" w:hAnsi="Times New Roman"/>
          <w:sz w:val="24"/>
          <w:szCs w:val="24"/>
          <w:lang w:eastAsia="da-DK"/>
        </w:rPr>
        <w:t>isuomeninės paskirties teritorijos, pramonės ir sandėliavimo objektų teritorijos (0,1329 ha)</w:t>
      </w:r>
      <w:r w:rsidR="00E9300F">
        <w:rPr>
          <w:rFonts w:ascii="Times New Roman" w:eastAsia="Times New Roman" w:hAnsi="Times New Roman"/>
          <w:sz w:val="24"/>
          <w:szCs w:val="24"/>
          <w:lang w:eastAsia="da-DK"/>
        </w:rPr>
        <w:t>, savininkas – Lietuvos Respublika</w:t>
      </w:r>
      <w:r w:rsidR="00E9300F" w:rsidRPr="00E9300F">
        <w:rPr>
          <w:rFonts w:ascii="Times New Roman" w:eastAsia="Times New Roman" w:hAnsi="Times New Roman"/>
          <w:sz w:val="24"/>
          <w:szCs w:val="24"/>
          <w:lang w:eastAsia="da-DK"/>
        </w:rPr>
        <w:t>;</w:t>
      </w:r>
    </w:p>
    <w:p w:rsidR="00E9300F" w:rsidRPr="00E9300F" w:rsidRDefault="004C7731" w:rsidP="00956F37">
      <w:pPr>
        <w:numPr>
          <w:ilvl w:val="0"/>
          <w:numId w:val="91"/>
        </w:numPr>
        <w:spacing w:after="240"/>
        <w:jc w:val="both"/>
        <w:rPr>
          <w:rFonts w:ascii="Times New Roman" w:eastAsia="Times New Roman" w:hAnsi="Times New Roman"/>
          <w:sz w:val="24"/>
          <w:szCs w:val="24"/>
          <w:lang w:eastAsia="da-DK"/>
        </w:rPr>
      </w:pPr>
      <w:r>
        <w:rPr>
          <w:rFonts w:ascii="Times New Roman" w:eastAsia="Times New Roman" w:hAnsi="Times New Roman"/>
          <w:sz w:val="24"/>
          <w:szCs w:val="24"/>
          <w:lang w:eastAsia="da-DK"/>
        </w:rPr>
        <w:t>V</w:t>
      </w:r>
      <w:r w:rsidR="00E9300F" w:rsidRPr="00E9300F">
        <w:rPr>
          <w:rFonts w:ascii="Times New Roman" w:eastAsia="Times New Roman" w:hAnsi="Times New Roman"/>
          <w:sz w:val="24"/>
          <w:szCs w:val="24"/>
          <w:lang w:eastAsia="da-DK"/>
        </w:rPr>
        <w:t>isuomeninės paskirties teritorijos, pramonės ir sandėliavimo objektų teritorijos (0,0744 ha)</w:t>
      </w:r>
      <w:r w:rsidR="00E9300F">
        <w:rPr>
          <w:rFonts w:ascii="Times New Roman" w:eastAsia="Times New Roman" w:hAnsi="Times New Roman"/>
          <w:sz w:val="24"/>
          <w:szCs w:val="24"/>
          <w:lang w:eastAsia="da-DK"/>
        </w:rPr>
        <w:t>,</w:t>
      </w:r>
      <w:r w:rsidR="00E9300F" w:rsidRPr="00E9300F">
        <w:t xml:space="preserve"> </w:t>
      </w:r>
      <w:r w:rsidR="00E9300F" w:rsidRPr="00E9300F">
        <w:rPr>
          <w:rFonts w:ascii="Times New Roman" w:eastAsia="Times New Roman" w:hAnsi="Times New Roman"/>
          <w:sz w:val="24"/>
          <w:szCs w:val="24"/>
          <w:lang w:eastAsia="da-DK"/>
        </w:rPr>
        <w:t>savininkas – UAB PC „Vilnelė“;</w:t>
      </w:r>
    </w:p>
    <w:p w:rsidR="00E9300F" w:rsidRPr="00E9300F" w:rsidRDefault="004C7731" w:rsidP="00956F37">
      <w:pPr>
        <w:pStyle w:val="DGEBaltic"/>
        <w:numPr>
          <w:ilvl w:val="0"/>
          <w:numId w:val="91"/>
        </w:numPr>
        <w:spacing w:after="240"/>
      </w:pPr>
      <w:r>
        <w:t>K</w:t>
      </w:r>
      <w:r w:rsidR="00E9300F" w:rsidRPr="00E9300F">
        <w:t>omercinės paskirties objektų teritorijos (</w:t>
      </w:r>
      <w:r w:rsidR="00E9300F">
        <w:t>1,3768 ha), savininkas – UAB PC „Vilnelė“</w:t>
      </w:r>
      <w:r w:rsidR="00E9300F" w:rsidRPr="00E9300F">
        <w:t>.</w:t>
      </w:r>
    </w:p>
    <w:p w:rsidR="00E9300F" w:rsidRPr="007C4E57" w:rsidRDefault="00E9300F" w:rsidP="00EE4FFF">
      <w:pPr>
        <w:suppressAutoHyphens w:val="0"/>
        <w:autoSpaceDN/>
        <w:spacing w:after="240"/>
        <w:jc w:val="both"/>
        <w:textAlignment w:val="auto"/>
        <w:rPr>
          <w:rFonts w:ascii="Times New Roman" w:hAnsi="Times New Roman"/>
          <w:b/>
          <w:sz w:val="24"/>
          <w:szCs w:val="24"/>
          <w:lang w:eastAsia="da-DK"/>
        </w:rPr>
      </w:pPr>
      <w:r>
        <w:rPr>
          <w:rFonts w:ascii="Times New Roman" w:hAnsi="Times New Roman"/>
          <w:sz w:val="24"/>
          <w:szCs w:val="24"/>
          <w:lang w:eastAsia="da-DK"/>
        </w:rPr>
        <w:t>Šiuo metu sklypo 2</w:t>
      </w:r>
      <w:r w:rsidR="00EE4FFF">
        <w:rPr>
          <w:rFonts w:ascii="Times New Roman" w:hAnsi="Times New Roman"/>
          <w:sz w:val="24"/>
          <w:szCs w:val="24"/>
          <w:lang w:eastAsia="da-DK"/>
        </w:rPr>
        <w:t>-je</w:t>
      </w:r>
      <w:r>
        <w:rPr>
          <w:rFonts w:ascii="Times New Roman" w:hAnsi="Times New Roman"/>
          <w:sz w:val="24"/>
          <w:szCs w:val="24"/>
          <w:lang w:eastAsia="da-DK"/>
        </w:rPr>
        <w:t xml:space="preserve"> </w:t>
      </w:r>
      <w:r w:rsidR="00EE4FFF">
        <w:rPr>
          <w:rFonts w:ascii="Times New Roman" w:hAnsi="Times New Roman"/>
          <w:sz w:val="24"/>
          <w:szCs w:val="24"/>
          <w:lang w:eastAsia="da-DK"/>
        </w:rPr>
        <w:t>bei</w:t>
      </w:r>
      <w:r>
        <w:rPr>
          <w:rFonts w:ascii="Times New Roman" w:hAnsi="Times New Roman"/>
          <w:sz w:val="24"/>
          <w:szCs w:val="24"/>
          <w:lang w:eastAsia="da-DK"/>
        </w:rPr>
        <w:t xml:space="preserve"> 4</w:t>
      </w:r>
      <w:r w:rsidR="00EE4FFF">
        <w:rPr>
          <w:rFonts w:ascii="Times New Roman" w:hAnsi="Times New Roman"/>
          <w:sz w:val="24"/>
          <w:szCs w:val="24"/>
          <w:lang w:eastAsia="da-DK"/>
        </w:rPr>
        <w:t>-je</w:t>
      </w:r>
      <w:r>
        <w:rPr>
          <w:rFonts w:ascii="Times New Roman" w:hAnsi="Times New Roman"/>
          <w:sz w:val="24"/>
          <w:szCs w:val="24"/>
          <w:lang w:eastAsia="da-DK"/>
        </w:rPr>
        <w:t xml:space="preserve"> dalyse yra sandėlis</w:t>
      </w:r>
      <w:r w:rsidR="00EE4FFF">
        <w:rPr>
          <w:rFonts w:ascii="Times New Roman" w:hAnsi="Times New Roman"/>
          <w:sz w:val="24"/>
          <w:szCs w:val="24"/>
          <w:lang w:eastAsia="da-DK"/>
        </w:rPr>
        <w:t xml:space="preserve"> ir </w:t>
      </w:r>
      <w:r w:rsidR="00EE4FFF" w:rsidRPr="00EE4FFF">
        <w:rPr>
          <w:rFonts w:ascii="Times New Roman" w:hAnsi="Times New Roman"/>
          <w:sz w:val="24"/>
          <w:szCs w:val="24"/>
          <w:lang w:eastAsia="da-DK"/>
        </w:rPr>
        <w:t xml:space="preserve">esami sprendiniai </w:t>
      </w:r>
      <w:r w:rsidR="00EE4FFF">
        <w:rPr>
          <w:rFonts w:ascii="Times New Roman" w:hAnsi="Times New Roman"/>
          <w:sz w:val="24"/>
          <w:szCs w:val="24"/>
          <w:lang w:eastAsia="da-DK"/>
        </w:rPr>
        <w:t>jose nekeičiami</w:t>
      </w:r>
      <w:r>
        <w:rPr>
          <w:rFonts w:ascii="Times New Roman" w:hAnsi="Times New Roman"/>
          <w:sz w:val="24"/>
          <w:szCs w:val="24"/>
          <w:lang w:eastAsia="da-DK"/>
        </w:rPr>
        <w:t xml:space="preserve">. </w:t>
      </w:r>
      <w:r w:rsidR="003B620A">
        <w:rPr>
          <w:rFonts w:ascii="Times New Roman" w:hAnsi="Times New Roman"/>
          <w:sz w:val="24"/>
          <w:szCs w:val="24"/>
          <w:lang w:eastAsia="da-DK"/>
        </w:rPr>
        <w:t>Likusi sklypo dalis tuščia, neužstatyta, apaugusi žole.</w:t>
      </w:r>
      <w:r w:rsidR="00EE4FFF">
        <w:rPr>
          <w:rFonts w:ascii="Times New Roman" w:hAnsi="Times New Roman"/>
          <w:sz w:val="24"/>
          <w:szCs w:val="24"/>
          <w:lang w:eastAsia="da-DK"/>
        </w:rPr>
        <w:t xml:space="preserve"> </w:t>
      </w:r>
      <w:r w:rsidR="00EE4FFF" w:rsidRPr="00EE4FFF">
        <w:rPr>
          <w:rFonts w:ascii="Times New Roman" w:hAnsi="Times New Roman"/>
          <w:sz w:val="24"/>
          <w:szCs w:val="24"/>
          <w:lang w:eastAsia="da-DK"/>
        </w:rPr>
        <w:t>1</w:t>
      </w:r>
      <w:r w:rsidR="00EE4FFF">
        <w:rPr>
          <w:rFonts w:ascii="Times New Roman" w:hAnsi="Times New Roman"/>
          <w:sz w:val="24"/>
          <w:szCs w:val="24"/>
          <w:lang w:eastAsia="da-DK"/>
        </w:rPr>
        <w:t>-je</w:t>
      </w:r>
      <w:r w:rsidR="00EE4FFF" w:rsidRPr="00EE4FFF">
        <w:rPr>
          <w:rFonts w:ascii="Times New Roman" w:hAnsi="Times New Roman"/>
          <w:sz w:val="24"/>
          <w:szCs w:val="24"/>
          <w:lang w:eastAsia="da-DK"/>
        </w:rPr>
        <w:t xml:space="preserve"> sklypo dalyje numatomas perspektyvini</w:t>
      </w:r>
      <w:r w:rsidR="00EE4FFF">
        <w:rPr>
          <w:rFonts w:ascii="Times New Roman" w:hAnsi="Times New Roman"/>
          <w:sz w:val="24"/>
          <w:szCs w:val="24"/>
          <w:lang w:eastAsia="da-DK"/>
        </w:rPr>
        <w:t xml:space="preserve">s daugiaaukščių gyvenamųjų namų </w:t>
      </w:r>
      <w:r w:rsidR="00EE4FFF" w:rsidRPr="00EE4FFF">
        <w:rPr>
          <w:rFonts w:ascii="Times New Roman" w:hAnsi="Times New Roman"/>
          <w:sz w:val="24"/>
          <w:szCs w:val="24"/>
          <w:lang w:eastAsia="da-DK"/>
        </w:rPr>
        <w:t>užstatymas.</w:t>
      </w:r>
      <w:r w:rsidR="00EE4FFF">
        <w:rPr>
          <w:rFonts w:ascii="Times New Roman" w:hAnsi="Times New Roman"/>
          <w:sz w:val="24"/>
          <w:szCs w:val="24"/>
          <w:lang w:eastAsia="da-DK"/>
        </w:rPr>
        <w:t xml:space="preserve"> </w:t>
      </w:r>
      <w:r w:rsidR="00EE4FFF" w:rsidRPr="00EE4FFF">
        <w:rPr>
          <w:rFonts w:ascii="Times New Roman" w:hAnsi="Times New Roman"/>
          <w:sz w:val="24"/>
          <w:szCs w:val="24"/>
          <w:lang w:eastAsia="da-DK"/>
        </w:rPr>
        <w:t>3</w:t>
      </w:r>
      <w:r w:rsidR="00EE4FFF">
        <w:rPr>
          <w:rFonts w:ascii="Times New Roman" w:hAnsi="Times New Roman"/>
          <w:sz w:val="24"/>
          <w:szCs w:val="24"/>
          <w:lang w:eastAsia="da-DK"/>
        </w:rPr>
        <w:t>-je</w:t>
      </w:r>
      <w:r w:rsidR="00EE4FFF" w:rsidRPr="00EE4FFF">
        <w:rPr>
          <w:rFonts w:ascii="Times New Roman" w:hAnsi="Times New Roman"/>
          <w:sz w:val="24"/>
          <w:szCs w:val="24"/>
          <w:lang w:eastAsia="da-DK"/>
        </w:rPr>
        <w:t xml:space="preserve"> sklypo dalyje ir dalyje 5</w:t>
      </w:r>
      <w:r w:rsidR="00EE4FFF">
        <w:rPr>
          <w:rFonts w:ascii="Times New Roman" w:hAnsi="Times New Roman"/>
          <w:sz w:val="24"/>
          <w:szCs w:val="24"/>
          <w:lang w:eastAsia="da-DK"/>
        </w:rPr>
        <w:t>-os</w:t>
      </w:r>
      <w:r w:rsidR="00EE4FFF" w:rsidRPr="00EE4FFF">
        <w:rPr>
          <w:rFonts w:ascii="Times New Roman" w:hAnsi="Times New Roman"/>
          <w:sz w:val="24"/>
          <w:szCs w:val="24"/>
          <w:lang w:eastAsia="da-DK"/>
        </w:rPr>
        <w:t xml:space="preserve"> sklypo dalies p</w:t>
      </w:r>
      <w:r w:rsidR="00EE4FFF">
        <w:rPr>
          <w:rFonts w:ascii="Times New Roman" w:hAnsi="Times New Roman"/>
          <w:sz w:val="24"/>
          <w:szCs w:val="24"/>
          <w:lang w:eastAsia="da-DK"/>
        </w:rPr>
        <w:t xml:space="preserve">ertvarkomas esamas </w:t>
      </w:r>
      <w:r w:rsidR="00EE4FFF" w:rsidRPr="00EE4FFF">
        <w:rPr>
          <w:rFonts w:ascii="Times New Roman" w:hAnsi="Times New Roman"/>
          <w:sz w:val="24"/>
          <w:szCs w:val="24"/>
          <w:lang w:eastAsia="da-DK"/>
        </w:rPr>
        <w:t>privaž</w:t>
      </w:r>
      <w:r w:rsidR="00EE4FFF">
        <w:rPr>
          <w:rFonts w:ascii="Times New Roman" w:hAnsi="Times New Roman"/>
          <w:sz w:val="24"/>
          <w:szCs w:val="24"/>
          <w:lang w:eastAsia="da-DK"/>
        </w:rPr>
        <w:t>iavimas, projektuojamas naujas į</w:t>
      </w:r>
      <w:r w:rsidR="00EE4FFF" w:rsidRPr="00EE4FFF">
        <w:rPr>
          <w:rFonts w:ascii="Times New Roman" w:hAnsi="Times New Roman"/>
          <w:sz w:val="24"/>
          <w:szCs w:val="24"/>
          <w:lang w:eastAsia="da-DK"/>
        </w:rPr>
        <w:t>važ</w:t>
      </w:r>
      <w:r w:rsidR="00EE4FFF">
        <w:rPr>
          <w:rFonts w:ascii="Times New Roman" w:hAnsi="Times New Roman"/>
          <w:sz w:val="24"/>
          <w:szCs w:val="24"/>
          <w:lang w:eastAsia="da-DK"/>
        </w:rPr>
        <w:t xml:space="preserve">iavimas į parduotuvės stovėjimo </w:t>
      </w:r>
      <w:r w:rsidR="00EE4FFF" w:rsidRPr="00EE4FFF">
        <w:rPr>
          <w:rFonts w:ascii="Times New Roman" w:hAnsi="Times New Roman"/>
          <w:sz w:val="24"/>
          <w:szCs w:val="24"/>
          <w:lang w:eastAsia="da-DK"/>
        </w:rPr>
        <w:t>aikštelę ir į perspektyvinį daugiaaukščių gyvenamųjų namų kvartalą.</w:t>
      </w:r>
      <w:r w:rsidR="00EE4FFF">
        <w:rPr>
          <w:rFonts w:ascii="Times New Roman" w:hAnsi="Times New Roman"/>
          <w:sz w:val="24"/>
          <w:szCs w:val="24"/>
          <w:lang w:eastAsia="da-DK"/>
        </w:rPr>
        <w:t xml:space="preserve"> </w:t>
      </w:r>
      <w:r w:rsidR="002F63DE">
        <w:rPr>
          <w:rFonts w:ascii="Times New Roman" w:hAnsi="Times New Roman"/>
          <w:b/>
          <w:sz w:val="24"/>
          <w:szCs w:val="24"/>
          <w:lang w:eastAsia="da-DK"/>
        </w:rPr>
        <w:t>S</w:t>
      </w:r>
      <w:r w:rsidR="007C4E57" w:rsidRPr="007C4E57">
        <w:rPr>
          <w:rFonts w:ascii="Times New Roman" w:hAnsi="Times New Roman"/>
          <w:b/>
          <w:sz w:val="24"/>
          <w:szCs w:val="24"/>
          <w:lang w:eastAsia="da-DK"/>
        </w:rPr>
        <w:t xml:space="preserve">klypo </w:t>
      </w:r>
      <w:r w:rsidR="002F63DE" w:rsidRPr="007C4E57">
        <w:rPr>
          <w:rFonts w:ascii="Times New Roman" w:hAnsi="Times New Roman"/>
          <w:b/>
          <w:sz w:val="24"/>
          <w:szCs w:val="24"/>
          <w:lang w:eastAsia="da-DK"/>
        </w:rPr>
        <w:t xml:space="preserve">5-je </w:t>
      </w:r>
      <w:r w:rsidR="007C4E57" w:rsidRPr="007C4E57">
        <w:rPr>
          <w:rFonts w:ascii="Times New Roman" w:hAnsi="Times New Roman"/>
          <w:b/>
          <w:sz w:val="24"/>
          <w:szCs w:val="24"/>
          <w:lang w:eastAsia="da-DK"/>
        </w:rPr>
        <w:t>dalyje projektuojamas prekybos centras.</w:t>
      </w:r>
      <w:r w:rsidR="001945C0">
        <w:rPr>
          <w:rFonts w:ascii="Times New Roman" w:hAnsi="Times New Roman"/>
          <w:b/>
          <w:sz w:val="24"/>
          <w:szCs w:val="24"/>
          <w:lang w:eastAsia="da-DK"/>
        </w:rPr>
        <w:t xml:space="preserve"> Toliau nagrinėjama tik komercinės paskirties objektų teritorija.</w:t>
      </w:r>
    </w:p>
    <w:p w:rsidR="004C50E2" w:rsidRPr="00960451" w:rsidRDefault="004C50E2" w:rsidP="004C50E2">
      <w:pPr>
        <w:suppressAutoHyphens w:val="0"/>
        <w:autoSpaceDN/>
        <w:spacing w:after="240"/>
        <w:jc w:val="both"/>
        <w:textAlignment w:val="auto"/>
        <w:rPr>
          <w:rFonts w:ascii="Times New Roman" w:hAnsi="Times New Roman"/>
          <w:sz w:val="24"/>
          <w:szCs w:val="24"/>
          <w:lang w:eastAsia="da-DK"/>
        </w:rPr>
      </w:pPr>
      <w:r w:rsidRPr="00960451">
        <w:rPr>
          <w:rFonts w:ascii="Times New Roman" w:hAnsi="Times New Roman"/>
          <w:sz w:val="24"/>
          <w:szCs w:val="24"/>
          <w:lang w:eastAsia="da-DK"/>
        </w:rPr>
        <w:t>Statinio kategorija: ypatingas statinys.</w:t>
      </w:r>
    </w:p>
    <w:p w:rsidR="004C50E2" w:rsidRPr="00960451" w:rsidRDefault="004C50E2" w:rsidP="004C50E2">
      <w:pPr>
        <w:suppressAutoHyphens w:val="0"/>
        <w:autoSpaceDN/>
        <w:spacing w:after="240"/>
        <w:jc w:val="both"/>
        <w:textAlignment w:val="auto"/>
        <w:rPr>
          <w:rFonts w:ascii="Times New Roman" w:hAnsi="Times New Roman"/>
          <w:sz w:val="24"/>
          <w:szCs w:val="24"/>
          <w:lang w:eastAsia="da-DK"/>
        </w:rPr>
      </w:pPr>
      <w:r w:rsidRPr="00960451">
        <w:rPr>
          <w:rFonts w:ascii="Times New Roman" w:hAnsi="Times New Roman"/>
          <w:sz w:val="24"/>
          <w:szCs w:val="24"/>
          <w:lang w:eastAsia="da-DK"/>
        </w:rPr>
        <w:t>Statybos rūšis: nauja statyba.</w:t>
      </w:r>
    </w:p>
    <w:p w:rsidR="00A36FC0" w:rsidRPr="00960451" w:rsidRDefault="002F63DE" w:rsidP="000B289E">
      <w:pPr>
        <w:spacing w:after="240"/>
        <w:jc w:val="both"/>
        <w:rPr>
          <w:rFonts w:ascii="Times New Roman" w:hAnsi="Times New Roman"/>
          <w:sz w:val="24"/>
          <w:szCs w:val="24"/>
          <w:lang w:eastAsia="da-DK"/>
        </w:rPr>
      </w:pPr>
      <w:r>
        <w:rPr>
          <w:rFonts w:ascii="Times New Roman" w:hAnsi="Times New Roman"/>
          <w:sz w:val="24"/>
          <w:szCs w:val="24"/>
          <w:lang w:eastAsia="da-DK"/>
        </w:rPr>
        <w:t>Prekybos centrui skirtos sklypo</w:t>
      </w:r>
      <w:r w:rsidR="004B4628">
        <w:rPr>
          <w:rFonts w:ascii="Times New Roman" w:hAnsi="Times New Roman"/>
          <w:sz w:val="24"/>
          <w:szCs w:val="24"/>
          <w:lang w:eastAsia="da-DK"/>
        </w:rPr>
        <w:t xml:space="preserve"> dalies </w:t>
      </w:r>
      <w:r w:rsidR="00045551" w:rsidRPr="00197E89">
        <w:rPr>
          <w:rFonts w:ascii="Times New Roman" w:hAnsi="Times New Roman"/>
          <w:sz w:val="24"/>
          <w:szCs w:val="24"/>
          <w:lang w:eastAsia="da-DK"/>
        </w:rPr>
        <w:t>techniniai rodikliai:</w:t>
      </w:r>
    </w:p>
    <w:p w:rsidR="00045551" w:rsidRDefault="00045551" w:rsidP="00956F37">
      <w:pPr>
        <w:numPr>
          <w:ilvl w:val="0"/>
          <w:numId w:val="75"/>
        </w:numPr>
        <w:ind w:left="714" w:hanging="357"/>
        <w:jc w:val="both"/>
        <w:rPr>
          <w:rFonts w:ascii="Times New Roman" w:hAnsi="Times New Roman"/>
          <w:sz w:val="24"/>
          <w:szCs w:val="24"/>
          <w:lang w:eastAsia="da-DK"/>
        </w:rPr>
      </w:pPr>
      <w:r w:rsidRPr="004B4628">
        <w:rPr>
          <w:rFonts w:ascii="Times New Roman" w:hAnsi="Times New Roman"/>
          <w:sz w:val="24"/>
          <w:szCs w:val="24"/>
          <w:lang w:eastAsia="da-DK"/>
        </w:rPr>
        <w:lastRenderedPageBreak/>
        <w:t xml:space="preserve">plotas - </w:t>
      </w:r>
      <w:r w:rsidR="00980E3E" w:rsidRPr="004B4628">
        <w:rPr>
          <w:rFonts w:ascii="Times New Roman" w:hAnsi="Times New Roman"/>
          <w:sz w:val="24"/>
          <w:szCs w:val="24"/>
          <w:lang w:eastAsia="da-DK"/>
        </w:rPr>
        <w:t>1</w:t>
      </w:r>
      <w:r w:rsidR="004B4628" w:rsidRPr="004B4628">
        <w:rPr>
          <w:rFonts w:ascii="Times New Roman" w:hAnsi="Times New Roman"/>
          <w:sz w:val="24"/>
          <w:szCs w:val="24"/>
          <w:lang w:eastAsia="da-DK"/>
        </w:rPr>
        <w:t>3768</w:t>
      </w:r>
      <w:r w:rsidRPr="004B4628">
        <w:rPr>
          <w:rFonts w:ascii="Times New Roman" w:hAnsi="Times New Roman"/>
          <w:sz w:val="24"/>
          <w:szCs w:val="24"/>
          <w:lang w:eastAsia="da-DK"/>
        </w:rPr>
        <w:t xml:space="preserve"> m</w:t>
      </w:r>
      <w:r w:rsidRPr="004B4628">
        <w:rPr>
          <w:rFonts w:ascii="Times New Roman" w:hAnsi="Times New Roman"/>
          <w:sz w:val="24"/>
          <w:szCs w:val="24"/>
          <w:vertAlign w:val="superscript"/>
          <w:lang w:eastAsia="da-DK"/>
        </w:rPr>
        <w:t>2</w:t>
      </w:r>
      <w:r w:rsidRPr="004B4628">
        <w:rPr>
          <w:rFonts w:ascii="Times New Roman" w:hAnsi="Times New Roman"/>
          <w:sz w:val="24"/>
          <w:szCs w:val="24"/>
          <w:lang w:eastAsia="da-DK"/>
        </w:rPr>
        <w:t>;</w:t>
      </w:r>
    </w:p>
    <w:p w:rsidR="008C4389" w:rsidRPr="003D31DE" w:rsidRDefault="008C4389" w:rsidP="008C4389">
      <w:pPr>
        <w:pStyle w:val="Sraopastraipa"/>
        <w:numPr>
          <w:ilvl w:val="0"/>
          <w:numId w:val="75"/>
        </w:numPr>
        <w:rPr>
          <w:rFonts w:ascii="Times New Roman" w:hAnsi="Times New Roman"/>
          <w:sz w:val="24"/>
          <w:szCs w:val="24"/>
          <w:lang w:eastAsia="da-DK"/>
        </w:rPr>
      </w:pPr>
      <w:r w:rsidRPr="003D31DE">
        <w:rPr>
          <w:rFonts w:ascii="Times New Roman" w:hAnsi="Times New Roman"/>
          <w:sz w:val="24"/>
          <w:szCs w:val="24"/>
          <w:lang w:eastAsia="da-DK"/>
        </w:rPr>
        <w:t>bendrasis pastato plotas – 3096,87 m</w:t>
      </w:r>
      <w:r w:rsidRPr="003D31DE">
        <w:rPr>
          <w:rFonts w:ascii="Times New Roman" w:hAnsi="Times New Roman"/>
          <w:sz w:val="24"/>
          <w:szCs w:val="24"/>
          <w:vertAlign w:val="superscript"/>
          <w:lang w:eastAsia="da-DK"/>
        </w:rPr>
        <w:t>2</w:t>
      </w:r>
      <w:r w:rsidRPr="003D31DE">
        <w:rPr>
          <w:rFonts w:ascii="Times New Roman" w:hAnsi="Times New Roman"/>
          <w:sz w:val="24"/>
          <w:szCs w:val="24"/>
          <w:lang w:eastAsia="da-DK"/>
        </w:rPr>
        <w:t>;</w:t>
      </w:r>
    </w:p>
    <w:p w:rsidR="00045551" w:rsidRPr="00554A37" w:rsidRDefault="001B3858" w:rsidP="00C525E5">
      <w:pPr>
        <w:numPr>
          <w:ilvl w:val="0"/>
          <w:numId w:val="75"/>
        </w:numPr>
        <w:jc w:val="both"/>
        <w:rPr>
          <w:rFonts w:ascii="Times New Roman" w:hAnsi="Times New Roman"/>
          <w:sz w:val="24"/>
          <w:szCs w:val="24"/>
          <w:lang w:eastAsia="da-DK"/>
        </w:rPr>
      </w:pPr>
      <w:r w:rsidRPr="003D31DE">
        <w:rPr>
          <w:rFonts w:ascii="Times New Roman" w:hAnsi="Times New Roman"/>
          <w:sz w:val="24"/>
          <w:szCs w:val="24"/>
          <w:lang w:eastAsia="da-DK"/>
        </w:rPr>
        <w:t xml:space="preserve">pastato </w:t>
      </w:r>
      <w:r w:rsidR="00045551" w:rsidRPr="003D31DE">
        <w:rPr>
          <w:rFonts w:ascii="Times New Roman" w:hAnsi="Times New Roman"/>
          <w:sz w:val="24"/>
          <w:szCs w:val="24"/>
          <w:lang w:eastAsia="da-DK"/>
        </w:rPr>
        <w:t>užstatymo</w:t>
      </w:r>
      <w:r w:rsidR="00045551" w:rsidRPr="00554A37">
        <w:rPr>
          <w:rFonts w:ascii="Times New Roman" w:hAnsi="Times New Roman"/>
          <w:sz w:val="24"/>
          <w:szCs w:val="24"/>
          <w:lang w:eastAsia="da-DK"/>
        </w:rPr>
        <w:t xml:space="preserve"> plotas</w:t>
      </w:r>
      <w:r>
        <w:rPr>
          <w:rStyle w:val="Puslapioinaosnuoroda"/>
          <w:rFonts w:ascii="Times New Roman" w:hAnsi="Times New Roman"/>
          <w:sz w:val="24"/>
          <w:szCs w:val="24"/>
          <w:lang w:eastAsia="da-DK"/>
        </w:rPr>
        <w:footnoteReference w:id="1"/>
      </w:r>
      <w:r w:rsidR="00045551" w:rsidRPr="00554A37">
        <w:rPr>
          <w:rFonts w:ascii="Times New Roman" w:hAnsi="Times New Roman"/>
          <w:sz w:val="24"/>
          <w:szCs w:val="24"/>
          <w:lang w:eastAsia="da-DK"/>
        </w:rPr>
        <w:t xml:space="preserve"> </w:t>
      </w:r>
      <w:r w:rsidR="00045551" w:rsidRPr="0095454A">
        <w:rPr>
          <w:rFonts w:ascii="Times New Roman" w:hAnsi="Times New Roman"/>
          <w:sz w:val="24"/>
          <w:szCs w:val="24"/>
          <w:lang w:eastAsia="da-DK"/>
        </w:rPr>
        <w:t xml:space="preserve">– </w:t>
      </w:r>
      <w:r w:rsidR="00C525E5" w:rsidRPr="0095454A">
        <w:rPr>
          <w:rFonts w:ascii="Times New Roman" w:hAnsi="Times New Roman"/>
          <w:sz w:val="24"/>
          <w:szCs w:val="24"/>
          <w:lang w:eastAsia="da-DK"/>
        </w:rPr>
        <w:t>3134,37</w:t>
      </w:r>
      <w:r w:rsidR="00045551" w:rsidRPr="0095454A">
        <w:rPr>
          <w:rFonts w:ascii="Times New Roman" w:hAnsi="Times New Roman"/>
          <w:sz w:val="24"/>
          <w:szCs w:val="24"/>
          <w:lang w:eastAsia="da-DK"/>
        </w:rPr>
        <w:t xml:space="preserve"> m</w:t>
      </w:r>
      <w:r w:rsidR="00045551" w:rsidRPr="0095454A">
        <w:rPr>
          <w:rFonts w:ascii="Times New Roman" w:hAnsi="Times New Roman"/>
          <w:sz w:val="24"/>
          <w:szCs w:val="24"/>
          <w:vertAlign w:val="superscript"/>
          <w:lang w:eastAsia="da-DK"/>
        </w:rPr>
        <w:t>2</w:t>
      </w:r>
      <w:r w:rsidR="00045551" w:rsidRPr="00554A37">
        <w:rPr>
          <w:rFonts w:ascii="Times New Roman" w:hAnsi="Times New Roman"/>
          <w:sz w:val="24"/>
          <w:szCs w:val="24"/>
          <w:lang w:eastAsia="da-DK"/>
        </w:rPr>
        <w:t>;</w:t>
      </w:r>
    </w:p>
    <w:p w:rsidR="00045551" w:rsidRPr="00554A37" w:rsidRDefault="00045551" w:rsidP="00956F37">
      <w:pPr>
        <w:numPr>
          <w:ilvl w:val="0"/>
          <w:numId w:val="75"/>
        </w:numPr>
        <w:ind w:left="714" w:hanging="357"/>
        <w:jc w:val="both"/>
        <w:rPr>
          <w:rFonts w:ascii="Times New Roman" w:hAnsi="Times New Roman"/>
          <w:sz w:val="24"/>
          <w:szCs w:val="24"/>
          <w:lang w:eastAsia="da-DK"/>
        </w:rPr>
      </w:pPr>
      <w:r w:rsidRPr="00554A37">
        <w:rPr>
          <w:rFonts w:ascii="Times New Roman" w:hAnsi="Times New Roman"/>
          <w:sz w:val="24"/>
          <w:szCs w:val="24"/>
          <w:lang w:eastAsia="da-DK"/>
        </w:rPr>
        <w:t xml:space="preserve">užstatymo intensyvumas – </w:t>
      </w:r>
      <w:r w:rsidR="00980E3E" w:rsidRPr="00554A37">
        <w:rPr>
          <w:rFonts w:ascii="Times New Roman" w:hAnsi="Times New Roman"/>
          <w:sz w:val="24"/>
          <w:szCs w:val="24"/>
          <w:lang w:eastAsia="da-DK"/>
        </w:rPr>
        <w:t>0,2</w:t>
      </w:r>
      <w:r w:rsidR="00554A37" w:rsidRPr="00554A37">
        <w:rPr>
          <w:rFonts w:ascii="Times New Roman" w:hAnsi="Times New Roman"/>
          <w:sz w:val="24"/>
          <w:szCs w:val="24"/>
          <w:lang w:eastAsia="da-DK"/>
        </w:rPr>
        <w:t>8</w:t>
      </w:r>
      <w:r w:rsidRPr="00554A37">
        <w:rPr>
          <w:rFonts w:ascii="Times New Roman" w:hAnsi="Times New Roman"/>
          <w:sz w:val="24"/>
          <w:szCs w:val="24"/>
          <w:lang w:eastAsia="da-DK"/>
        </w:rPr>
        <w:t>;</w:t>
      </w:r>
    </w:p>
    <w:p w:rsidR="00045551" w:rsidRPr="004B4628" w:rsidRDefault="00045551" w:rsidP="00956F37">
      <w:pPr>
        <w:numPr>
          <w:ilvl w:val="0"/>
          <w:numId w:val="75"/>
        </w:numPr>
        <w:ind w:left="714" w:hanging="357"/>
        <w:jc w:val="both"/>
        <w:rPr>
          <w:rFonts w:ascii="Times New Roman" w:hAnsi="Times New Roman"/>
          <w:sz w:val="24"/>
          <w:szCs w:val="24"/>
          <w:lang w:eastAsia="da-DK"/>
        </w:rPr>
      </w:pPr>
      <w:r w:rsidRPr="004B4628">
        <w:rPr>
          <w:rFonts w:ascii="Times New Roman" w:hAnsi="Times New Roman"/>
          <w:sz w:val="24"/>
          <w:szCs w:val="24"/>
          <w:lang w:eastAsia="da-DK"/>
        </w:rPr>
        <w:t xml:space="preserve">užstatymo tankumas – </w:t>
      </w:r>
      <w:r w:rsidR="00980E3E" w:rsidRPr="004B4628">
        <w:rPr>
          <w:rFonts w:ascii="Times New Roman" w:hAnsi="Times New Roman"/>
          <w:sz w:val="24"/>
          <w:szCs w:val="24"/>
          <w:lang w:eastAsia="da-DK"/>
        </w:rPr>
        <w:t>2</w:t>
      </w:r>
      <w:r w:rsidR="004B4628" w:rsidRPr="004B4628">
        <w:rPr>
          <w:rFonts w:ascii="Times New Roman" w:hAnsi="Times New Roman"/>
          <w:sz w:val="24"/>
          <w:szCs w:val="24"/>
          <w:lang w:eastAsia="da-DK"/>
        </w:rPr>
        <w:t>5</w:t>
      </w:r>
      <w:r w:rsidRPr="004B4628">
        <w:rPr>
          <w:rFonts w:ascii="Times New Roman" w:hAnsi="Times New Roman"/>
          <w:sz w:val="24"/>
          <w:szCs w:val="24"/>
          <w:lang w:eastAsia="da-DK"/>
        </w:rPr>
        <w:t xml:space="preserve"> </w:t>
      </w:r>
      <w:r w:rsidRPr="004B4628">
        <w:rPr>
          <w:sz w:val="24"/>
          <w:szCs w:val="24"/>
          <w:lang w:eastAsia="da-DK"/>
        </w:rPr>
        <w:t>%</w:t>
      </w:r>
      <w:r w:rsidRPr="004B4628">
        <w:rPr>
          <w:rFonts w:ascii="Times New Roman" w:hAnsi="Times New Roman"/>
          <w:sz w:val="24"/>
          <w:szCs w:val="24"/>
          <w:lang w:eastAsia="da-DK"/>
        </w:rPr>
        <w:t>;</w:t>
      </w:r>
    </w:p>
    <w:p w:rsidR="00980E3E" w:rsidRPr="007F1059" w:rsidRDefault="007F1059" w:rsidP="00956F37">
      <w:pPr>
        <w:numPr>
          <w:ilvl w:val="0"/>
          <w:numId w:val="75"/>
        </w:numPr>
        <w:ind w:left="714" w:hanging="357"/>
        <w:jc w:val="both"/>
        <w:rPr>
          <w:rFonts w:ascii="Times New Roman" w:hAnsi="Times New Roman"/>
          <w:sz w:val="24"/>
          <w:szCs w:val="24"/>
          <w:lang w:eastAsia="da-DK"/>
        </w:rPr>
      </w:pPr>
      <w:proofErr w:type="spellStart"/>
      <w:r w:rsidRPr="007F1059">
        <w:rPr>
          <w:rFonts w:ascii="Times New Roman" w:hAnsi="Times New Roman"/>
          <w:sz w:val="24"/>
          <w:szCs w:val="24"/>
          <w:lang w:eastAsia="da-DK"/>
        </w:rPr>
        <w:t>a</w:t>
      </w:r>
      <w:r w:rsidR="00980E3E" w:rsidRPr="007F1059">
        <w:rPr>
          <w:rFonts w:ascii="Times New Roman" w:hAnsi="Times New Roman"/>
          <w:sz w:val="24"/>
          <w:szCs w:val="24"/>
          <w:lang w:eastAsia="da-DK"/>
        </w:rPr>
        <w:t>ukštingumas</w:t>
      </w:r>
      <w:proofErr w:type="spellEnd"/>
      <w:r w:rsidR="00980E3E" w:rsidRPr="007F1059">
        <w:rPr>
          <w:rFonts w:ascii="Times New Roman" w:hAnsi="Times New Roman"/>
          <w:sz w:val="24"/>
          <w:szCs w:val="24"/>
          <w:lang w:eastAsia="da-DK"/>
        </w:rPr>
        <w:t xml:space="preserve"> – </w:t>
      </w:r>
      <w:r w:rsidRPr="007F1059">
        <w:rPr>
          <w:rFonts w:ascii="Times New Roman" w:hAnsi="Times New Roman"/>
          <w:sz w:val="24"/>
          <w:szCs w:val="24"/>
          <w:lang w:eastAsia="da-DK"/>
        </w:rPr>
        <w:t>12,5</w:t>
      </w:r>
      <w:r w:rsidR="00980E3E" w:rsidRPr="007F1059">
        <w:rPr>
          <w:rFonts w:ascii="Times New Roman" w:hAnsi="Times New Roman"/>
          <w:sz w:val="24"/>
          <w:szCs w:val="24"/>
          <w:lang w:eastAsia="da-DK"/>
        </w:rPr>
        <w:t xml:space="preserve"> m;</w:t>
      </w:r>
    </w:p>
    <w:p w:rsidR="00045551" w:rsidRPr="007F1059" w:rsidRDefault="007F1059" w:rsidP="00956F37">
      <w:pPr>
        <w:numPr>
          <w:ilvl w:val="0"/>
          <w:numId w:val="75"/>
        </w:numPr>
        <w:ind w:left="714" w:hanging="357"/>
        <w:jc w:val="both"/>
        <w:rPr>
          <w:rFonts w:ascii="Times New Roman" w:hAnsi="Times New Roman"/>
          <w:sz w:val="24"/>
          <w:szCs w:val="24"/>
          <w:lang w:eastAsia="da-DK"/>
        </w:rPr>
      </w:pPr>
      <w:r>
        <w:rPr>
          <w:rFonts w:ascii="Times New Roman" w:hAnsi="Times New Roman"/>
          <w:sz w:val="24"/>
          <w:szCs w:val="24"/>
          <w:lang w:eastAsia="da-DK"/>
        </w:rPr>
        <w:t>p</w:t>
      </w:r>
      <w:r w:rsidR="00980E3E" w:rsidRPr="007F1059">
        <w:rPr>
          <w:rFonts w:ascii="Times New Roman" w:hAnsi="Times New Roman"/>
          <w:sz w:val="24"/>
          <w:szCs w:val="24"/>
          <w:lang w:eastAsia="da-DK"/>
        </w:rPr>
        <w:t>arkavimo</w:t>
      </w:r>
      <w:r w:rsidR="00045551" w:rsidRPr="007F1059">
        <w:rPr>
          <w:rFonts w:ascii="Times New Roman" w:hAnsi="Times New Roman"/>
          <w:sz w:val="24"/>
          <w:szCs w:val="24"/>
          <w:lang w:eastAsia="da-DK"/>
        </w:rPr>
        <w:t xml:space="preserve"> viet</w:t>
      </w:r>
      <w:r w:rsidR="00980E3E" w:rsidRPr="007F1059">
        <w:rPr>
          <w:rFonts w:ascii="Times New Roman" w:hAnsi="Times New Roman"/>
          <w:sz w:val="24"/>
          <w:szCs w:val="24"/>
          <w:lang w:eastAsia="da-DK"/>
        </w:rPr>
        <w:t>ų skaičius –</w:t>
      </w:r>
      <w:r w:rsidR="00E80E59" w:rsidRPr="007F1059">
        <w:rPr>
          <w:rFonts w:ascii="Times New Roman" w:hAnsi="Times New Roman"/>
          <w:sz w:val="24"/>
          <w:szCs w:val="24"/>
          <w:lang w:eastAsia="da-DK"/>
        </w:rPr>
        <w:t xml:space="preserve"> </w:t>
      </w:r>
      <w:r w:rsidR="001218FE" w:rsidRPr="007F1059">
        <w:rPr>
          <w:rFonts w:ascii="Times New Roman" w:hAnsi="Times New Roman"/>
          <w:sz w:val="24"/>
          <w:szCs w:val="24"/>
          <w:lang w:eastAsia="da-DK"/>
        </w:rPr>
        <w:t>1</w:t>
      </w:r>
      <w:r w:rsidRPr="007F1059">
        <w:rPr>
          <w:rFonts w:ascii="Times New Roman" w:hAnsi="Times New Roman"/>
          <w:sz w:val="24"/>
          <w:szCs w:val="24"/>
          <w:lang w:eastAsia="da-DK"/>
        </w:rPr>
        <w:t>5</w:t>
      </w:r>
      <w:r w:rsidR="001218FE" w:rsidRPr="007F1059">
        <w:rPr>
          <w:rFonts w:ascii="Times New Roman" w:hAnsi="Times New Roman"/>
          <w:sz w:val="24"/>
          <w:szCs w:val="24"/>
          <w:lang w:eastAsia="da-DK"/>
        </w:rPr>
        <w:t>8</w:t>
      </w:r>
      <w:r w:rsidR="00F35DA9" w:rsidRPr="007F1059">
        <w:rPr>
          <w:rFonts w:ascii="Times New Roman" w:hAnsi="Times New Roman"/>
          <w:sz w:val="24"/>
          <w:szCs w:val="24"/>
          <w:lang w:eastAsia="da-DK"/>
        </w:rPr>
        <w:t>.</w:t>
      </w:r>
    </w:p>
    <w:p w:rsidR="00FB4B4E" w:rsidRPr="00DE3A21" w:rsidRDefault="00FB4B4E" w:rsidP="00045551">
      <w:pPr>
        <w:jc w:val="both"/>
        <w:rPr>
          <w:rFonts w:ascii="Times New Roman" w:hAnsi="Times New Roman"/>
          <w:sz w:val="24"/>
          <w:szCs w:val="24"/>
          <w:lang w:eastAsia="da-DK"/>
        </w:rPr>
      </w:pPr>
    </w:p>
    <w:p w:rsidR="00FB4B4E" w:rsidRPr="00DE3A21" w:rsidRDefault="00590E1F" w:rsidP="00045551">
      <w:pPr>
        <w:spacing w:after="240"/>
        <w:jc w:val="both"/>
        <w:rPr>
          <w:rFonts w:ascii="Times New Roman" w:hAnsi="Times New Roman"/>
          <w:sz w:val="24"/>
          <w:szCs w:val="24"/>
          <w:lang w:eastAsia="da-DK"/>
        </w:rPr>
      </w:pPr>
      <w:r w:rsidRPr="00DE3A21">
        <w:rPr>
          <w:rFonts w:ascii="Times New Roman" w:hAnsi="Times New Roman"/>
          <w:sz w:val="24"/>
          <w:szCs w:val="24"/>
          <w:lang w:eastAsia="da-DK"/>
        </w:rPr>
        <w:t>Numatomi statiniai:</w:t>
      </w:r>
    </w:p>
    <w:p w:rsidR="00590E1F" w:rsidRPr="00491CCF" w:rsidRDefault="00DE3A21" w:rsidP="00956F37">
      <w:pPr>
        <w:numPr>
          <w:ilvl w:val="0"/>
          <w:numId w:val="75"/>
        </w:numPr>
        <w:ind w:left="714" w:hanging="357"/>
        <w:jc w:val="both"/>
        <w:rPr>
          <w:rFonts w:ascii="Times New Roman" w:hAnsi="Times New Roman"/>
          <w:sz w:val="24"/>
          <w:szCs w:val="24"/>
          <w:lang w:eastAsia="da-DK"/>
        </w:rPr>
      </w:pPr>
      <w:r w:rsidRPr="00491CCF">
        <w:rPr>
          <w:rFonts w:ascii="Times New Roman" w:hAnsi="Times New Roman"/>
          <w:sz w:val="24"/>
          <w:szCs w:val="24"/>
          <w:lang w:eastAsia="da-DK"/>
        </w:rPr>
        <w:t>p</w:t>
      </w:r>
      <w:r w:rsidR="00A56438" w:rsidRPr="00491CCF">
        <w:rPr>
          <w:rFonts w:ascii="Times New Roman" w:hAnsi="Times New Roman"/>
          <w:sz w:val="24"/>
          <w:szCs w:val="24"/>
          <w:lang w:eastAsia="da-DK"/>
        </w:rPr>
        <w:t xml:space="preserve">rekybos </w:t>
      </w:r>
      <w:r w:rsidR="004C50E2" w:rsidRPr="00491CCF">
        <w:rPr>
          <w:rFonts w:ascii="Times New Roman" w:hAnsi="Times New Roman"/>
          <w:sz w:val="24"/>
          <w:szCs w:val="24"/>
          <w:lang w:eastAsia="da-DK"/>
        </w:rPr>
        <w:t>centro</w:t>
      </w:r>
      <w:r w:rsidR="00A56438" w:rsidRPr="00491CCF">
        <w:rPr>
          <w:rFonts w:ascii="Times New Roman" w:hAnsi="Times New Roman"/>
          <w:sz w:val="24"/>
          <w:szCs w:val="24"/>
          <w:lang w:eastAsia="da-DK"/>
        </w:rPr>
        <w:t xml:space="preserve"> pastatas;</w:t>
      </w:r>
    </w:p>
    <w:p w:rsidR="00E92ABF" w:rsidRPr="00491CCF" w:rsidRDefault="00DE3A21" w:rsidP="00956F37">
      <w:pPr>
        <w:numPr>
          <w:ilvl w:val="0"/>
          <w:numId w:val="75"/>
        </w:numPr>
        <w:ind w:left="714" w:hanging="357"/>
        <w:jc w:val="both"/>
        <w:rPr>
          <w:rFonts w:ascii="Times New Roman" w:hAnsi="Times New Roman"/>
          <w:sz w:val="24"/>
          <w:szCs w:val="24"/>
          <w:lang w:eastAsia="da-DK"/>
        </w:rPr>
      </w:pPr>
      <w:r w:rsidRPr="00491CCF">
        <w:rPr>
          <w:rFonts w:ascii="Times New Roman" w:hAnsi="Times New Roman"/>
          <w:sz w:val="24"/>
          <w:szCs w:val="24"/>
          <w:lang w:eastAsia="da-DK"/>
        </w:rPr>
        <w:t>p</w:t>
      </w:r>
      <w:r w:rsidR="00E92ABF" w:rsidRPr="00491CCF">
        <w:rPr>
          <w:rFonts w:ascii="Times New Roman" w:hAnsi="Times New Roman"/>
          <w:sz w:val="24"/>
          <w:szCs w:val="24"/>
          <w:lang w:eastAsia="da-DK"/>
        </w:rPr>
        <w:t xml:space="preserve">arkavimo aikštelė </w:t>
      </w:r>
      <w:r w:rsidRPr="00491CCF">
        <w:rPr>
          <w:rFonts w:ascii="Times New Roman" w:hAnsi="Times New Roman"/>
          <w:sz w:val="24"/>
          <w:szCs w:val="24"/>
          <w:lang w:eastAsia="da-DK"/>
        </w:rPr>
        <w:t>158</w:t>
      </w:r>
      <w:r w:rsidR="00536AC1" w:rsidRPr="00491CCF">
        <w:rPr>
          <w:rFonts w:ascii="Times New Roman" w:hAnsi="Times New Roman"/>
          <w:sz w:val="24"/>
          <w:szCs w:val="24"/>
          <w:lang w:eastAsia="da-DK"/>
        </w:rPr>
        <w:t xml:space="preserve"> vietų, plotas </w:t>
      </w:r>
      <w:r w:rsidR="00491CCF" w:rsidRPr="00491CCF">
        <w:rPr>
          <w:rFonts w:ascii="Times New Roman" w:hAnsi="Times New Roman"/>
          <w:sz w:val="24"/>
          <w:szCs w:val="24"/>
          <w:lang w:eastAsia="da-DK"/>
        </w:rPr>
        <w:t>4745</w:t>
      </w:r>
      <w:r w:rsidR="00B32F8D" w:rsidRPr="00491CCF">
        <w:rPr>
          <w:rFonts w:ascii="Times New Roman" w:hAnsi="Times New Roman"/>
          <w:sz w:val="24"/>
          <w:szCs w:val="24"/>
          <w:lang w:eastAsia="da-DK"/>
        </w:rPr>
        <w:t xml:space="preserve"> </w:t>
      </w:r>
      <w:r w:rsidR="00536AC1" w:rsidRPr="00491CCF">
        <w:rPr>
          <w:rFonts w:ascii="Times New Roman" w:hAnsi="Times New Roman"/>
          <w:sz w:val="24"/>
          <w:szCs w:val="24"/>
          <w:lang w:eastAsia="da-DK"/>
        </w:rPr>
        <w:t>m</w:t>
      </w:r>
      <w:r w:rsidR="00536AC1" w:rsidRPr="00491CCF">
        <w:rPr>
          <w:rFonts w:ascii="Times New Roman" w:hAnsi="Times New Roman"/>
          <w:sz w:val="24"/>
          <w:szCs w:val="24"/>
          <w:vertAlign w:val="superscript"/>
          <w:lang w:eastAsia="da-DK"/>
        </w:rPr>
        <w:t>2</w:t>
      </w:r>
      <w:r w:rsidR="00E92ABF" w:rsidRPr="00491CCF">
        <w:rPr>
          <w:rFonts w:ascii="Times New Roman" w:hAnsi="Times New Roman"/>
          <w:sz w:val="24"/>
          <w:szCs w:val="24"/>
          <w:lang w:eastAsia="da-DK"/>
        </w:rPr>
        <w:t>;</w:t>
      </w:r>
    </w:p>
    <w:p w:rsidR="00E92ABF" w:rsidRPr="00491CCF" w:rsidRDefault="00DE3A21" w:rsidP="00956F37">
      <w:pPr>
        <w:numPr>
          <w:ilvl w:val="0"/>
          <w:numId w:val="75"/>
        </w:numPr>
        <w:ind w:left="714" w:hanging="357"/>
        <w:jc w:val="both"/>
        <w:rPr>
          <w:rFonts w:ascii="Times New Roman" w:hAnsi="Times New Roman"/>
          <w:sz w:val="24"/>
          <w:szCs w:val="24"/>
          <w:lang w:eastAsia="da-DK"/>
        </w:rPr>
      </w:pPr>
      <w:r w:rsidRPr="00491CCF">
        <w:rPr>
          <w:rFonts w:ascii="Times New Roman" w:hAnsi="Times New Roman"/>
          <w:sz w:val="24"/>
          <w:szCs w:val="24"/>
          <w:lang w:eastAsia="da-DK"/>
        </w:rPr>
        <w:t>reklaminis pilonas</w:t>
      </w:r>
      <w:r w:rsidR="00E92ABF" w:rsidRPr="00491CCF">
        <w:rPr>
          <w:rFonts w:ascii="Times New Roman" w:hAnsi="Times New Roman"/>
          <w:sz w:val="24"/>
          <w:szCs w:val="24"/>
          <w:lang w:eastAsia="da-DK"/>
        </w:rPr>
        <w:t>.</w:t>
      </w:r>
    </w:p>
    <w:p w:rsidR="004C50E2" w:rsidRPr="00491CCF" w:rsidRDefault="004C50E2" w:rsidP="004C50E2">
      <w:pPr>
        <w:jc w:val="both"/>
        <w:rPr>
          <w:rFonts w:ascii="Times New Roman" w:hAnsi="Times New Roman"/>
          <w:sz w:val="24"/>
          <w:szCs w:val="24"/>
          <w:lang w:eastAsia="da-DK"/>
        </w:rPr>
      </w:pPr>
    </w:p>
    <w:p w:rsidR="00901EDD" w:rsidRPr="00CC52CC" w:rsidRDefault="00590E1F" w:rsidP="00DF5ECC">
      <w:pPr>
        <w:spacing w:after="240"/>
        <w:jc w:val="both"/>
        <w:rPr>
          <w:rFonts w:ascii="Times New Roman" w:hAnsi="Times New Roman"/>
          <w:color w:val="000000"/>
          <w:lang w:eastAsia="da-DK"/>
        </w:rPr>
      </w:pPr>
      <w:r w:rsidRPr="00CC52CC">
        <w:rPr>
          <w:rFonts w:ascii="Times New Roman" w:hAnsi="Times New Roman"/>
          <w:lang w:eastAsia="da-DK"/>
        </w:rPr>
        <w:t xml:space="preserve">Prekybos </w:t>
      </w:r>
      <w:r w:rsidR="000135EF" w:rsidRPr="00CC52CC">
        <w:rPr>
          <w:rFonts w:ascii="Times New Roman" w:hAnsi="Times New Roman"/>
          <w:lang w:eastAsia="da-DK"/>
        </w:rPr>
        <w:t xml:space="preserve">centro </w:t>
      </w:r>
      <w:r w:rsidRPr="00CC52CC">
        <w:rPr>
          <w:rFonts w:ascii="Times New Roman" w:hAnsi="Times New Roman"/>
          <w:lang w:eastAsia="da-DK"/>
        </w:rPr>
        <w:t xml:space="preserve">pastatą numatoma statyti teritorijoje, kurioje jau yra gerai išvystyta inžinerinė infrastruktūra </w:t>
      </w:r>
      <w:r w:rsidRPr="00CC52CC">
        <w:rPr>
          <w:rFonts w:ascii="Times New Roman" w:hAnsi="Times New Roman"/>
          <w:color w:val="000000"/>
          <w:lang w:eastAsia="da-DK"/>
        </w:rPr>
        <w:t>(cent</w:t>
      </w:r>
      <w:r w:rsidR="00230184" w:rsidRPr="00CC52CC">
        <w:rPr>
          <w:rFonts w:ascii="Times New Roman" w:hAnsi="Times New Roman"/>
          <w:color w:val="000000"/>
          <w:lang w:eastAsia="da-DK"/>
        </w:rPr>
        <w:t>ralizuoti vandentiekio, nuotekų</w:t>
      </w:r>
      <w:r w:rsidR="00A631A5" w:rsidRPr="00CC52CC">
        <w:rPr>
          <w:rFonts w:ascii="Times New Roman" w:hAnsi="Times New Roman"/>
          <w:color w:val="000000"/>
          <w:lang w:eastAsia="da-DK"/>
        </w:rPr>
        <w:t xml:space="preserve"> </w:t>
      </w:r>
      <w:r w:rsidRPr="00CC52CC">
        <w:rPr>
          <w:rFonts w:ascii="Times New Roman" w:hAnsi="Times New Roman"/>
          <w:color w:val="000000"/>
          <w:lang w:eastAsia="da-DK"/>
        </w:rPr>
        <w:t>šalinimo, šilumos</w:t>
      </w:r>
      <w:r w:rsidR="000135EF" w:rsidRPr="00CC52CC">
        <w:rPr>
          <w:rFonts w:ascii="Times New Roman" w:hAnsi="Times New Roman"/>
          <w:color w:val="000000"/>
          <w:lang w:eastAsia="da-DK"/>
        </w:rPr>
        <w:t xml:space="preserve"> ir karšto vandens</w:t>
      </w:r>
      <w:r w:rsidRPr="00CC52CC">
        <w:rPr>
          <w:rFonts w:ascii="Times New Roman" w:hAnsi="Times New Roman"/>
          <w:color w:val="000000"/>
          <w:lang w:eastAsia="da-DK"/>
        </w:rPr>
        <w:t xml:space="preserve">, elektros </w:t>
      </w:r>
      <w:r w:rsidR="000135EF" w:rsidRPr="00CC52CC">
        <w:rPr>
          <w:rFonts w:ascii="Times New Roman" w:hAnsi="Times New Roman"/>
          <w:color w:val="000000"/>
          <w:lang w:eastAsia="da-DK"/>
        </w:rPr>
        <w:t xml:space="preserve">bei ryšių </w:t>
      </w:r>
      <w:r w:rsidRPr="00CC52CC">
        <w:rPr>
          <w:rFonts w:ascii="Times New Roman" w:hAnsi="Times New Roman"/>
          <w:color w:val="000000"/>
          <w:lang w:eastAsia="da-DK"/>
        </w:rPr>
        <w:t>tinklai). Gerai išvystytos susisiekimo komunikacijos</w:t>
      </w:r>
      <w:r w:rsidR="0009606E" w:rsidRPr="00CC52CC">
        <w:rPr>
          <w:rFonts w:ascii="Times New Roman" w:hAnsi="Times New Roman"/>
          <w:color w:val="000000"/>
          <w:lang w:eastAsia="da-DK"/>
        </w:rPr>
        <w:t>: teritoriją galima pasiekti autotransportu (</w:t>
      </w:r>
      <w:r w:rsidR="00D4200D" w:rsidRPr="00CC52CC">
        <w:rPr>
          <w:rFonts w:ascii="Times New Roman" w:hAnsi="Times New Roman"/>
          <w:color w:val="000000"/>
          <w:lang w:eastAsia="da-DK"/>
        </w:rPr>
        <w:t xml:space="preserve">sklypas </w:t>
      </w:r>
      <w:r w:rsidR="00DE3A21" w:rsidRPr="00CC52CC">
        <w:rPr>
          <w:rFonts w:ascii="Times New Roman" w:hAnsi="Times New Roman"/>
          <w:color w:val="000000"/>
          <w:lang w:eastAsia="da-DK"/>
        </w:rPr>
        <w:t>vakarų</w:t>
      </w:r>
      <w:r w:rsidR="00D4200D" w:rsidRPr="00CC52CC">
        <w:rPr>
          <w:rFonts w:ascii="Times New Roman" w:hAnsi="Times New Roman"/>
        </w:rPr>
        <w:t xml:space="preserve"> pusėje ribojasi su </w:t>
      </w:r>
      <w:r w:rsidR="00DE3A21" w:rsidRPr="00CC52CC">
        <w:rPr>
          <w:rFonts w:ascii="Times New Roman" w:hAnsi="Times New Roman"/>
        </w:rPr>
        <w:t>Pergalės</w:t>
      </w:r>
      <w:r w:rsidR="00D4200D" w:rsidRPr="00CC52CC">
        <w:rPr>
          <w:rFonts w:ascii="Times New Roman" w:hAnsi="Times New Roman"/>
        </w:rPr>
        <w:t xml:space="preserve"> g</w:t>
      </w:r>
      <w:r w:rsidR="00DE3A21" w:rsidRPr="00CC52CC">
        <w:rPr>
          <w:rFonts w:ascii="Times New Roman" w:hAnsi="Times New Roman"/>
        </w:rPr>
        <w:t>., naujai asfaltuojamas privažiavimas šiaurinėje sklypo dalyje</w:t>
      </w:r>
      <w:r w:rsidR="00440254" w:rsidRPr="00CC52CC">
        <w:rPr>
          <w:rFonts w:ascii="Times New Roman" w:hAnsi="Times New Roman"/>
          <w:color w:val="000000"/>
          <w:lang w:eastAsia="da-DK"/>
        </w:rPr>
        <w:t>), netoliese yra viešojo transporto stotelė.</w:t>
      </w:r>
    </w:p>
    <w:p w:rsidR="004C7731" w:rsidRPr="00CC52CC" w:rsidRDefault="004C7731" w:rsidP="004C7731">
      <w:pPr>
        <w:pStyle w:val="Pagrindiniotekstotrauka2"/>
        <w:autoSpaceDN/>
        <w:spacing w:after="240" w:line="240" w:lineRule="auto"/>
        <w:ind w:left="0"/>
        <w:jc w:val="both"/>
        <w:rPr>
          <w:szCs w:val="22"/>
        </w:rPr>
      </w:pPr>
      <w:r w:rsidRPr="00CC52CC">
        <w:rPr>
          <w:szCs w:val="22"/>
        </w:rPr>
        <w:t xml:space="preserve">Prekybos centro pastatas talpinamas rytinėje sklypo dalyje. Sklypas netaisyklingos daugiakampės konfigūracijos. Sklypo dalyje esamų paviršių absoliutinės </w:t>
      </w:r>
      <w:proofErr w:type="spellStart"/>
      <w:r w:rsidRPr="00CC52CC">
        <w:rPr>
          <w:szCs w:val="22"/>
        </w:rPr>
        <w:t>altitudės</w:t>
      </w:r>
      <w:proofErr w:type="spellEnd"/>
      <w:r w:rsidRPr="00CC52CC">
        <w:rPr>
          <w:szCs w:val="22"/>
        </w:rPr>
        <w:t xml:space="preserve"> svyruoja nuo 173,72 m sklypo rytiniame pakraštyje iki 176,91 m teritorijos vakarinėje dalyje. Statinių išdėstymas sklype atitinka norminius reikalavimus, siekiant nepažeisti gretimų sklypų savininkų teisėtų interesų. </w:t>
      </w:r>
    </w:p>
    <w:p w:rsidR="004C7731" w:rsidRPr="00CC52CC" w:rsidRDefault="004C7731" w:rsidP="004C7731">
      <w:pPr>
        <w:pStyle w:val="Pagrindiniotekstotrauka2"/>
        <w:autoSpaceDN/>
        <w:spacing w:after="240" w:line="240" w:lineRule="auto"/>
        <w:ind w:left="0"/>
        <w:jc w:val="both"/>
        <w:rPr>
          <w:szCs w:val="22"/>
          <w:highlight w:val="red"/>
        </w:rPr>
      </w:pPr>
      <w:r w:rsidRPr="00CC52CC">
        <w:rPr>
          <w:szCs w:val="22"/>
        </w:rPr>
        <w:t xml:space="preserve">Vakarinėje sklypo pusėje ir prie sklypo kraštinių projektuojamos 158 vietos automobilių stovėjimui. Įvažiavimai ir išvažiavimai į prekybos centro teritoriją numatomi šiaurinėje ir pietinėje nagrinėjamos teritorijos pusėse. Patekimas prie rampos numatomas šiaurės pusėje, arčiau rytinės teritorijos kraštinės. </w:t>
      </w:r>
      <w:proofErr w:type="spellStart"/>
      <w:r w:rsidRPr="00CC52CC">
        <w:rPr>
          <w:szCs w:val="22"/>
        </w:rPr>
        <w:t>Parkinguose</w:t>
      </w:r>
      <w:proofErr w:type="spellEnd"/>
      <w:r w:rsidRPr="00CC52CC">
        <w:rPr>
          <w:szCs w:val="22"/>
        </w:rPr>
        <w:t xml:space="preserve"> numatytos parkavimo vietos žmonių su negalia automobiliams. Šios stovėjimo vietos suprojektuotos patogiausiose </w:t>
      </w:r>
      <w:proofErr w:type="spellStart"/>
      <w:r w:rsidRPr="00CC52CC">
        <w:rPr>
          <w:szCs w:val="22"/>
        </w:rPr>
        <w:t>parkingo</w:t>
      </w:r>
      <w:proofErr w:type="spellEnd"/>
      <w:r w:rsidRPr="00CC52CC">
        <w:rPr>
          <w:szCs w:val="22"/>
        </w:rPr>
        <w:t xml:space="preserve"> dalyse, arčiausiai įėjimų į pastatą.</w:t>
      </w:r>
    </w:p>
    <w:p w:rsidR="004C7731" w:rsidRPr="00CC52CC" w:rsidRDefault="004C7731" w:rsidP="004C7731">
      <w:pPr>
        <w:pStyle w:val="Pagrindiniotekstotrauka2"/>
        <w:autoSpaceDN/>
        <w:spacing w:after="240" w:line="240" w:lineRule="auto"/>
        <w:ind w:left="0"/>
        <w:jc w:val="both"/>
        <w:rPr>
          <w:szCs w:val="22"/>
        </w:rPr>
      </w:pPr>
      <w:r w:rsidRPr="00CC52CC">
        <w:rPr>
          <w:szCs w:val="22"/>
        </w:rPr>
        <w:t>Sklype numatyta 11 dviračių stovėjimo vietų. Pagal STR 2.06.04:2014 prekybos centrams ir parduotuvėms, kurių naudingas plotas neviršija 5000 m</w:t>
      </w:r>
      <w:r w:rsidRPr="00CC52CC">
        <w:rPr>
          <w:szCs w:val="22"/>
          <w:vertAlign w:val="superscript"/>
        </w:rPr>
        <w:t xml:space="preserve">2  </w:t>
      </w:r>
      <w:r w:rsidRPr="00CC52CC">
        <w:rPr>
          <w:szCs w:val="22"/>
        </w:rPr>
        <w:t>turi būti skirta 1 vieta 200 m</w:t>
      </w:r>
      <w:r w:rsidRPr="00CC52CC">
        <w:rPr>
          <w:szCs w:val="22"/>
          <w:vertAlign w:val="superscript"/>
        </w:rPr>
        <w:t xml:space="preserve">2 </w:t>
      </w:r>
      <w:r w:rsidRPr="00CC52CC">
        <w:rPr>
          <w:szCs w:val="22"/>
        </w:rPr>
        <w:t>pagrindinio ploto.</w:t>
      </w:r>
    </w:p>
    <w:p w:rsidR="00BC6066" w:rsidRPr="00CC52CC" w:rsidRDefault="00BC6066" w:rsidP="004C7731">
      <w:pPr>
        <w:pStyle w:val="Pagrindiniotekstotrauka2"/>
        <w:autoSpaceDN/>
        <w:spacing w:after="240" w:line="240" w:lineRule="auto"/>
        <w:ind w:left="0"/>
        <w:jc w:val="both"/>
        <w:rPr>
          <w:szCs w:val="22"/>
        </w:rPr>
      </w:pPr>
      <w:r w:rsidRPr="00E53AD4">
        <w:rPr>
          <w:szCs w:val="22"/>
        </w:rPr>
        <w:t xml:space="preserve">Paviršinėms nuotekoms, surinktoms nuo mašinų parkavimo aikštelės, valyti bus suprojektuotas naftos produktų </w:t>
      </w:r>
      <w:proofErr w:type="spellStart"/>
      <w:r w:rsidRPr="00E53AD4">
        <w:rPr>
          <w:szCs w:val="22"/>
        </w:rPr>
        <w:t>atskirtuvas</w:t>
      </w:r>
      <w:proofErr w:type="spellEnd"/>
      <w:r w:rsidRPr="00E53AD4">
        <w:rPr>
          <w:szCs w:val="22"/>
        </w:rPr>
        <w:t xml:space="preserve"> su integruota apvedimo linija.</w:t>
      </w:r>
      <w:r w:rsidR="00565623" w:rsidRPr="00E53AD4">
        <w:rPr>
          <w:szCs w:val="22"/>
        </w:rPr>
        <w:t xml:space="preserve"> Technologinėms </w:t>
      </w:r>
      <w:r w:rsidR="00F62BB3" w:rsidRPr="00E53AD4">
        <w:rPr>
          <w:szCs w:val="22"/>
        </w:rPr>
        <w:t>nuotekoms valyti bus projektuojama riebalų gaudyklė.</w:t>
      </w:r>
    </w:p>
    <w:p w:rsidR="004C7731" w:rsidRPr="001837AF" w:rsidRDefault="004C7731" w:rsidP="004C7731">
      <w:pPr>
        <w:pStyle w:val="Pagrindiniotekstotrauka2"/>
        <w:autoSpaceDN/>
        <w:spacing w:after="240" w:line="240" w:lineRule="auto"/>
        <w:ind w:left="0"/>
        <w:jc w:val="both"/>
        <w:rPr>
          <w:sz w:val="24"/>
          <w:szCs w:val="24"/>
        </w:rPr>
      </w:pPr>
      <w:r>
        <w:rPr>
          <w:sz w:val="24"/>
          <w:szCs w:val="24"/>
        </w:rPr>
        <w:t xml:space="preserve">Komercinėje </w:t>
      </w:r>
      <w:r w:rsidRPr="001837AF">
        <w:rPr>
          <w:sz w:val="24"/>
          <w:szCs w:val="24"/>
        </w:rPr>
        <w:t>sklyp</w:t>
      </w:r>
      <w:r>
        <w:rPr>
          <w:sz w:val="24"/>
          <w:szCs w:val="24"/>
        </w:rPr>
        <w:t>o dalyje</w:t>
      </w:r>
      <w:r w:rsidRPr="001837AF">
        <w:rPr>
          <w:sz w:val="24"/>
          <w:szCs w:val="24"/>
        </w:rPr>
        <w:t xml:space="preserve"> 30 augančių medžių bus iškirsti ir atsodinti kitoje sklypo vietoje</w:t>
      </w:r>
      <w:r>
        <w:rPr>
          <w:sz w:val="24"/>
          <w:szCs w:val="24"/>
        </w:rPr>
        <w:t>,</w:t>
      </w:r>
      <w:r w:rsidRPr="001837AF">
        <w:rPr>
          <w:sz w:val="24"/>
          <w:szCs w:val="24"/>
        </w:rPr>
        <w:t xml:space="preserve"> išlaikant reglamentuojamus </w:t>
      </w:r>
      <w:proofErr w:type="spellStart"/>
      <w:r w:rsidRPr="001837AF">
        <w:rPr>
          <w:sz w:val="24"/>
          <w:szCs w:val="24"/>
        </w:rPr>
        <w:t>atstumus</w:t>
      </w:r>
      <w:proofErr w:type="spellEnd"/>
      <w:r w:rsidRPr="001837AF">
        <w:rPr>
          <w:sz w:val="24"/>
          <w:szCs w:val="24"/>
        </w:rPr>
        <w:t xml:space="preserve"> iki inžinerinių tinklų ir pastatų. </w:t>
      </w:r>
    </w:p>
    <w:p w:rsidR="004C7731" w:rsidRDefault="004C7731" w:rsidP="004C7731">
      <w:pPr>
        <w:pStyle w:val="Pagrindiniotekstotrauka2"/>
        <w:autoSpaceDN/>
        <w:spacing w:after="240" w:line="240" w:lineRule="auto"/>
        <w:ind w:left="0"/>
        <w:jc w:val="both"/>
        <w:rPr>
          <w:sz w:val="24"/>
          <w:szCs w:val="24"/>
        </w:rPr>
      </w:pPr>
      <w:r w:rsidRPr="008E3612">
        <w:rPr>
          <w:sz w:val="24"/>
          <w:szCs w:val="24"/>
        </w:rPr>
        <w:t>Sklype, atsižvelgiant į gatvės raudonąsias linijas, suprojektuotas reklaminis prekybos centro pilonas.</w:t>
      </w:r>
    </w:p>
    <w:p w:rsidR="001B22E9" w:rsidRPr="00104DA0" w:rsidRDefault="0033454E" w:rsidP="003A334C">
      <w:pPr>
        <w:pStyle w:val="Antrat2"/>
        <w:ind w:left="567" w:hanging="568"/>
        <w:rPr>
          <w:rStyle w:val="Heading1Char"/>
          <w:rFonts w:ascii="Times New Roman" w:hAnsi="Times New Roman"/>
          <w:sz w:val="24"/>
          <w:szCs w:val="24"/>
        </w:rPr>
      </w:pPr>
      <w:bookmarkStart w:id="33" w:name="_Toc418766876"/>
      <w:bookmarkStart w:id="34" w:name="_Toc465255592"/>
      <w:r w:rsidRPr="00104DA0">
        <w:rPr>
          <w:rStyle w:val="Heading1Char"/>
          <w:rFonts w:ascii="Times New Roman" w:hAnsi="Times New Roman"/>
          <w:sz w:val="24"/>
          <w:szCs w:val="24"/>
        </w:rPr>
        <w:t>Planuojamos ūkinės veiklos pobūdis: produkcija, technologijos ir pajėgumai</w:t>
      </w:r>
      <w:bookmarkEnd w:id="33"/>
      <w:bookmarkEnd w:id="34"/>
    </w:p>
    <w:p w:rsidR="006F28A4" w:rsidRPr="009B01B3" w:rsidRDefault="006F28A4" w:rsidP="006F28A4">
      <w:pPr>
        <w:suppressAutoHyphens w:val="0"/>
        <w:jc w:val="both"/>
        <w:textAlignment w:val="auto"/>
        <w:rPr>
          <w:rFonts w:ascii="Times New Roman" w:eastAsia="Times New Roman" w:hAnsi="Times New Roman"/>
          <w:sz w:val="24"/>
          <w:szCs w:val="24"/>
          <w:highlight w:val="red"/>
          <w:lang w:eastAsia="da-DK"/>
        </w:rPr>
      </w:pPr>
    </w:p>
    <w:p w:rsidR="00CA0EF5" w:rsidRPr="008217D1" w:rsidRDefault="006F28A4" w:rsidP="00CA0EF5">
      <w:pPr>
        <w:pStyle w:val="Pagrindiniotekstotrauka2"/>
        <w:autoSpaceDN/>
        <w:spacing w:after="240" w:line="240" w:lineRule="auto"/>
        <w:ind w:left="0"/>
        <w:jc w:val="both"/>
        <w:rPr>
          <w:sz w:val="24"/>
          <w:szCs w:val="24"/>
        </w:rPr>
      </w:pPr>
      <w:r w:rsidRPr="003073EB">
        <w:rPr>
          <w:sz w:val="24"/>
          <w:szCs w:val="24"/>
        </w:rPr>
        <w:t xml:space="preserve">Planuojamas </w:t>
      </w:r>
      <w:r w:rsidR="000135EF" w:rsidRPr="003073EB">
        <w:rPr>
          <w:sz w:val="24"/>
          <w:szCs w:val="24"/>
        </w:rPr>
        <w:t>prekybos centro</w:t>
      </w:r>
      <w:r w:rsidRPr="003073EB">
        <w:rPr>
          <w:sz w:val="24"/>
          <w:szCs w:val="24"/>
        </w:rPr>
        <w:t xml:space="preserve"> pastatas – </w:t>
      </w:r>
      <w:r w:rsidR="00D4200D" w:rsidRPr="003073EB">
        <w:rPr>
          <w:sz w:val="24"/>
          <w:szCs w:val="24"/>
        </w:rPr>
        <w:t>vieno aukšto, su antresole</w:t>
      </w:r>
      <w:r w:rsidR="003073EB">
        <w:rPr>
          <w:sz w:val="24"/>
          <w:szCs w:val="24"/>
        </w:rPr>
        <w:t xml:space="preserve"> ir </w:t>
      </w:r>
      <w:proofErr w:type="spellStart"/>
      <w:r w:rsidR="003073EB">
        <w:rPr>
          <w:sz w:val="24"/>
          <w:szCs w:val="24"/>
        </w:rPr>
        <w:t>anstatu</w:t>
      </w:r>
      <w:proofErr w:type="spellEnd"/>
      <w:r w:rsidR="00D4200D" w:rsidRPr="003073EB">
        <w:rPr>
          <w:sz w:val="24"/>
          <w:szCs w:val="24"/>
        </w:rPr>
        <w:t xml:space="preserve">. </w:t>
      </w:r>
      <w:r w:rsidR="00D4200D" w:rsidRPr="00DE4567">
        <w:rPr>
          <w:sz w:val="24"/>
          <w:szCs w:val="24"/>
        </w:rPr>
        <w:t xml:space="preserve">Pirmame aukšte numatoma „Maxima XX“ maisto prekybos parduotuvė ir </w:t>
      </w:r>
      <w:r w:rsidR="00DE4567" w:rsidRPr="00DE4567">
        <w:rPr>
          <w:sz w:val="24"/>
          <w:szCs w:val="24"/>
        </w:rPr>
        <w:t>nuomos patalpos</w:t>
      </w:r>
      <w:r w:rsidR="00D4200D" w:rsidRPr="00DE4567">
        <w:rPr>
          <w:sz w:val="24"/>
          <w:szCs w:val="24"/>
        </w:rPr>
        <w:t xml:space="preserve">. Antresolėse projektuojamos buitinės, administracinės patalpos, </w:t>
      </w:r>
      <w:proofErr w:type="spellStart"/>
      <w:r w:rsidR="00D4200D" w:rsidRPr="00DE4567">
        <w:rPr>
          <w:sz w:val="24"/>
          <w:szCs w:val="24"/>
        </w:rPr>
        <w:t>ventkamera</w:t>
      </w:r>
      <w:proofErr w:type="spellEnd"/>
      <w:r w:rsidR="00D4200D" w:rsidRPr="00DE4567">
        <w:rPr>
          <w:sz w:val="24"/>
          <w:szCs w:val="24"/>
        </w:rPr>
        <w:t xml:space="preserve"> ir kitos techninės patalpos. </w:t>
      </w:r>
      <w:proofErr w:type="spellStart"/>
      <w:r w:rsidR="005337CA">
        <w:rPr>
          <w:sz w:val="24"/>
          <w:szCs w:val="24"/>
        </w:rPr>
        <w:t>Anstate</w:t>
      </w:r>
      <w:proofErr w:type="spellEnd"/>
      <w:r w:rsidR="005337CA">
        <w:rPr>
          <w:sz w:val="24"/>
          <w:szCs w:val="24"/>
        </w:rPr>
        <w:t xml:space="preserve"> numatomos techninės patalpos. </w:t>
      </w:r>
      <w:r w:rsidR="001218FE" w:rsidRPr="003925E7">
        <w:rPr>
          <w:sz w:val="24"/>
          <w:szCs w:val="24"/>
        </w:rPr>
        <w:t>Pagrindini</w:t>
      </w:r>
      <w:r w:rsidR="003925E7" w:rsidRPr="003925E7">
        <w:rPr>
          <w:sz w:val="24"/>
          <w:szCs w:val="24"/>
        </w:rPr>
        <w:t>ai</w:t>
      </w:r>
      <w:r w:rsidR="001218FE" w:rsidRPr="003925E7">
        <w:rPr>
          <w:sz w:val="24"/>
          <w:szCs w:val="24"/>
        </w:rPr>
        <w:t xml:space="preserve"> įėjima</w:t>
      </w:r>
      <w:r w:rsidR="003925E7" w:rsidRPr="003925E7">
        <w:rPr>
          <w:sz w:val="24"/>
          <w:szCs w:val="24"/>
        </w:rPr>
        <w:t>i</w:t>
      </w:r>
      <w:r w:rsidR="001218FE" w:rsidRPr="003925E7">
        <w:rPr>
          <w:sz w:val="24"/>
          <w:szCs w:val="24"/>
        </w:rPr>
        <w:t xml:space="preserve"> į pastatą projektuojam</w:t>
      </w:r>
      <w:r w:rsidR="003925E7" w:rsidRPr="003925E7">
        <w:rPr>
          <w:sz w:val="24"/>
          <w:szCs w:val="24"/>
        </w:rPr>
        <w:t>i šiaur</w:t>
      </w:r>
      <w:r w:rsidR="007E5AF6">
        <w:rPr>
          <w:sz w:val="24"/>
          <w:szCs w:val="24"/>
        </w:rPr>
        <w:t>ės vakarinėje</w:t>
      </w:r>
      <w:r w:rsidR="003925E7" w:rsidRPr="003925E7">
        <w:rPr>
          <w:sz w:val="24"/>
          <w:szCs w:val="24"/>
        </w:rPr>
        <w:t xml:space="preserve"> </w:t>
      </w:r>
      <w:r w:rsidR="003925E7" w:rsidRPr="003925E7">
        <w:rPr>
          <w:sz w:val="24"/>
          <w:szCs w:val="24"/>
        </w:rPr>
        <w:lastRenderedPageBreak/>
        <w:t>pastato dalyje</w:t>
      </w:r>
      <w:r w:rsidR="001218FE" w:rsidRPr="003925E7">
        <w:rPr>
          <w:sz w:val="24"/>
          <w:szCs w:val="24"/>
        </w:rPr>
        <w:t xml:space="preserve">. </w:t>
      </w:r>
      <w:r w:rsidR="00D4200D" w:rsidRPr="003925E7">
        <w:rPr>
          <w:sz w:val="24"/>
          <w:szCs w:val="24"/>
        </w:rPr>
        <w:t xml:space="preserve">Ūkinė parduotuvės </w:t>
      </w:r>
      <w:r w:rsidR="00D4200D" w:rsidRPr="00491CCF">
        <w:rPr>
          <w:sz w:val="24"/>
          <w:szCs w:val="24"/>
        </w:rPr>
        <w:t>zona su prekių iškrovimo rampa</w:t>
      </w:r>
      <w:r w:rsidR="00D4200D" w:rsidRPr="003925E7">
        <w:rPr>
          <w:sz w:val="24"/>
          <w:szCs w:val="24"/>
        </w:rPr>
        <w:t xml:space="preserve"> numatyta </w:t>
      </w:r>
      <w:r w:rsidR="008367B3">
        <w:rPr>
          <w:sz w:val="24"/>
          <w:szCs w:val="24"/>
        </w:rPr>
        <w:t>ryt</w:t>
      </w:r>
      <w:r w:rsidR="00D4200D" w:rsidRPr="003925E7">
        <w:rPr>
          <w:sz w:val="24"/>
          <w:szCs w:val="24"/>
        </w:rPr>
        <w:t>inėje pastato dalyje.</w:t>
      </w:r>
      <w:r w:rsidR="00E40D9E" w:rsidRPr="003925E7">
        <w:rPr>
          <w:sz w:val="24"/>
          <w:szCs w:val="24"/>
        </w:rPr>
        <w:t xml:space="preserve"> </w:t>
      </w:r>
      <w:r w:rsidR="00CA0EF5" w:rsidRPr="008217D1">
        <w:rPr>
          <w:sz w:val="24"/>
          <w:szCs w:val="24"/>
        </w:rPr>
        <w:t>Prekybos centro pastato rodikliai pateikti 1 lentelėje.</w:t>
      </w:r>
    </w:p>
    <w:p w:rsidR="007A07EC" w:rsidRPr="008217D1" w:rsidRDefault="007A07EC" w:rsidP="00312B4F">
      <w:pPr>
        <w:suppressAutoHyphens w:val="0"/>
        <w:spacing w:after="120"/>
        <w:jc w:val="both"/>
        <w:textAlignment w:val="auto"/>
        <w:rPr>
          <w:rFonts w:ascii="Times New Roman" w:eastAsia="Times New Roman" w:hAnsi="Times New Roman"/>
          <w:b/>
          <w:i/>
          <w:sz w:val="24"/>
          <w:szCs w:val="24"/>
          <w:lang w:eastAsia="da-DK"/>
        </w:rPr>
      </w:pPr>
      <w:r w:rsidRPr="008217D1">
        <w:rPr>
          <w:rFonts w:ascii="Times New Roman" w:eastAsia="Times New Roman" w:hAnsi="Times New Roman"/>
          <w:b/>
          <w:i/>
          <w:sz w:val="24"/>
          <w:szCs w:val="24"/>
          <w:lang w:eastAsia="da-DK"/>
        </w:rPr>
        <w:t xml:space="preserve">1 lentelė. Prekybos </w:t>
      </w:r>
      <w:r w:rsidR="00312B4F" w:rsidRPr="008217D1">
        <w:rPr>
          <w:rFonts w:ascii="Times New Roman" w:eastAsia="Times New Roman" w:hAnsi="Times New Roman"/>
          <w:b/>
          <w:i/>
          <w:sz w:val="24"/>
          <w:szCs w:val="24"/>
          <w:lang w:eastAsia="da-DK"/>
        </w:rPr>
        <w:t>centro</w:t>
      </w:r>
      <w:r w:rsidRPr="008217D1">
        <w:rPr>
          <w:rFonts w:ascii="Times New Roman" w:eastAsia="Times New Roman" w:hAnsi="Times New Roman"/>
          <w:b/>
          <w:i/>
          <w:sz w:val="24"/>
          <w:szCs w:val="24"/>
          <w:lang w:eastAsia="da-DK"/>
        </w:rPr>
        <w:t xml:space="preserve"> pastato rodikliai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931"/>
        <w:gridCol w:w="1974"/>
        <w:gridCol w:w="1555"/>
      </w:tblGrid>
      <w:tr w:rsidR="002F08DC" w:rsidRPr="009B01B3" w:rsidTr="00DC109C">
        <w:tc>
          <w:tcPr>
            <w:tcW w:w="557" w:type="dxa"/>
            <w:shd w:val="clear" w:color="auto" w:fill="auto"/>
          </w:tcPr>
          <w:p w:rsidR="00B70AEA" w:rsidRPr="002F63DE" w:rsidRDefault="00B70AEA" w:rsidP="002F08DC">
            <w:pPr>
              <w:suppressAutoHyphens w:val="0"/>
              <w:jc w:val="center"/>
              <w:textAlignment w:val="auto"/>
              <w:rPr>
                <w:rFonts w:ascii="Times New Roman" w:eastAsia="Times New Roman" w:hAnsi="Times New Roman"/>
                <w:b/>
                <w:sz w:val="20"/>
                <w:szCs w:val="20"/>
                <w:lang w:eastAsia="da-DK"/>
              </w:rPr>
            </w:pPr>
            <w:r w:rsidRPr="002F63DE">
              <w:rPr>
                <w:rFonts w:ascii="Times New Roman" w:eastAsia="Times New Roman" w:hAnsi="Times New Roman"/>
                <w:b/>
                <w:sz w:val="20"/>
                <w:szCs w:val="20"/>
                <w:lang w:eastAsia="da-DK"/>
              </w:rPr>
              <w:t>Nr.</w:t>
            </w:r>
          </w:p>
        </w:tc>
        <w:tc>
          <w:tcPr>
            <w:tcW w:w="4931" w:type="dxa"/>
            <w:shd w:val="clear" w:color="auto" w:fill="auto"/>
          </w:tcPr>
          <w:p w:rsidR="00B70AEA" w:rsidRPr="002F63DE" w:rsidRDefault="00B70AEA" w:rsidP="002F08DC">
            <w:pPr>
              <w:suppressAutoHyphens w:val="0"/>
              <w:jc w:val="center"/>
              <w:textAlignment w:val="auto"/>
              <w:rPr>
                <w:rFonts w:ascii="Times New Roman" w:eastAsia="Times New Roman" w:hAnsi="Times New Roman"/>
                <w:b/>
                <w:sz w:val="20"/>
                <w:szCs w:val="20"/>
                <w:lang w:eastAsia="da-DK"/>
              </w:rPr>
            </w:pPr>
            <w:r w:rsidRPr="002F63DE">
              <w:rPr>
                <w:rFonts w:ascii="Times New Roman" w:eastAsia="Times New Roman" w:hAnsi="Times New Roman"/>
                <w:b/>
                <w:sz w:val="20"/>
                <w:szCs w:val="20"/>
                <w:lang w:eastAsia="da-DK"/>
              </w:rPr>
              <w:t>Pavadinimas</w:t>
            </w:r>
          </w:p>
        </w:tc>
        <w:tc>
          <w:tcPr>
            <w:tcW w:w="1974" w:type="dxa"/>
            <w:shd w:val="clear" w:color="auto" w:fill="auto"/>
          </w:tcPr>
          <w:p w:rsidR="00B70AEA" w:rsidRPr="002F63DE" w:rsidRDefault="001C4A4E" w:rsidP="002F08DC">
            <w:pPr>
              <w:suppressAutoHyphens w:val="0"/>
              <w:jc w:val="center"/>
              <w:textAlignment w:val="auto"/>
              <w:rPr>
                <w:rFonts w:ascii="Times New Roman" w:eastAsia="Times New Roman" w:hAnsi="Times New Roman"/>
                <w:b/>
                <w:sz w:val="20"/>
                <w:szCs w:val="20"/>
                <w:lang w:eastAsia="da-DK"/>
              </w:rPr>
            </w:pPr>
            <w:r w:rsidRPr="002F63DE">
              <w:rPr>
                <w:rFonts w:ascii="Times New Roman" w:eastAsia="Times New Roman" w:hAnsi="Times New Roman"/>
                <w:b/>
                <w:sz w:val="20"/>
                <w:szCs w:val="20"/>
                <w:lang w:eastAsia="da-DK"/>
              </w:rPr>
              <w:t>Mato vnt.</w:t>
            </w:r>
          </w:p>
        </w:tc>
        <w:tc>
          <w:tcPr>
            <w:tcW w:w="1555" w:type="dxa"/>
            <w:shd w:val="clear" w:color="auto" w:fill="auto"/>
          </w:tcPr>
          <w:p w:rsidR="00B70AEA" w:rsidRPr="002F63DE" w:rsidRDefault="001C4A4E" w:rsidP="002F08DC">
            <w:pPr>
              <w:suppressAutoHyphens w:val="0"/>
              <w:jc w:val="center"/>
              <w:textAlignment w:val="auto"/>
              <w:rPr>
                <w:rFonts w:ascii="Times New Roman" w:eastAsia="Times New Roman" w:hAnsi="Times New Roman"/>
                <w:b/>
                <w:sz w:val="20"/>
                <w:szCs w:val="20"/>
                <w:lang w:eastAsia="da-DK"/>
              </w:rPr>
            </w:pPr>
            <w:r w:rsidRPr="002F63DE">
              <w:rPr>
                <w:rFonts w:ascii="Times New Roman" w:eastAsia="Times New Roman" w:hAnsi="Times New Roman"/>
                <w:b/>
                <w:sz w:val="20"/>
                <w:szCs w:val="20"/>
                <w:lang w:eastAsia="da-DK"/>
              </w:rPr>
              <w:t>Kiekis</w:t>
            </w:r>
          </w:p>
        </w:tc>
      </w:tr>
      <w:tr w:rsidR="002F08DC" w:rsidRPr="009B01B3" w:rsidTr="00DC109C">
        <w:trPr>
          <w:trHeight w:val="139"/>
        </w:trPr>
        <w:tc>
          <w:tcPr>
            <w:tcW w:w="557" w:type="dxa"/>
            <w:shd w:val="clear" w:color="auto" w:fill="auto"/>
          </w:tcPr>
          <w:p w:rsidR="00B70AEA" w:rsidRPr="002F63DE" w:rsidRDefault="00DC109C" w:rsidP="002F08DC">
            <w:pPr>
              <w:suppressAutoHyphens w:val="0"/>
              <w:jc w:val="both"/>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1</w:t>
            </w:r>
            <w:r w:rsidR="00A56438" w:rsidRPr="002F63DE">
              <w:rPr>
                <w:rFonts w:ascii="Times New Roman" w:eastAsia="Times New Roman" w:hAnsi="Times New Roman"/>
                <w:sz w:val="20"/>
                <w:szCs w:val="20"/>
                <w:lang w:eastAsia="da-DK"/>
              </w:rPr>
              <w:t>.</w:t>
            </w:r>
          </w:p>
        </w:tc>
        <w:tc>
          <w:tcPr>
            <w:tcW w:w="4931" w:type="dxa"/>
            <w:shd w:val="clear" w:color="auto" w:fill="auto"/>
          </w:tcPr>
          <w:p w:rsidR="00B70AEA" w:rsidRPr="002F63DE" w:rsidRDefault="00774395" w:rsidP="002F08DC">
            <w:pPr>
              <w:suppressAutoHyphens w:val="0"/>
              <w:jc w:val="both"/>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Pirmojo aukšto plotas</w:t>
            </w:r>
          </w:p>
        </w:tc>
        <w:tc>
          <w:tcPr>
            <w:tcW w:w="1974" w:type="dxa"/>
            <w:shd w:val="clear" w:color="auto" w:fill="auto"/>
          </w:tcPr>
          <w:p w:rsidR="00B70AEA" w:rsidRPr="002F63DE" w:rsidRDefault="00A56438" w:rsidP="002F08DC">
            <w:pPr>
              <w:suppressAutoHyphens w:val="0"/>
              <w:jc w:val="center"/>
              <w:textAlignment w:val="auto"/>
              <w:rPr>
                <w:rFonts w:ascii="Times New Roman" w:eastAsia="Times New Roman" w:hAnsi="Times New Roman"/>
                <w:sz w:val="20"/>
                <w:szCs w:val="20"/>
                <w:vertAlign w:val="superscript"/>
                <w:lang w:eastAsia="da-DK"/>
              </w:rPr>
            </w:pPr>
            <w:r w:rsidRPr="002F63DE">
              <w:rPr>
                <w:rFonts w:ascii="Times New Roman" w:eastAsia="Times New Roman" w:hAnsi="Times New Roman"/>
                <w:sz w:val="20"/>
                <w:szCs w:val="20"/>
                <w:lang w:eastAsia="da-DK"/>
              </w:rPr>
              <w:t>m</w:t>
            </w:r>
            <w:r w:rsidRPr="002F63DE">
              <w:rPr>
                <w:rFonts w:ascii="Times New Roman" w:eastAsia="Times New Roman" w:hAnsi="Times New Roman"/>
                <w:sz w:val="20"/>
                <w:szCs w:val="20"/>
                <w:vertAlign w:val="superscript"/>
                <w:lang w:eastAsia="da-DK"/>
              </w:rPr>
              <w:t>2</w:t>
            </w:r>
          </w:p>
        </w:tc>
        <w:tc>
          <w:tcPr>
            <w:tcW w:w="1555" w:type="dxa"/>
            <w:shd w:val="clear" w:color="auto" w:fill="auto"/>
          </w:tcPr>
          <w:p w:rsidR="00822A75" w:rsidRPr="002F63DE" w:rsidRDefault="00774395" w:rsidP="002F08DC">
            <w:pPr>
              <w:jc w:val="center"/>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2797,43</w:t>
            </w:r>
          </w:p>
        </w:tc>
      </w:tr>
      <w:tr w:rsidR="001B5EAB" w:rsidRPr="009B01B3" w:rsidTr="00DC109C">
        <w:trPr>
          <w:trHeight w:val="196"/>
        </w:trPr>
        <w:tc>
          <w:tcPr>
            <w:tcW w:w="557" w:type="dxa"/>
            <w:shd w:val="clear" w:color="auto" w:fill="auto"/>
          </w:tcPr>
          <w:p w:rsidR="001B5EAB" w:rsidRPr="002F63DE" w:rsidRDefault="00DC109C" w:rsidP="001B5EAB">
            <w:pPr>
              <w:suppressAutoHyphens w:val="0"/>
              <w:jc w:val="both"/>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2</w:t>
            </w:r>
            <w:r w:rsidR="001B5EAB" w:rsidRPr="002F63DE">
              <w:rPr>
                <w:rFonts w:ascii="Times New Roman" w:eastAsia="Times New Roman" w:hAnsi="Times New Roman"/>
                <w:sz w:val="20"/>
                <w:szCs w:val="20"/>
                <w:lang w:eastAsia="da-DK"/>
              </w:rPr>
              <w:t>.</w:t>
            </w:r>
          </w:p>
        </w:tc>
        <w:tc>
          <w:tcPr>
            <w:tcW w:w="4931" w:type="dxa"/>
            <w:shd w:val="clear" w:color="auto" w:fill="auto"/>
          </w:tcPr>
          <w:p w:rsidR="001B5EAB" w:rsidRPr="002F63DE" w:rsidRDefault="00774395" w:rsidP="001B5EAB">
            <w:pPr>
              <w:suppressAutoHyphens w:val="0"/>
              <w:jc w:val="both"/>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Antresolės plotas</w:t>
            </w:r>
          </w:p>
        </w:tc>
        <w:tc>
          <w:tcPr>
            <w:tcW w:w="1974" w:type="dxa"/>
            <w:shd w:val="clear" w:color="auto" w:fill="auto"/>
          </w:tcPr>
          <w:p w:rsidR="001B5EAB" w:rsidRPr="002F63DE" w:rsidRDefault="001B5EAB" w:rsidP="001B5EAB">
            <w:pPr>
              <w:suppressAutoHyphens w:val="0"/>
              <w:jc w:val="center"/>
              <w:textAlignment w:val="auto"/>
              <w:rPr>
                <w:rFonts w:ascii="Times New Roman" w:eastAsia="Times New Roman" w:hAnsi="Times New Roman"/>
                <w:sz w:val="20"/>
                <w:szCs w:val="20"/>
                <w:vertAlign w:val="superscript"/>
                <w:lang w:eastAsia="da-DK"/>
              </w:rPr>
            </w:pPr>
            <w:r w:rsidRPr="002F63DE">
              <w:rPr>
                <w:rFonts w:ascii="Times New Roman" w:eastAsia="Times New Roman" w:hAnsi="Times New Roman"/>
                <w:sz w:val="20"/>
                <w:szCs w:val="20"/>
                <w:lang w:eastAsia="da-DK"/>
              </w:rPr>
              <w:t>m</w:t>
            </w:r>
            <w:r w:rsidRPr="002F63DE">
              <w:rPr>
                <w:rFonts w:ascii="Times New Roman" w:eastAsia="Times New Roman" w:hAnsi="Times New Roman"/>
                <w:sz w:val="20"/>
                <w:szCs w:val="20"/>
                <w:vertAlign w:val="superscript"/>
                <w:lang w:eastAsia="da-DK"/>
              </w:rPr>
              <w:t>2</w:t>
            </w:r>
          </w:p>
        </w:tc>
        <w:tc>
          <w:tcPr>
            <w:tcW w:w="1555" w:type="dxa"/>
            <w:shd w:val="clear" w:color="auto" w:fill="auto"/>
          </w:tcPr>
          <w:p w:rsidR="001B5EAB" w:rsidRPr="002F63DE" w:rsidRDefault="00774395" w:rsidP="001B5EAB">
            <w:pPr>
              <w:suppressAutoHyphens w:val="0"/>
              <w:jc w:val="center"/>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299,44</w:t>
            </w:r>
          </w:p>
        </w:tc>
      </w:tr>
      <w:tr w:rsidR="001B5EAB" w:rsidRPr="009B01B3" w:rsidTr="00DC109C">
        <w:tc>
          <w:tcPr>
            <w:tcW w:w="557" w:type="dxa"/>
            <w:shd w:val="clear" w:color="auto" w:fill="auto"/>
          </w:tcPr>
          <w:p w:rsidR="001B5EAB" w:rsidRPr="002F63DE" w:rsidRDefault="00DC109C" w:rsidP="001B5EAB">
            <w:pPr>
              <w:suppressAutoHyphens w:val="0"/>
              <w:jc w:val="both"/>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3</w:t>
            </w:r>
            <w:r w:rsidR="001B5EAB" w:rsidRPr="002F63DE">
              <w:rPr>
                <w:rFonts w:ascii="Times New Roman" w:eastAsia="Times New Roman" w:hAnsi="Times New Roman"/>
                <w:sz w:val="20"/>
                <w:szCs w:val="20"/>
                <w:lang w:eastAsia="da-DK"/>
              </w:rPr>
              <w:t>.</w:t>
            </w:r>
          </w:p>
        </w:tc>
        <w:tc>
          <w:tcPr>
            <w:tcW w:w="4931" w:type="dxa"/>
            <w:shd w:val="clear" w:color="auto" w:fill="auto"/>
          </w:tcPr>
          <w:p w:rsidR="001B5EAB" w:rsidRPr="002F63DE" w:rsidRDefault="001B5EAB" w:rsidP="001B5EAB">
            <w:pPr>
              <w:suppressAutoHyphens w:val="0"/>
              <w:jc w:val="both"/>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Prekybos salė</w:t>
            </w:r>
            <w:r w:rsidR="00774395" w:rsidRPr="002F63DE">
              <w:rPr>
                <w:rFonts w:ascii="Times New Roman" w:eastAsia="Times New Roman" w:hAnsi="Times New Roman"/>
                <w:sz w:val="20"/>
                <w:szCs w:val="20"/>
                <w:lang w:eastAsia="da-DK"/>
              </w:rPr>
              <w:t>s plotas</w:t>
            </w:r>
          </w:p>
        </w:tc>
        <w:tc>
          <w:tcPr>
            <w:tcW w:w="1974" w:type="dxa"/>
            <w:shd w:val="clear" w:color="auto" w:fill="auto"/>
          </w:tcPr>
          <w:p w:rsidR="001B5EAB" w:rsidRPr="002F63DE" w:rsidRDefault="001B5EAB" w:rsidP="001B5EAB">
            <w:pPr>
              <w:suppressAutoHyphens w:val="0"/>
              <w:jc w:val="center"/>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m</w:t>
            </w:r>
            <w:r w:rsidRPr="002F63DE">
              <w:rPr>
                <w:rFonts w:ascii="Times New Roman" w:eastAsia="Times New Roman" w:hAnsi="Times New Roman"/>
                <w:sz w:val="20"/>
                <w:szCs w:val="20"/>
                <w:vertAlign w:val="superscript"/>
                <w:lang w:eastAsia="da-DK"/>
              </w:rPr>
              <w:t>2</w:t>
            </w:r>
          </w:p>
        </w:tc>
        <w:tc>
          <w:tcPr>
            <w:tcW w:w="1555" w:type="dxa"/>
            <w:shd w:val="clear" w:color="auto" w:fill="auto"/>
          </w:tcPr>
          <w:p w:rsidR="001B5EAB" w:rsidRPr="002F63DE" w:rsidRDefault="0075426B" w:rsidP="001B5EAB">
            <w:pPr>
              <w:suppressAutoHyphens w:val="0"/>
              <w:jc w:val="center"/>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1701,72</w:t>
            </w:r>
          </w:p>
        </w:tc>
      </w:tr>
      <w:tr w:rsidR="001B5EAB" w:rsidRPr="009B01B3" w:rsidTr="00DC109C">
        <w:trPr>
          <w:trHeight w:val="300"/>
        </w:trPr>
        <w:tc>
          <w:tcPr>
            <w:tcW w:w="557" w:type="dxa"/>
            <w:shd w:val="clear" w:color="auto" w:fill="auto"/>
          </w:tcPr>
          <w:p w:rsidR="001B5EAB" w:rsidRPr="002F63DE" w:rsidRDefault="00DC109C" w:rsidP="001B5EAB">
            <w:pPr>
              <w:suppressAutoHyphens w:val="0"/>
              <w:jc w:val="both"/>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4</w:t>
            </w:r>
            <w:r w:rsidR="001B5EAB" w:rsidRPr="002F63DE">
              <w:rPr>
                <w:rFonts w:ascii="Times New Roman" w:eastAsia="Times New Roman" w:hAnsi="Times New Roman"/>
                <w:sz w:val="20"/>
                <w:szCs w:val="20"/>
                <w:lang w:eastAsia="da-DK"/>
              </w:rPr>
              <w:t>.</w:t>
            </w:r>
          </w:p>
        </w:tc>
        <w:tc>
          <w:tcPr>
            <w:tcW w:w="4931" w:type="dxa"/>
            <w:shd w:val="clear" w:color="auto" w:fill="auto"/>
          </w:tcPr>
          <w:p w:rsidR="001B5EAB" w:rsidRPr="002F63DE" w:rsidRDefault="0075426B" w:rsidP="00774395">
            <w:pPr>
              <w:suppressAutoHyphens w:val="0"/>
              <w:jc w:val="both"/>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Nuomojam</w:t>
            </w:r>
            <w:r w:rsidR="00774395" w:rsidRPr="002F63DE">
              <w:rPr>
                <w:rFonts w:ascii="Times New Roman" w:eastAsia="Times New Roman" w:hAnsi="Times New Roman"/>
                <w:sz w:val="20"/>
                <w:szCs w:val="20"/>
                <w:lang w:eastAsia="da-DK"/>
              </w:rPr>
              <w:t>ų</w:t>
            </w:r>
            <w:r w:rsidRPr="002F63DE">
              <w:rPr>
                <w:rFonts w:ascii="Times New Roman" w:eastAsia="Times New Roman" w:hAnsi="Times New Roman"/>
                <w:sz w:val="20"/>
                <w:szCs w:val="20"/>
                <w:lang w:eastAsia="da-DK"/>
              </w:rPr>
              <w:t xml:space="preserve"> patalp</w:t>
            </w:r>
            <w:r w:rsidR="00774395" w:rsidRPr="002F63DE">
              <w:rPr>
                <w:rFonts w:ascii="Times New Roman" w:eastAsia="Times New Roman" w:hAnsi="Times New Roman"/>
                <w:sz w:val="20"/>
                <w:szCs w:val="20"/>
                <w:lang w:eastAsia="da-DK"/>
              </w:rPr>
              <w:t>ų plotas</w:t>
            </w:r>
          </w:p>
        </w:tc>
        <w:tc>
          <w:tcPr>
            <w:tcW w:w="1974" w:type="dxa"/>
            <w:shd w:val="clear" w:color="auto" w:fill="auto"/>
          </w:tcPr>
          <w:p w:rsidR="001B5EAB" w:rsidRPr="002F63DE" w:rsidRDefault="001B5EAB" w:rsidP="001B5EAB">
            <w:pPr>
              <w:suppressAutoHyphens w:val="0"/>
              <w:jc w:val="center"/>
              <w:textAlignment w:val="auto"/>
              <w:rPr>
                <w:rFonts w:ascii="Times New Roman" w:eastAsia="Times New Roman" w:hAnsi="Times New Roman"/>
                <w:sz w:val="20"/>
                <w:szCs w:val="20"/>
                <w:lang w:eastAsia="da-DK"/>
              </w:rPr>
            </w:pPr>
            <w:r w:rsidRPr="002F63DE">
              <w:rPr>
                <w:rFonts w:ascii="Times New Roman" w:eastAsia="Times New Roman" w:hAnsi="Times New Roman"/>
                <w:sz w:val="20"/>
                <w:szCs w:val="20"/>
                <w:lang w:eastAsia="da-DK"/>
              </w:rPr>
              <w:t>m</w:t>
            </w:r>
            <w:r w:rsidRPr="002F63DE">
              <w:rPr>
                <w:rFonts w:ascii="Times New Roman" w:eastAsia="Times New Roman" w:hAnsi="Times New Roman"/>
                <w:sz w:val="20"/>
                <w:szCs w:val="20"/>
                <w:vertAlign w:val="superscript"/>
                <w:lang w:eastAsia="da-DK"/>
              </w:rPr>
              <w:t>2</w:t>
            </w:r>
          </w:p>
        </w:tc>
        <w:tc>
          <w:tcPr>
            <w:tcW w:w="1555" w:type="dxa"/>
            <w:shd w:val="clear" w:color="auto" w:fill="auto"/>
          </w:tcPr>
          <w:p w:rsidR="001B5EAB" w:rsidRPr="002F63DE" w:rsidRDefault="00DB3B40" w:rsidP="001B5EAB">
            <w:pPr>
              <w:jc w:val="center"/>
              <w:rPr>
                <w:rFonts w:ascii="Times New Roman" w:eastAsia="Times New Roman" w:hAnsi="Times New Roman"/>
                <w:sz w:val="20"/>
                <w:szCs w:val="20"/>
                <w:highlight w:val="red"/>
                <w:lang w:eastAsia="da-DK"/>
              </w:rPr>
            </w:pPr>
            <w:r w:rsidRPr="002F63DE">
              <w:rPr>
                <w:rFonts w:ascii="Times New Roman" w:eastAsia="Times New Roman" w:hAnsi="Times New Roman"/>
                <w:sz w:val="20"/>
                <w:szCs w:val="20"/>
                <w:lang w:eastAsia="da-DK"/>
              </w:rPr>
              <w:t>319,01</w:t>
            </w:r>
          </w:p>
        </w:tc>
      </w:tr>
    </w:tbl>
    <w:p w:rsidR="00B70AEA" w:rsidRPr="009B01B3" w:rsidRDefault="00B70AEA" w:rsidP="00A56438">
      <w:pPr>
        <w:suppressAutoHyphens w:val="0"/>
        <w:jc w:val="both"/>
        <w:textAlignment w:val="auto"/>
        <w:rPr>
          <w:rFonts w:ascii="Times New Roman" w:eastAsia="Times New Roman" w:hAnsi="Times New Roman"/>
          <w:sz w:val="24"/>
          <w:szCs w:val="24"/>
          <w:highlight w:val="red"/>
          <w:lang w:eastAsia="da-DK"/>
        </w:rPr>
      </w:pPr>
    </w:p>
    <w:p w:rsidR="00FE45B2" w:rsidRPr="008217D1" w:rsidRDefault="00F614A2" w:rsidP="00494FF0">
      <w:pPr>
        <w:pStyle w:val="Pagrindiniotekstotrauka2"/>
        <w:autoSpaceDN/>
        <w:spacing w:after="240" w:line="240" w:lineRule="auto"/>
        <w:ind w:left="0"/>
        <w:jc w:val="both"/>
        <w:rPr>
          <w:sz w:val="24"/>
          <w:szCs w:val="24"/>
        </w:rPr>
      </w:pPr>
      <w:r w:rsidRPr="00CB0FC0">
        <w:rPr>
          <w:sz w:val="24"/>
          <w:szCs w:val="24"/>
        </w:rPr>
        <w:t>Numatomas b</w:t>
      </w:r>
      <w:r w:rsidR="007B133B" w:rsidRPr="00CB0FC0">
        <w:rPr>
          <w:sz w:val="24"/>
          <w:szCs w:val="24"/>
        </w:rPr>
        <w:t xml:space="preserve">ūsimo prekybos </w:t>
      </w:r>
      <w:r w:rsidR="00312B4F" w:rsidRPr="00CB0FC0">
        <w:rPr>
          <w:sz w:val="24"/>
          <w:szCs w:val="24"/>
        </w:rPr>
        <w:t>centro</w:t>
      </w:r>
      <w:r w:rsidR="007B133B" w:rsidRPr="00CB0FC0">
        <w:rPr>
          <w:sz w:val="24"/>
          <w:szCs w:val="24"/>
        </w:rPr>
        <w:t xml:space="preserve"> darbo </w:t>
      </w:r>
      <w:r w:rsidR="007B133B" w:rsidRPr="008217D1">
        <w:rPr>
          <w:sz w:val="24"/>
          <w:szCs w:val="24"/>
        </w:rPr>
        <w:t>laikas</w:t>
      </w:r>
      <w:r w:rsidRPr="008217D1">
        <w:rPr>
          <w:sz w:val="24"/>
          <w:szCs w:val="24"/>
        </w:rPr>
        <w:t>:</w:t>
      </w:r>
      <w:r w:rsidR="007B133B" w:rsidRPr="008217D1">
        <w:rPr>
          <w:sz w:val="24"/>
          <w:szCs w:val="24"/>
        </w:rPr>
        <w:t xml:space="preserve"> </w:t>
      </w:r>
      <w:r w:rsidR="00F07DB3" w:rsidRPr="008217D1">
        <w:rPr>
          <w:sz w:val="24"/>
          <w:szCs w:val="24"/>
        </w:rPr>
        <w:t>I-V</w:t>
      </w:r>
      <w:r w:rsidR="00312B4F" w:rsidRPr="008217D1">
        <w:rPr>
          <w:sz w:val="24"/>
          <w:szCs w:val="24"/>
        </w:rPr>
        <w:t>II</w:t>
      </w:r>
      <w:r w:rsidR="00F07DB3" w:rsidRPr="008217D1">
        <w:rPr>
          <w:sz w:val="24"/>
          <w:szCs w:val="24"/>
        </w:rPr>
        <w:t xml:space="preserve"> </w:t>
      </w:r>
      <w:r w:rsidR="007B133B" w:rsidRPr="008217D1">
        <w:rPr>
          <w:sz w:val="24"/>
          <w:szCs w:val="24"/>
        </w:rPr>
        <w:t>nuo 8 iki 2</w:t>
      </w:r>
      <w:r w:rsidR="00312B4F" w:rsidRPr="008217D1">
        <w:rPr>
          <w:sz w:val="24"/>
          <w:szCs w:val="24"/>
        </w:rPr>
        <w:t>2</w:t>
      </w:r>
      <w:r w:rsidR="007B133B" w:rsidRPr="008217D1">
        <w:rPr>
          <w:sz w:val="24"/>
          <w:szCs w:val="24"/>
        </w:rPr>
        <w:t xml:space="preserve"> val</w:t>
      </w:r>
      <w:r w:rsidR="00F07DB3" w:rsidRPr="008217D1">
        <w:rPr>
          <w:sz w:val="24"/>
          <w:szCs w:val="24"/>
        </w:rPr>
        <w:t>.</w:t>
      </w:r>
      <w:r w:rsidR="007B133B" w:rsidRPr="008217D1">
        <w:rPr>
          <w:sz w:val="24"/>
          <w:szCs w:val="24"/>
        </w:rPr>
        <w:t xml:space="preserve"> </w:t>
      </w:r>
      <w:r w:rsidR="00422F41" w:rsidRPr="008217D1">
        <w:rPr>
          <w:sz w:val="24"/>
          <w:szCs w:val="24"/>
        </w:rPr>
        <w:t xml:space="preserve">Prekes atveš sunkusis transportas (iki </w:t>
      </w:r>
      <w:r w:rsidR="00C24F5C" w:rsidRPr="008217D1">
        <w:rPr>
          <w:sz w:val="24"/>
          <w:szCs w:val="24"/>
        </w:rPr>
        <w:t>20</w:t>
      </w:r>
      <w:r w:rsidR="00422F41" w:rsidRPr="008217D1">
        <w:rPr>
          <w:sz w:val="24"/>
          <w:szCs w:val="24"/>
        </w:rPr>
        <w:t xml:space="preserve"> aut./parą)</w:t>
      </w:r>
      <w:r w:rsidR="00FE45B2" w:rsidRPr="008217D1">
        <w:rPr>
          <w:sz w:val="24"/>
          <w:szCs w:val="24"/>
        </w:rPr>
        <w:t xml:space="preserve"> bei lengvieji tiekėjų automobiliai </w:t>
      </w:r>
      <w:r w:rsidR="00C24F5C" w:rsidRPr="008217D1">
        <w:rPr>
          <w:sz w:val="24"/>
          <w:szCs w:val="24"/>
        </w:rPr>
        <w:t>(</w:t>
      </w:r>
      <w:r w:rsidR="00FE45B2" w:rsidRPr="008217D1">
        <w:rPr>
          <w:sz w:val="24"/>
          <w:szCs w:val="24"/>
        </w:rPr>
        <w:t>5</w:t>
      </w:r>
      <w:r w:rsidR="00C24F5C" w:rsidRPr="008217D1">
        <w:rPr>
          <w:sz w:val="24"/>
          <w:szCs w:val="24"/>
        </w:rPr>
        <w:t>0 aut./parą)</w:t>
      </w:r>
      <w:r w:rsidR="00422F41" w:rsidRPr="008217D1">
        <w:rPr>
          <w:sz w:val="24"/>
          <w:szCs w:val="24"/>
        </w:rPr>
        <w:t xml:space="preserve">. </w:t>
      </w:r>
      <w:r w:rsidR="00494FF0" w:rsidRPr="008217D1">
        <w:rPr>
          <w:sz w:val="24"/>
          <w:szCs w:val="24"/>
        </w:rPr>
        <w:t xml:space="preserve">Ūkinė parduotuvės zona su prekių iškrovimo rampa numatyta </w:t>
      </w:r>
      <w:r w:rsidR="00CB0FC0" w:rsidRPr="008217D1">
        <w:rPr>
          <w:sz w:val="24"/>
          <w:szCs w:val="24"/>
        </w:rPr>
        <w:t>rytinė</w:t>
      </w:r>
      <w:r w:rsidR="00494FF0" w:rsidRPr="008217D1">
        <w:rPr>
          <w:sz w:val="24"/>
          <w:szCs w:val="24"/>
        </w:rPr>
        <w:t>je pastato dalyje. Numatoma, kad tiekėjų autotransportas atvyks dienos (8-18 val.) metu.</w:t>
      </w:r>
    </w:p>
    <w:p w:rsidR="001B22E9" w:rsidRPr="00104DA0" w:rsidRDefault="0033454E" w:rsidP="00CB2FA9">
      <w:pPr>
        <w:pStyle w:val="Antrat2"/>
        <w:ind w:left="567" w:hanging="567"/>
        <w:rPr>
          <w:sz w:val="24"/>
          <w:szCs w:val="24"/>
        </w:rPr>
      </w:pPr>
      <w:bookmarkStart w:id="35" w:name="_Toc418766877"/>
      <w:bookmarkStart w:id="36" w:name="_Toc465255593"/>
      <w:r w:rsidRPr="00104DA0">
        <w:rPr>
          <w:rStyle w:val="Heading1Char"/>
          <w:rFonts w:ascii="Times New Roman" w:hAnsi="Times New Roman"/>
          <w:sz w:val="24"/>
          <w:szCs w:val="24"/>
        </w:rPr>
        <w:t>Žaliavų naudojimas</w:t>
      </w:r>
      <w:bookmarkEnd w:id="35"/>
      <w:bookmarkEnd w:id="36"/>
    </w:p>
    <w:p w:rsidR="001B22E9" w:rsidRPr="009B01B3" w:rsidRDefault="001B22E9">
      <w:pPr>
        <w:rPr>
          <w:rFonts w:ascii="Times New Roman" w:hAnsi="Times New Roman"/>
          <w:highlight w:val="red"/>
          <w:lang w:eastAsia="da-DK"/>
        </w:rPr>
      </w:pPr>
    </w:p>
    <w:p w:rsidR="001B22E9" w:rsidRPr="00CB0FC0" w:rsidRDefault="007B133B">
      <w:pPr>
        <w:rPr>
          <w:rFonts w:ascii="Times New Roman" w:hAnsi="Times New Roman"/>
          <w:sz w:val="24"/>
          <w:szCs w:val="24"/>
          <w:lang w:eastAsia="da-DK"/>
        </w:rPr>
      </w:pPr>
      <w:r w:rsidRPr="00CB0FC0">
        <w:rPr>
          <w:rFonts w:ascii="Times New Roman" w:hAnsi="Times New Roman"/>
          <w:sz w:val="24"/>
          <w:szCs w:val="24"/>
          <w:lang w:eastAsia="da-DK"/>
        </w:rPr>
        <w:t xml:space="preserve">Prekybos </w:t>
      </w:r>
      <w:r w:rsidR="00A71869" w:rsidRPr="00CB0FC0">
        <w:rPr>
          <w:rFonts w:ascii="Times New Roman" w:hAnsi="Times New Roman"/>
          <w:sz w:val="24"/>
          <w:szCs w:val="24"/>
          <w:lang w:eastAsia="da-DK"/>
        </w:rPr>
        <w:t>veikloje</w:t>
      </w:r>
      <w:r w:rsidR="00601609" w:rsidRPr="00CB0FC0">
        <w:rPr>
          <w:rFonts w:ascii="Times New Roman" w:hAnsi="Times New Roman"/>
          <w:sz w:val="24"/>
          <w:szCs w:val="24"/>
          <w:lang w:eastAsia="da-DK"/>
        </w:rPr>
        <w:t xml:space="preserve"> </w:t>
      </w:r>
      <w:r w:rsidR="00A71869" w:rsidRPr="00CB0FC0">
        <w:rPr>
          <w:rFonts w:ascii="Times New Roman" w:hAnsi="Times New Roman"/>
          <w:sz w:val="24"/>
          <w:szCs w:val="24"/>
          <w:lang w:eastAsia="da-DK"/>
        </w:rPr>
        <w:t xml:space="preserve">žaliavos </w:t>
      </w:r>
      <w:r w:rsidR="0033454E" w:rsidRPr="00CB0FC0">
        <w:rPr>
          <w:rFonts w:ascii="Times New Roman" w:hAnsi="Times New Roman"/>
          <w:sz w:val="24"/>
          <w:szCs w:val="24"/>
          <w:lang w:eastAsia="da-DK"/>
        </w:rPr>
        <w:t xml:space="preserve">nebus naudojamos. </w:t>
      </w:r>
    </w:p>
    <w:p w:rsidR="001B22E9" w:rsidRPr="009B01B3" w:rsidRDefault="001B22E9">
      <w:pPr>
        <w:rPr>
          <w:rFonts w:ascii="Times New Roman" w:hAnsi="Times New Roman"/>
          <w:sz w:val="24"/>
          <w:szCs w:val="24"/>
          <w:highlight w:val="red"/>
          <w:lang w:eastAsia="da-DK"/>
        </w:rPr>
      </w:pPr>
    </w:p>
    <w:p w:rsidR="001B22E9" w:rsidRPr="00104DA0" w:rsidRDefault="0033454E" w:rsidP="00CB2FA9">
      <w:pPr>
        <w:pStyle w:val="Antrat2"/>
        <w:spacing w:before="0" w:after="240"/>
        <w:ind w:left="567" w:hanging="567"/>
        <w:jc w:val="both"/>
        <w:rPr>
          <w:sz w:val="24"/>
          <w:szCs w:val="24"/>
        </w:rPr>
      </w:pPr>
      <w:bookmarkStart w:id="37" w:name="_Toc418766878"/>
      <w:bookmarkStart w:id="38" w:name="_Toc465255594"/>
      <w:r w:rsidRPr="00104DA0">
        <w:rPr>
          <w:rStyle w:val="Heading1Char"/>
          <w:rFonts w:ascii="Times New Roman" w:hAnsi="Times New Roman"/>
          <w:sz w:val="24"/>
          <w:szCs w:val="24"/>
        </w:rPr>
        <w:t xml:space="preserve">Gamtos išteklių (natūralių gamtos komponentų) naudojimo mastas ir jų </w:t>
      </w:r>
      <w:proofErr w:type="spellStart"/>
      <w:r w:rsidRPr="00104DA0">
        <w:rPr>
          <w:rStyle w:val="Heading1Char"/>
          <w:rFonts w:ascii="Times New Roman" w:hAnsi="Times New Roman"/>
          <w:sz w:val="24"/>
          <w:szCs w:val="24"/>
        </w:rPr>
        <w:t>regeneracinis</w:t>
      </w:r>
      <w:proofErr w:type="spellEnd"/>
      <w:r w:rsidRPr="00104DA0">
        <w:rPr>
          <w:rStyle w:val="Heading1Char"/>
          <w:rFonts w:ascii="Times New Roman" w:hAnsi="Times New Roman"/>
          <w:sz w:val="24"/>
          <w:szCs w:val="24"/>
        </w:rPr>
        <w:t xml:space="preserve"> pajėgumas</w:t>
      </w:r>
      <w:bookmarkEnd w:id="37"/>
      <w:bookmarkEnd w:id="38"/>
      <w:r w:rsidRPr="00104DA0">
        <w:rPr>
          <w:rStyle w:val="Heading1Char"/>
          <w:rFonts w:ascii="Times New Roman" w:hAnsi="Times New Roman"/>
          <w:sz w:val="24"/>
          <w:szCs w:val="24"/>
        </w:rPr>
        <w:t xml:space="preserve"> </w:t>
      </w:r>
    </w:p>
    <w:p w:rsidR="00ED61E7" w:rsidRPr="008217D1" w:rsidRDefault="001C07EC" w:rsidP="0096200B">
      <w:pPr>
        <w:suppressAutoHyphens w:val="0"/>
        <w:spacing w:after="240"/>
        <w:jc w:val="both"/>
        <w:textAlignment w:val="auto"/>
        <w:rPr>
          <w:rFonts w:ascii="Times New Roman" w:eastAsia="Times New Roman" w:hAnsi="Times New Roman"/>
          <w:sz w:val="24"/>
          <w:szCs w:val="24"/>
          <w:lang w:eastAsia="da-DK"/>
        </w:rPr>
      </w:pPr>
      <w:r w:rsidRPr="001C07EC">
        <w:rPr>
          <w:rFonts w:ascii="Times New Roman" w:eastAsia="Times New Roman" w:hAnsi="Times New Roman"/>
          <w:sz w:val="24"/>
          <w:szCs w:val="24"/>
          <w:lang w:eastAsia="da-DK"/>
        </w:rPr>
        <w:t xml:space="preserve">Objektas planuojamas aprūpinti geriamu vandeniu iš centralizuotų vandentiekio tinklų pagal UAB „Vilniaus vandenys“ 2016-09-28 išduotas technines sąlygas Nr. 16/2325. </w:t>
      </w:r>
      <w:r w:rsidR="0096200B">
        <w:rPr>
          <w:rFonts w:ascii="Times New Roman" w:eastAsia="Times New Roman" w:hAnsi="Times New Roman"/>
          <w:sz w:val="24"/>
          <w:szCs w:val="24"/>
          <w:lang w:eastAsia="da-DK"/>
        </w:rPr>
        <w:t>V</w:t>
      </w:r>
      <w:r w:rsidR="0096200B" w:rsidRPr="0096200B">
        <w:rPr>
          <w:rFonts w:ascii="Times New Roman" w:eastAsia="Times New Roman" w:hAnsi="Times New Roman"/>
          <w:sz w:val="24"/>
          <w:szCs w:val="24"/>
          <w:lang w:eastAsia="da-DK"/>
        </w:rPr>
        <w:t>andentiekio tinkl</w:t>
      </w:r>
      <w:r w:rsidR="0096200B">
        <w:rPr>
          <w:rFonts w:ascii="Times New Roman" w:eastAsia="Times New Roman" w:hAnsi="Times New Roman"/>
          <w:sz w:val="24"/>
          <w:szCs w:val="24"/>
          <w:lang w:eastAsia="da-DK"/>
        </w:rPr>
        <w:t xml:space="preserve">ai bus </w:t>
      </w:r>
      <w:r w:rsidR="0096200B" w:rsidRPr="0096200B">
        <w:rPr>
          <w:rFonts w:ascii="Times New Roman" w:eastAsia="Times New Roman" w:hAnsi="Times New Roman"/>
          <w:sz w:val="24"/>
          <w:szCs w:val="24"/>
          <w:lang w:eastAsia="da-DK"/>
        </w:rPr>
        <w:t xml:space="preserve">suprojektuoti ir pakloti </w:t>
      </w:r>
      <w:proofErr w:type="spellStart"/>
      <w:r w:rsidR="0096200B" w:rsidRPr="0096200B">
        <w:rPr>
          <w:rFonts w:ascii="Times New Roman" w:eastAsia="Times New Roman" w:hAnsi="Times New Roman"/>
          <w:sz w:val="24"/>
          <w:szCs w:val="24"/>
          <w:lang w:eastAsia="da-DK"/>
        </w:rPr>
        <w:t>sužiedinant</w:t>
      </w:r>
      <w:proofErr w:type="spellEnd"/>
      <w:r w:rsidR="0096200B" w:rsidRPr="0096200B">
        <w:rPr>
          <w:rFonts w:ascii="Times New Roman" w:eastAsia="Times New Roman" w:hAnsi="Times New Roman"/>
          <w:sz w:val="24"/>
          <w:szCs w:val="24"/>
          <w:lang w:eastAsia="da-DK"/>
        </w:rPr>
        <w:t xml:space="preserve"> es</w:t>
      </w:r>
      <w:r w:rsidR="0096200B">
        <w:rPr>
          <w:rFonts w:ascii="Times New Roman" w:eastAsia="Times New Roman" w:hAnsi="Times New Roman"/>
          <w:sz w:val="24"/>
          <w:szCs w:val="24"/>
          <w:lang w:eastAsia="da-DK"/>
        </w:rPr>
        <w:t xml:space="preserve">amą d300 mm vandentiekio tinklą </w:t>
      </w:r>
      <w:r w:rsidR="0096200B" w:rsidRPr="0096200B">
        <w:rPr>
          <w:rFonts w:ascii="Times New Roman" w:eastAsia="Times New Roman" w:hAnsi="Times New Roman"/>
          <w:sz w:val="24"/>
          <w:szCs w:val="24"/>
          <w:lang w:eastAsia="da-DK"/>
        </w:rPr>
        <w:t>Pergalės g. su esamu d300 mm vandentiekio tinklu Linksmojoje g.</w:t>
      </w:r>
      <w:r w:rsidR="0096200B">
        <w:rPr>
          <w:rFonts w:ascii="Times New Roman" w:eastAsia="Times New Roman" w:hAnsi="Times New Roman"/>
          <w:sz w:val="24"/>
          <w:szCs w:val="24"/>
          <w:lang w:eastAsia="da-DK"/>
        </w:rPr>
        <w:t xml:space="preserve"> </w:t>
      </w:r>
      <w:r w:rsidRPr="001C07EC">
        <w:rPr>
          <w:rFonts w:ascii="Times New Roman" w:eastAsia="Times New Roman" w:hAnsi="Times New Roman"/>
          <w:sz w:val="24"/>
          <w:szCs w:val="24"/>
          <w:lang w:eastAsia="da-DK"/>
        </w:rPr>
        <w:t xml:space="preserve">Vanduo bus naudojamas buities, technologinėms ir gaisro gesinimo </w:t>
      </w:r>
      <w:proofErr w:type="spellStart"/>
      <w:r w:rsidRPr="001C07EC">
        <w:rPr>
          <w:rFonts w:ascii="Times New Roman" w:eastAsia="Times New Roman" w:hAnsi="Times New Roman"/>
          <w:sz w:val="24"/>
          <w:szCs w:val="24"/>
          <w:lang w:eastAsia="da-DK"/>
        </w:rPr>
        <w:t>reikmėms.</w:t>
      </w:r>
      <w:r w:rsidR="00ED61E7" w:rsidRPr="008217D1">
        <w:rPr>
          <w:rFonts w:ascii="Times New Roman" w:eastAsia="Times New Roman" w:hAnsi="Times New Roman"/>
          <w:sz w:val="24"/>
          <w:szCs w:val="24"/>
          <w:lang w:eastAsia="da-DK"/>
        </w:rPr>
        <w:t>Planuojamas</w:t>
      </w:r>
      <w:proofErr w:type="spellEnd"/>
      <w:r w:rsidR="00ED61E7" w:rsidRPr="008217D1">
        <w:rPr>
          <w:rFonts w:ascii="Times New Roman" w:eastAsia="Times New Roman" w:hAnsi="Times New Roman"/>
          <w:sz w:val="24"/>
          <w:szCs w:val="24"/>
          <w:lang w:eastAsia="da-DK"/>
        </w:rPr>
        <w:t xml:space="preserve"> </w:t>
      </w:r>
      <w:r w:rsidR="00111FFD" w:rsidRPr="008217D1">
        <w:rPr>
          <w:rFonts w:ascii="Times New Roman" w:eastAsia="Times New Roman" w:hAnsi="Times New Roman"/>
          <w:sz w:val="24"/>
          <w:szCs w:val="24"/>
          <w:lang w:eastAsia="da-DK"/>
        </w:rPr>
        <w:t>požeminio</w:t>
      </w:r>
      <w:r w:rsidR="00ED61E7" w:rsidRPr="008217D1">
        <w:rPr>
          <w:rFonts w:ascii="Times New Roman" w:eastAsia="Times New Roman" w:hAnsi="Times New Roman"/>
          <w:sz w:val="24"/>
          <w:szCs w:val="24"/>
          <w:lang w:eastAsia="da-DK"/>
        </w:rPr>
        <w:t xml:space="preserve"> vandens poreikis:</w:t>
      </w:r>
    </w:p>
    <w:p w:rsidR="00ED61E7" w:rsidRPr="008217D1" w:rsidRDefault="00FC3E7A" w:rsidP="00956F37">
      <w:pPr>
        <w:numPr>
          <w:ilvl w:val="0"/>
          <w:numId w:val="76"/>
        </w:numPr>
        <w:suppressAutoHyphens w:val="0"/>
        <w:spacing w:after="120"/>
        <w:ind w:left="714" w:hanging="288"/>
        <w:jc w:val="both"/>
        <w:textAlignment w:val="auto"/>
        <w:rPr>
          <w:sz w:val="24"/>
          <w:szCs w:val="24"/>
        </w:rPr>
      </w:pPr>
      <w:r w:rsidRPr="008217D1">
        <w:rPr>
          <w:rFonts w:ascii="Times New Roman" w:eastAsia="Times New Roman" w:hAnsi="Times New Roman"/>
          <w:sz w:val="24"/>
          <w:szCs w:val="24"/>
          <w:lang w:eastAsia="da-DK"/>
        </w:rPr>
        <w:t>bu</w:t>
      </w:r>
      <w:r w:rsidR="00A71869" w:rsidRPr="008217D1">
        <w:rPr>
          <w:rFonts w:ascii="Times New Roman" w:eastAsia="Times New Roman" w:hAnsi="Times New Roman"/>
          <w:sz w:val="24"/>
          <w:szCs w:val="24"/>
          <w:lang w:eastAsia="da-DK"/>
        </w:rPr>
        <w:t>i</w:t>
      </w:r>
      <w:r w:rsidRPr="008217D1">
        <w:rPr>
          <w:rFonts w:ascii="Times New Roman" w:eastAsia="Times New Roman" w:hAnsi="Times New Roman"/>
          <w:sz w:val="24"/>
          <w:szCs w:val="24"/>
          <w:lang w:eastAsia="da-DK"/>
        </w:rPr>
        <w:t>ties</w:t>
      </w:r>
      <w:r w:rsidR="00ED61E7" w:rsidRPr="008217D1">
        <w:rPr>
          <w:rFonts w:ascii="Times New Roman" w:eastAsia="Times New Roman" w:hAnsi="Times New Roman"/>
          <w:sz w:val="24"/>
          <w:szCs w:val="24"/>
          <w:lang w:eastAsia="da-DK"/>
        </w:rPr>
        <w:t xml:space="preserve"> </w:t>
      </w:r>
      <w:r w:rsidR="00DA7D3F" w:rsidRPr="008217D1">
        <w:rPr>
          <w:rFonts w:ascii="Times New Roman" w:eastAsia="Times New Roman" w:hAnsi="Times New Roman"/>
          <w:sz w:val="24"/>
          <w:szCs w:val="24"/>
          <w:lang w:eastAsia="da-DK"/>
        </w:rPr>
        <w:t>ir technologinėms reikmėms</w:t>
      </w:r>
      <w:r w:rsidR="00ED61E7" w:rsidRPr="008217D1">
        <w:rPr>
          <w:rFonts w:ascii="Times New Roman" w:eastAsia="Times New Roman" w:hAnsi="Times New Roman"/>
          <w:sz w:val="24"/>
          <w:szCs w:val="24"/>
          <w:lang w:eastAsia="da-DK"/>
        </w:rPr>
        <w:t xml:space="preserve"> </w:t>
      </w:r>
      <w:r w:rsidR="006E237A" w:rsidRPr="008217D1">
        <w:rPr>
          <w:rFonts w:ascii="Times New Roman" w:eastAsia="Times New Roman" w:hAnsi="Times New Roman"/>
          <w:sz w:val="24"/>
          <w:szCs w:val="24"/>
          <w:lang w:eastAsia="da-DK"/>
        </w:rPr>
        <w:t>–</w:t>
      </w:r>
      <w:r w:rsidR="00ED61E7" w:rsidRPr="008217D1">
        <w:rPr>
          <w:rFonts w:ascii="Times New Roman" w:eastAsia="Times New Roman" w:hAnsi="Times New Roman"/>
          <w:sz w:val="24"/>
          <w:szCs w:val="24"/>
          <w:lang w:eastAsia="da-DK"/>
        </w:rPr>
        <w:t xml:space="preserve"> </w:t>
      </w:r>
      <w:r w:rsidR="001C07EC">
        <w:rPr>
          <w:rFonts w:ascii="Times New Roman" w:eastAsia="Times New Roman" w:hAnsi="Times New Roman"/>
          <w:sz w:val="24"/>
          <w:szCs w:val="24"/>
          <w:lang w:eastAsia="da-DK"/>
        </w:rPr>
        <w:t>5</w:t>
      </w:r>
      <w:r w:rsidR="00F47368" w:rsidRPr="008217D1">
        <w:rPr>
          <w:rFonts w:ascii="Times New Roman" w:eastAsia="Times New Roman" w:hAnsi="Times New Roman"/>
          <w:sz w:val="24"/>
          <w:szCs w:val="24"/>
          <w:lang w:eastAsia="da-DK"/>
        </w:rPr>
        <w:t>,0</w:t>
      </w:r>
      <w:r w:rsidRPr="008217D1">
        <w:rPr>
          <w:rFonts w:ascii="Times New Roman" w:hAnsi="Times New Roman"/>
          <w:sz w:val="24"/>
          <w:szCs w:val="24"/>
        </w:rPr>
        <w:t xml:space="preserve"> </w:t>
      </w:r>
      <w:r w:rsidR="00ED61E7" w:rsidRPr="008217D1">
        <w:rPr>
          <w:rFonts w:ascii="Times New Roman" w:eastAsia="Times New Roman" w:hAnsi="Times New Roman"/>
          <w:sz w:val="24"/>
          <w:szCs w:val="24"/>
          <w:lang w:eastAsia="da-DK"/>
        </w:rPr>
        <w:t>m</w:t>
      </w:r>
      <w:r w:rsidR="00ED61E7" w:rsidRPr="008217D1">
        <w:rPr>
          <w:rFonts w:ascii="Times New Roman" w:eastAsia="Times New Roman" w:hAnsi="Times New Roman"/>
          <w:sz w:val="24"/>
          <w:szCs w:val="24"/>
          <w:vertAlign w:val="superscript"/>
          <w:lang w:eastAsia="da-DK"/>
        </w:rPr>
        <w:t>3</w:t>
      </w:r>
      <w:r w:rsidR="00A71869" w:rsidRPr="008217D1">
        <w:rPr>
          <w:rFonts w:ascii="Times New Roman" w:eastAsia="Times New Roman" w:hAnsi="Times New Roman"/>
          <w:sz w:val="24"/>
          <w:szCs w:val="24"/>
          <w:lang w:eastAsia="da-DK"/>
        </w:rPr>
        <w:t>/</w:t>
      </w:r>
      <w:r w:rsidR="002873ED" w:rsidRPr="008217D1">
        <w:rPr>
          <w:rFonts w:ascii="Times New Roman" w:eastAsia="Times New Roman" w:hAnsi="Times New Roman"/>
          <w:sz w:val="24"/>
          <w:szCs w:val="24"/>
          <w:lang w:eastAsia="da-DK"/>
        </w:rPr>
        <w:t>val.</w:t>
      </w:r>
      <w:r w:rsidR="00A71869" w:rsidRPr="008217D1">
        <w:rPr>
          <w:rFonts w:ascii="Times New Roman" w:eastAsia="Times New Roman" w:hAnsi="Times New Roman"/>
          <w:sz w:val="24"/>
          <w:szCs w:val="24"/>
          <w:lang w:eastAsia="da-DK"/>
        </w:rPr>
        <w:t xml:space="preserve">; </w:t>
      </w:r>
      <w:r w:rsidR="00F47368" w:rsidRPr="008217D1">
        <w:rPr>
          <w:rFonts w:ascii="Times New Roman" w:eastAsia="Times New Roman" w:hAnsi="Times New Roman"/>
          <w:sz w:val="24"/>
          <w:szCs w:val="24"/>
          <w:lang w:eastAsia="da-DK"/>
        </w:rPr>
        <w:t>1</w:t>
      </w:r>
      <w:r w:rsidR="001C07EC">
        <w:rPr>
          <w:rFonts w:ascii="Times New Roman" w:eastAsia="Times New Roman" w:hAnsi="Times New Roman"/>
          <w:sz w:val="24"/>
          <w:szCs w:val="24"/>
          <w:lang w:eastAsia="da-DK"/>
        </w:rPr>
        <w:t>5</w:t>
      </w:r>
      <w:r w:rsidR="00C533AF" w:rsidRPr="008217D1">
        <w:rPr>
          <w:rFonts w:ascii="Times New Roman" w:eastAsia="Times New Roman" w:hAnsi="Times New Roman"/>
          <w:sz w:val="24"/>
          <w:szCs w:val="24"/>
          <w:lang w:eastAsia="da-DK"/>
        </w:rPr>
        <w:t xml:space="preserve"> m</w:t>
      </w:r>
      <w:r w:rsidR="00C533AF" w:rsidRPr="008217D1">
        <w:rPr>
          <w:rFonts w:ascii="Times New Roman" w:eastAsia="Times New Roman" w:hAnsi="Times New Roman"/>
          <w:sz w:val="24"/>
          <w:szCs w:val="24"/>
          <w:vertAlign w:val="superscript"/>
          <w:lang w:eastAsia="da-DK"/>
        </w:rPr>
        <w:t>3</w:t>
      </w:r>
      <w:r w:rsidR="00C533AF" w:rsidRPr="008217D1">
        <w:rPr>
          <w:rFonts w:ascii="Times New Roman" w:eastAsia="Times New Roman" w:hAnsi="Times New Roman"/>
          <w:sz w:val="24"/>
          <w:szCs w:val="24"/>
          <w:lang w:eastAsia="da-DK"/>
        </w:rPr>
        <w:t xml:space="preserve">/d., </w:t>
      </w:r>
      <w:r w:rsidR="001C07EC">
        <w:rPr>
          <w:rFonts w:ascii="Times New Roman" w:eastAsia="Times New Roman" w:hAnsi="Times New Roman"/>
          <w:sz w:val="24"/>
          <w:szCs w:val="24"/>
          <w:lang w:eastAsia="da-DK"/>
        </w:rPr>
        <w:t>5475</w:t>
      </w:r>
      <w:r w:rsidR="00A71869" w:rsidRPr="008217D1">
        <w:rPr>
          <w:rFonts w:ascii="Times New Roman" w:eastAsia="Times New Roman" w:hAnsi="Times New Roman"/>
          <w:sz w:val="24"/>
          <w:szCs w:val="24"/>
          <w:lang w:eastAsia="da-DK"/>
        </w:rPr>
        <w:t xml:space="preserve"> m</w:t>
      </w:r>
      <w:r w:rsidR="00A71869" w:rsidRPr="008217D1">
        <w:rPr>
          <w:rFonts w:ascii="Times New Roman" w:eastAsia="Times New Roman" w:hAnsi="Times New Roman"/>
          <w:sz w:val="24"/>
          <w:szCs w:val="24"/>
          <w:vertAlign w:val="superscript"/>
          <w:lang w:eastAsia="da-DK"/>
        </w:rPr>
        <w:t>3</w:t>
      </w:r>
      <w:r w:rsidR="00A71869" w:rsidRPr="008217D1">
        <w:rPr>
          <w:rFonts w:ascii="Times New Roman" w:eastAsia="Times New Roman" w:hAnsi="Times New Roman"/>
          <w:sz w:val="24"/>
          <w:szCs w:val="24"/>
          <w:lang w:eastAsia="da-DK"/>
        </w:rPr>
        <w:t>/m</w:t>
      </w:r>
      <w:r w:rsidRPr="008217D1">
        <w:rPr>
          <w:rFonts w:ascii="Times New Roman" w:eastAsia="Times New Roman" w:hAnsi="Times New Roman"/>
          <w:sz w:val="24"/>
          <w:szCs w:val="24"/>
          <w:lang w:eastAsia="da-DK"/>
        </w:rPr>
        <w:t>;</w:t>
      </w:r>
    </w:p>
    <w:p w:rsidR="00044E37" w:rsidRPr="008217D1" w:rsidRDefault="00B50CB2" w:rsidP="00956F37">
      <w:pPr>
        <w:numPr>
          <w:ilvl w:val="0"/>
          <w:numId w:val="88"/>
        </w:numPr>
        <w:ind w:left="709" w:hanging="283"/>
        <w:jc w:val="both"/>
        <w:rPr>
          <w:rFonts w:ascii="Times New Roman" w:eastAsia="Times New Roman" w:hAnsi="Times New Roman"/>
          <w:sz w:val="24"/>
          <w:szCs w:val="24"/>
          <w:lang w:eastAsia="da-DK"/>
        </w:rPr>
      </w:pPr>
      <w:r w:rsidRPr="008217D1">
        <w:rPr>
          <w:rFonts w:ascii="Times New Roman" w:eastAsia="Times New Roman" w:hAnsi="Times New Roman"/>
          <w:sz w:val="24"/>
          <w:szCs w:val="24"/>
          <w:lang w:eastAsia="da-DK"/>
        </w:rPr>
        <w:t>gaisrų gesinimui</w:t>
      </w:r>
      <w:r w:rsidR="004E2814">
        <w:rPr>
          <w:rFonts w:ascii="Times New Roman" w:eastAsia="Times New Roman" w:hAnsi="Times New Roman"/>
          <w:sz w:val="24"/>
          <w:szCs w:val="24"/>
          <w:lang w:eastAsia="da-DK"/>
        </w:rPr>
        <w:t>: lauko</w:t>
      </w:r>
      <w:r w:rsidR="005D3971" w:rsidRPr="008217D1">
        <w:rPr>
          <w:rFonts w:ascii="Times New Roman" w:eastAsia="Times New Roman" w:hAnsi="Times New Roman"/>
          <w:sz w:val="24"/>
          <w:szCs w:val="24"/>
          <w:lang w:eastAsia="da-DK"/>
        </w:rPr>
        <w:t xml:space="preserve"> </w:t>
      </w:r>
      <w:r w:rsidR="004E2814">
        <w:rPr>
          <w:rFonts w:ascii="Times New Roman" w:eastAsia="Times New Roman" w:hAnsi="Times New Roman"/>
          <w:sz w:val="24"/>
          <w:szCs w:val="24"/>
          <w:lang w:eastAsia="da-DK"/>
        </w:rPr>
        <w:t>- 2</w:t>
      </w:r>
      <w:r w:rsidR="002873ED" w:rsidRPr="008217D1">
        <w:rPr>
          <w:rFonts w:ascii="Times New Roman" w:eastAsia="Times New Roman" w:hAnsi="Times New Roman"/>
          <w:sz w:val="24"/>
          <w:szCs w:val="24"/>
          <w:lang w:eastAsia="da-DK"/>
        </w:rPr>
        <w:t>5</w:t>
      </w:r>
      <w:r w:rsidR="00FC3E7A" w:rsidRPr="008217D1">
        <w:rPr>
          <w:rFonts w:ascii="Times New Roman" w:eastAsia="Times New Roman" w:hAnsi="Times New Roman"/>
          <w:sz w:val="24"/>
          <w:szCs w:val="24"/>
          <w:lang w:eastAsia="da-DK"/>
        </w:rPr>
        <w:t xml:space="preserve"> l/s</w:t>
      </w:r>
      <w:r w:rsidR="004E2814">
        <w:rPr>
          <w:rFonts w:ascii="Times New Roman" w:eastAsia="Times New Roman" w:hAnsi="Times New Roman"/>
          <w:sz w:val="24"/>
          <w:szCs w:val="24"/>
          <w:lang w:eastAsia="da-DK"/>
        </w:rPr>
        <w:t>, vidaus - 40 l/s</w:t>
      </w:r>
      <w:r w:rsidR="005D3971" w:rsidRPr="008217D1">
        <w:rPr>
          <w:rFonts w:ascii="Times New Roman" w:eastAsia="Times New Roman" w:hAnsi="Times New Roman"/>
          <w:sz w:val="24"/>
          <w:szCs w:val="24"/>
          <w:lang w:eastAsia="da-DK"/>
        </w:rPr>
        <w:t xml:space="preserve">. </w:t>
      </w:r>
    </w:p>
    <w:p w:rsidR="00BF4244" w:rsidRDefault="00BF4244" w:rsidP="00BF4244">
      <w:pPr>
        <w:suppressAutoHyphens w:val="0"/>
        <w:jc w:val="both"/>
        <w:textAlignment w:val="auto"/>
        <w:rPr>
          <w:sz w:val="24"/>
          <w:szCs w:val="24"/>
          <w:highlight w:val="red"/>
        </w:rPr>
      </w:pPr>
    </w:p>
    <w:p w:rsidR="00AD5335" w:rsidRPr="00AD5335" w:rsidRDefault="00AD5335" w:rsidP="00AD5335">
      <w:pPr>
        <w:spacing w:after="240"/>
        <w:jc w:val="both"/>
        <w:rPr>
          <w:rFonts w:ascii="Times New Roman" w:hAnsi="Times New Roman"/>
          <w:sz w:val="24"/>
          <w:szCs w:val="24"/>
          <w:lang w:eastAsia="da-DK"/>
        </w:rPr>
      </w:pPr>
      <w:r w:rsidRPr="00E53AD4">
        <w:rPr>
          <w:rFonts w:ascii="Times New Roman" w:hAnsi="Times New Roman"/>
          <w:sz w:val="24"/>
          <w:szCs w:val="24"/>
          <w:lang w:eastAsia="da-DK"/>
        </w:rPr>
        <w:t xml:space="preserve">Vandens apskaita bus vykdoma </w:t>
      </w:r>
      <w:r w:rsidR="00E958C0" w:rsidRPr="00E53AD4">
        <w:rPr>
          <w:rFonts w:ascii="Times New Roman" w:hAnsi="Times New Roman"/>
          <w:sz w:val="24"/>
          <w:szCs w:val="24"/>
          <w:lang w:eastAsia="da-DK"/>
        </w:rPr>
        <w:t>sunaudojamo vandens</w:t>
      </w:r>
      <w:r w:rsidRPr="00E53AD4">
        <w:rPr>
          <w:rFonts w:ascii="Times New Roman" w:hAnsi="Times New Roman"/>
          <w:sz w:val="24"/>
          <w:szCs w:val="24"/>
          <w:lang w:eastAsia="da-DK"/>
        </w:rPr>
        <w:t xml:space="preserve"> skaitiklių pagalba.</w:t>
      </w:r>
      <w:r w:rsidR="00E958C0" w:rsidRPr="00E53AD4">
        <w:rPr>
          <w:rFonts w:ascii="Times New Roman" w:hAnsi="Times New Roman"/>
          <w:sz w:val="24"/>
          <w:szCs w:val="24"/>
          <w:lang w:eastAsia="da-DK"/>
        </w:rPr>
        <w:t xml:space="preserve"> Bus įrengti skaitikliai: įvadiniai, atskirai parduotuvei, nuomojamoms patalpoms</w:t>
      </w:r>
      <w:r w:rsidR="00ED427B" w:rsidRPr="00E53AD4">
        <w:rPr>
          <w:rFonts w:ascii="Times New Roman" w:hAnsi="Times New Roman"/>
          <w:sz w:val="24"/>
          <w:szCs w:val="24"/>
          <w:lang w:eastAsia="da-DK"/>
        </w:rPr>
        <w:t>.</w:t>
      </w:r>
    </w:p>
    <w:p w:rsidR="001B22E9" w:rsidRPr="00104DA0" w:rsidRDefault="0033454E" w:rsidP="00CB2FA9">
      <w:pPr>
        <w:pStyle w:val="Antrat2"/>
        <w:ind w:left="567" w:hanging="567"/>
        <w:rPr>
          <w:sz w:val="24"/>
          <w:szCs w:val="24"/>
        </w:rPr>
      </w:pPr>
      <w:bookmarkStart w:id="39" w:name="_Toc418766879"/>
      <w:bookmarkStart w:id="40" w:name="_Toc465255595"/>
      <w:r w:rsidRPr="00104DA0">
        <w:rPr>
          <w:rStyle w:val="Heading1Char"/>
          <w:rFonts w:ascii="Times New Roman" w:hAnsi="Times New Roman"/>
          <w:sz w:val="24"/>
          <w:szCs w:val="24"/>
        </w:rPr>
        <w:t>Energijos išteklių naudojimo mastas, nurodant kuro rūšį</w:t>
      </w:r>
      <w:bookmarkEnd w:id="39"/>
      <w:bookmarkEnd w:id="40"/>
    </w:p>
    <w:p w:rsidR="001B22E9" w:rsidRPr="009B01B3" w:rsidRDefault="001B22E9">
      <w:pPr>
        <w:rPr>
          <w:rFonts w:ascii="Times New Roman" w:hAnsi="Times New Roman"/>
          <w:sz w:val="24"/>
          <w:szCs w:val="24"/>
          <w:highlight w:val="red"/>
          <w:lang w:eastAsia="da-DK"/>
        </w:rPr>
      </w:pPr>
    </w:p>
    <w:p w:rsidR="00A05DAC" w:rsidRPr="009B01B3" w:rsidRDefault="00A05DAC" w:rsidP="00A05DAC">
      <w:pPr>
        <w:autoSpaceDE w:val="0"/>
        <w:adjustRightInd w:val="0"/>
        <w:spacing w:after="240"/>
        <w:jc w:val="both"/>
        <w:rPr>
          <w:rFonts w:ascii="Times New Roman" w:hAnsi="Times New Roman"/>
          <w:sz w:val="24"/>
          <w:szCs w:val="24"/>
          <w:highlight w:val="red"/>
        </w:rPr>
      </w:pPr>
      <w:r w:rsidRPr="00CB0FC0">
        <w:rPr>
          <w:rFonts w:ascii="Times New Roman" w:hAnsi="Times New Roman"/>
          <w:sz w:val="24"/>
          <w:szCs w:val="24"/>
        </w:rPr>
        <w:t xml:space="preserve">Naujai projektuojamo prekybos centro pastato </w:t>
      </w:r>
      <w:r w:rsidRPr="00CB0FC0">
        <w:rPr>
          <w:rFonts w:ascii="Times New Roman" w:eastAsia="Times New Roman" w:hAnsi="Times New Roman"/>
          <w:sz w:val="24"/>
          <w:szCs w:val="24"/>
          <w:lang w:eastAsia="ar-SA"/>
        </w:rPr>
        <w:t>šildymas numatomas iš Vilniaus miesto centralizuotų šilumos tinklų</w:t>
      </w:r>
      <w:r w:rsidR="00857DE0" w:rsidRPr="00B409D0">
        <w:rPr>
          <w:rFonts w:ascii="Times New Roman" w:eastAsia="Times New Roman" w:hAnsi="Times New Roman"/>
          <w:sz w:val="24"/>
          <w:szCs w:val="24"/>
          <w:lang w:eastAsia="ar-SA"/>
        </w:rPr>
        <w:t>,</w:t>
      </w:r>
      <w:r w:rsidR="00857DE0">
        <w:rPr>
          <w:rFonts w:ascii="Times New Roman" w:hAnsi="Times New Roman"/>
          <w:sz w:val="24"/>
          <w:szCs w:val="24"/>
        </w:rPr>
        <w:t xml:space="preserve"> vadovaujantis UAB „</w:t>
      </w:r>
      <w:r w:rsidR="00857DE0" w:rsidRPr="00B409D0">
        <w:rPr>
          <w:rFonts w:ascii="Times New Roman" w:hAnsi="Times New Roman"/>
          <w:sz w:val="24"/>
          <w:szCs w:val="24"/>
        </w:rPr>
        <w:t xml:space="preserve">Vilniaus energija“ </w:t>
      </w:r>
      <w:r w:rsidR="00857DE0">
        <w:rPr>
          <w:rFonts w:ascii="Times New Roman" w:hAnsi="Times New Roman"/>
          <w:sz w:val="24"/>
          <w:szCs w:val="24"/>
        </w:rPr>
        <w:t xml:space="preserve">2016-09-16 </w:t>
      </w:r>
      <w:r w:rsidR="00857DE0" w:rsidRPr="00B409D0">
        <w:rPr>
          <w:rFonts w:ascii="Times New Roman" w:hAnsi="Times New Roman"/>
          <w:sz w:val="24"/>
          <w:szCs w:val="24"/>
        </w:rPr>
        <w:t>išduotomis prisijungimo sąlygomis Nr.16</w:t>
      </w:r>
      <w:r w:rsidR="00857DE0">
        <w:rPr>
          <w:rFonts w:ascii="Times New Roman" w:hAnsi="Times New Roman"/>
          <w:sz w:val="24"/>
          <w:szCs w:val="24"/>
        </w:rPr>
        <w:t>204.</w:t>
      </w:r>
    </w:p>
    <w:p w:rsidR="00A05DAC" w:rsidRPr="00E5366D" w:rsidRDefault="00A05DAC" w:rsidP="00A05DAC">
      <w:pPr>
        <w:suppressAutoHyphens w:val="0"/>
        <w:spacing w:after="120"/>
        <w:jc w:val="both"/>
        <w:textAlignment w:val="auto"/>
        <w:rPr>
          <w:rFonts w:ascii="Times New Roman" w:eastAsia="Times New Roman" w:hAnsi="Times New Roman"/>
          <w:sz w:val="24"/>
          <w:szCs w:val="24"/>
          <w:lang w:eastAsia="ar-SA"/>
        </w:rPr>
      </w:pPr>
      <w:r w:rsidRPr="00E5366D">
        <w:rPr>
          <w:rFonts w:ascii="Times New Roman" w:eastAsia="Times New Roman" w:hAnsi="Times New Roman"/>
          <w:sz w:val="24"/>
          <w:szCs w:val="24"/>
          <w:lang w:eastAsia="ar-SA"/>
        </w:rPr>
        <w:t>Bendras šilumos poreikis – 0,420 MW:</w:t>
      </w:r>
    </w:p>
    <w:p w:rsidR="00A05DAC" w:rsidRPr="00E5366D" w:rsidRDefault="004C7731" w:rsidP="00956F37">
      <w:pPr>
        <w:numPr>
          <w:ilvl w:val="0"/>
          <w:numId w:val="90"/>
        </w:numPr>
        <w:suppressAutoHyphens w:val="0"/>
        <w:spacing w:after="120"/>
        <w:jc w:val="both"/>
        <w:textAlignment w:val="auto"/>
        <w:rPr>
          <w:rFonts w:ascii="Times New Roman" w:eastAsia="Times New Roman" w:hAnsi="Times New Roman"/>
          <w:sz w:val="24"/>
          <w:szCs w:val="24"/>
          <w:lang w:eastAsia="ar-SA"/>
        </w:rPr>
      </w:pPr>
      <w:r>
        <w:rPr>
          <w:rFonts w:ascii="Times New Roman" w:eastAsia="Times New Roman" w:hAnsi="Times New Roman"/>
          <w:sz w:val="24"/>
          <w:szCs w:val="24"/>
          <w:lang w:eastAsia="ar-SA"/>
        </w:rPr>
        <w:t>š</w:t>
      </w:r>
      <w:r w:rsidR="00A05DAC" w:rsidRPr="00E5366D">
        <w:rPr>
          <w:rFonts w:ascii="Times New Roman" w:eastAsia="Times New Roman" w:hAnsi="Times New Roman"/>
          <w:sz w:val="24"/>
          <w:szCs w:val="24"/>
          <w:lang w:eastAsia="ar-SA"/>
        </w:rPr>
        <w:t>ildymui – 0,039 MW;</w:t>
      </w:r>
    </w:p>
    <w:p w:rsidR="00A05DAC" w:rsidRPr="00E5366D" w:rsidRDefault="00A05DAC" w:rsidP="00956F37">
      <w:pPr>
        <w:numPr>
          <w:ilvl w:val="0"/>
          <w:numId w:val="90"/>
        </w:numPr>
        <w:suppressAutoHyphens w:val="0"/>
        <w:spacing w:after="120"/>
        <w:jc w:val="both"/>
        <w:textAlignment w:val="auto"/>
        <w:rPr>
          <w:rFonts w:ascii="Times New Roman" w:eastAsia="Times New Roman" w:hAnsi="Times New Roman"/>
          <w:sz w:val="24"/>
          <w:szCs w:val="24"/>
          <w:lang w:eastAsia="ar-SA"/>
        </w:rPr>
      </w:pPr>
      <w:r w:rsidRPr="00E5366D">
        <w:rPr>
          <w:rFonts w:ascii="Times New Roman" w:eastAsia="Times New Roman" w:hAnsi="Times New Roman"/>
          <w:sz w:val="24"/>
          <w:szCs w:val="24"/>
          <w:lang w:eastAsia="ar-SA"/>
        </w:rPr>
        <w:t>karštam vandeniui – 0,119 MW;</w:t>
      </w:r>
    </w:p>
    <w:p w:rsidR="00A05DAC" w:rsidRPr="004E320E" w:rsidRDefault="00A05DAC" w:rsidP="00956F37">
      <w:pPr>
        <w:numPr>
          <w:ilvl w:val="0"/>
          <w:numId w:val="90"/>
        </w:numPr>
        <w:suppressAutoHyphens w:val="0"/>
        <w:spacing w:after="240" w:line="270" w:lineRule="atLeast"/>
        <w:jc w:val="both"/>
        <w:textAlignment w:val="auto"/>
        <w:rPr>
          <w:rFonts w:ascii="Times New Roman" w:eastAsia="Times New Roman" w:hAnsi="Times New Roman"/>
          <w:sz w:val="24"/>
          <w:szCs w:val="24"/>
          <w:lang w:eastAsia="ar-SA"/>
        </w:rPr>
      </w:pPr>
      <w:r w:rsidRPr="004E320E">
        <w:rPr>
          <w:rFonts w:ascii="Times New Roman" w:eastAsia="Times New Roman" w:hAnsi="Times New Roman"/>
          <w:sz w:val="24"/>
          <w:szCs w:val="24"/>
          <w:lang w:eastAsia="ar-SA"/>
        </w:rPr>
        <w:t>vėdinimui – 0,262 MW.</w:t>
      </w:r>
    </w:p>
    <w:p w:rsidR="004E320E" w:rsidRPr="004E320E" w:rsidRDefault="004E320E" w:rsidP="004E320E">
      <w:pPr>
        <w:spacing w:after="240"/>
        <w:jc w:val="both"/>
        <w:rPr>
          <w:rFonts w:ascii="Times New Roman" w:hAnsi="Times New Roman"/>
          <w:sz w:val="24"/>
          <w:szCs w:val="24"/>
        </w:rPr>
      </w:pPr>
      <w:r w:rsidRPr="004E320E">
        <w:rPr>
          <w:rFonts w:ascii="Times New Roman" w:hAnsi="Times New Roman"/>
          <w:sz w:val="24"/>
          <w:szCs w:val="24"/>
        </w:rPr>
        <w:t xml:space="preserve">Aprūpinimas elektros energija </w:t>
      </w:r>
      <w:proofErr w:type="spellStart"/>
      <w:r w:rsidRPr="004E320E">
        <w:rPr>
          <w:rFonts w:ascii="Times New Roman" w:hAnsi="Times New Roman"/>
          <w:sz w:val="24"/>
          <w:szCs w:val="24"/>
        </w:rPr>
        <w:t>surojektuotas</w:t>
      </w:r>
      <w:proofErr w:type="spellEnd"/>
      <w:r w:rsidRPr="004E320E">
        <w:rPr>
          <w:rFonts w:ascii="Times New Roman" w:hAnsi="Times New Roman"/>
          <w:sz w:val="24"/>
          <w:szCs w:val="24"/>
        </w:rPr>
        <w:t xml:space="preserve"> pagal ESO išduotas prisijungimo sąlygas Nr. TS16-38580, parengtas 2016-10-07.</w:t>
      </w:r>
    </w:p>
    <w:p w:rsidR="004E320E" w:rsidRDefault="004E320E" w:rsidP="004E320E">
      <w:pPr>
        <w:spacing w:after="240"/>
        <w:jc w:val="both"/>
        <w:rPr>
          <w:rFonts w:ascii="Times New Roman" w:hAnsi="Times New Roman"/>
          <w:sz w:val="24"/>
          <w:szCs w:val="24"/>
        </w:rPr>
      </w:pPr>
      <w:r w:rsidRPr="004E320E">
        <w:rPr>
          <w:rFonts w:ascii="Times New Roman" w:hAnsi="Times New Roman"/>
          <w:sz w:val="24"/>
          <w:szCs w:val="24"/>
        </w:rPr>
        <w:t xml:space="preserve">Projektuojamo prekybos centro </w:t>
      </w:r>
      <w:r w:rsidRPr="004E320E">
        <w:rPr>
          <w:rFonts w:ascii="Times New Roman" w:eastAsia="Times New Roman" w:hAnsi="Times New Roman"/>
          <w:sz w:val="24"/>
          <w:szCs w:val="24"/>
          <w:lang w:eastAsia="ar-SA"/>
        </w:rPr>
        <w:t xml:space="preserve">leistina naudoti </w:t>
      </w:r>
      <w:r w:rsidRPr="004E320E">
        <w:rPr>
          <w:rFonts w:ascii="Times New Roman" w:hAnsi="Times New Roman"/>
          <w:sz w:val="24"/>
          <w:szCs w:val="24"/>
        </w:rPr>
        <w:t>elektrinė galia 350 kW, aprūpinimo elektros energija patikimumo grupė - II.</w:t>
      </w:r>
    </w:p>
    <w:p w:rsidR="001B22E9" w:rsidRPr="00104DA0" w:rsidRDefault="0033454E" w:rsidP="00CB2FA9">
      <w:pPr>
        <w:pStyle w:val="Antrat2"/>
        <w:ind w:left="567" w:hanging="567"/>
        <w:jc w:val="both"/>
        <w:rPr>
          <w:sz w:val="24"/>
          <w:szCs w:val="24"/>
        </w:rPr>
      </w:pPr>
      <w:bookmarkStart w:id="41" w:name="_Toc418766880"/>
      <w:bookmarkStart w:id="42" w:name="_Toc465255596"/>
      <w:r w:rsidRPr="00104DA0">
        <w:rPr>
          <w:rStyle w:val="Heading1Char"/>
          <w:rFonts w:ascii="Times New Roman" w:hAnsi="Times New Roman"/>
          <w:sz w:val="24"/>
          <w:szCs w:val="24"/>
        </w:rPr>
        <w:lastRenderedPageBreak/>
        <w:t>Pavojingų, nepavojingų ir radioaktyviųjų atliekų susidarymas, atliekų susidarymo vieta, šaltinis arba atliekų tipas, preliminarus kiekis, tvarkymo veiklos rūšys</w:t>
      </w:r>
      <w:bookmarkEnd w:id="41"/>
      <w:bookmarkEnd w:id="42"/>
    </w:p>
    <w:p w:rsidR="00587648" w:rsidRPr="00744B3F" w:rsidRDefault="00587648" w:rsidP="00311FAD">
      <w:pPr>
        <w:suppressAutoHyphens w:val="0"/>
        <w:spacing w:before="280" w:after="240"/>
        <w:jc w:val="both"/>
        <w:textAlignment w:val="auto"/>
        <w:rPr>
          <w:sz w:val="24"/>
          <w:szCs w:val="24"/>
        </w:rPr>
      </w:pPr>
      <w:r w:rsidRPr="00104DA0">
        <w:rPr>
          <w:rFonts w:ascii="Times New Roman" w:eastAsia="Times New Roman" w:hAnsi="Times New Roman"/>
          <w:sz w:val="24"/>
          <w:szCs w:val="24"/>
          <w:lang w:eastAsia="da-DK"/>
        </w:rPr>
        <w:t>Planuojam</w:t>
      </w:r>
      <w:r w:rsidR="00F61182" w:rsidRPr="00104DA0">
        <w:rPr>
          <w:rFonts w:ascii="Times New Roman" w:eastAsia="Times New Roman" w:hAnsi="Times New Roman"/>
          <w:sz w:val="24"/>
          <w:szCs w:val="24"/>
          <w:lang w:eastAsia="da-DK"/>
        </w:rPr>
        <w:t>o</w:t>
      </w:r>
      <w:r w:rsidRPr="00104DA0">
        <w:rPr>
          <w:rFonts w:ascii="Times New Roman" w:eastAsia="Times New Roman" w:hAnsi="Times New Roman"/>
          <w:sz w:val="24"/>
          <w:szCs w:val="24"/>
          <w:lang w:eastAsia="da-DK"/>
        </w:rPr>
        <w:t xml:space="preserve"> pastat</w:t>
      </w:r>
      <w:r w:rsidR="00932BAB" w:rsidRPr="00104DA0">
        <w:rPr>
          <w:rFonts w:ascii="Times New Roman" w:eastAsia="Times New Roman" w:hAnsi="Times New Roman"/>
          <w:sz w:val="24"/>
          <w:szCs w:val="24"/>
          <w:lang w:eastAsia="da-DK"/>
        </w:rPr>
        <w:t>o</w:t>
      </w:r>
      <w:r w:rsidRPr="00104DA0">
        <w:rPr>
          <w:rFonts w:ascii="Times New Roman" w:eastAsia="Times New Roman" w:hAnsi="Times New Roman"/>
          <w:sz w:val="24"/>
          <w:szCs w:val="24"/>
          <w:lang w:eastAsia="da-DK"/>
        </w:rPr>
        <w:t xml:space="preserve"> ir inžinierinės </w:t>
      </w:r>
      <w:r w:rsidRPr="00744B3F">
        <w:rPr>
          <w:rFonts w:ascii="Times New Roman" w:eastAsia="Times New Roman" w:hAnsi="Times New Roman"/>
          <w:sz w:val="24"/>
          <w:szCs w:val="24"/>
          <w:lang w:eastAsia="da-DK"/>
        </w:rPr>
        <w:t xml:space="preserve">infrastruktūros objektų </w:t>
      </w:r>
      <w:r w:rsidRPr="00744B3F">
        <w:rPr>
          <w:rFonts w:ascii="Times New Roman" w:eastAsia="Times New Roman" w:hAnsi="Times New Roman"/>
          <w:i/>
          <w:sz w:val="24"/>
          <w:szCs w:val="24"/>
          <w:lang w:eastAsia="da-DK"/>
        </w:rPr>
        <w:t xml:space="preserve">statybos metu </w:t>
      </w:r>
      <w:r w:rsidRPr="00744B3F">
        <w:rPr>
          <w:rFonts w:ascii="Times New Roman" w:eastAsia="Times New Roman" w:hAnsi="Times New Roman"/>
          <w:sz w:val="24"/>
          <w:szCs w:val="24"/>
          <w:lang w:eastAsia="da-DK"/>
        </w:rPr>
        <w:t xml:space="preserve">susidarys </w:t>
      </w:r>
      <w:r w:rsidR="00BE4A7C" w:rsidRPr="00744B3F">
        <w:rPr>
          <w:rFonts w:ascii="Times New Roman" w:eastAsia="Times New Roman" w:hAnsi="Times New Roman"/>
          <w:sz w:val="24"/>
          <w:szCs w:val="24"/>
          <w:lang w:eastAsia="da-DK"/>
        </w:rPr>
        <w:t xml:space="preserve">minimalus kiekis mišrių </w:t>
      </w:r>
      <w:r w:rsidR="00F61182" w:rsidRPr="00744B3F">
        <w:rPr>
          <w:rFonts w:ascii="Times New Roman" w:eastAsia="Times New Roman" w:hAnsi="Times New Roman"/>
          <w:sz w:val="24"/>
          <w:szCs w:val="24"/>
          <w:lang w:eastAsia="da-DK"/>
        </w:rPr>
        <w:t>statybin</w:t>
      </w:r>
      <w:r w:rsidR="00BE4A7C" w:rsidRPr="00744B3F">
        <w:rPr>
          <w:rFonts w:ascii="Times New Roman" w:eastAsia="Times New Roman" w:hAnsi="Times New Roman"/>
          <w:sz w:val="24"/>
          <w:szCs w:val="24"/>
          <w:lang w:eastAsia="da-DK"/>
        </w:rPr>
        <w:t>ių</w:t>
      </w:r>
      <w:r w:rsidR="00F61182" w:rsidRPr="00744B3F">
        <w:rPr>
          <w:rFonts w:ascii="Times New Roman" w:eastAsia="Times New Roman" w:hAnsi="Times New Roman"/>
          <w:sz w:val="24"/>
          <w:szCs w:val="24"/>
          <w:lang w:eastAsia="da-DK"/>
        </w:rPr>
        <w:t xml:space="preserve"> atliek</w:t>
      </w:r>
      <w:r w:rsidR="00BE4A7C" w:rsidRPr="00744B3F">
        <w:rPr>
          <w:rFonts w:ascii="Times New Roman" w:eastAsia="Times New Roman" w:hAnsi="Times New Roman"/>
          <w:sz w:val="24"/>
          <w:szCs w:val="24"/>
          <w:lang w:eastAsia="da-DK"/>
        </w:rPr>
        <w:t>ų</w:t>
      </w:r>
      <w:r w:rsidR="00536AC1" w:rsidRPr="00744B3F">
        <w:rPr>
          <w:rFonts w:ascii="Times New Roman" w:eastAsia="Times New Roman" w:hAnsi="Times New Roman"/>
          <w:sz w:val="24"/>
          <w:szCs w:val="24"/>
          <w:lang w:eastAsia="da-DK"/>
        </w:rPr>
        <w:t xml:space="preserve"> (17 09 04)</w:t>
      </w:r>
      <w:r w:rsidR="00F61182" w:rsidRPr="00744B3F">
        <w:rPr>
          <w:rFonts w:ascii="Times New Roman" w:eastAsia="Times New Roman" w:hAnsi="Times New Roman"/>
          <w:sz w:val="24"/>
          <w:szCs w:val="24"/>
          <w:lang w:eastAsia="da-DK"/>
        </w:rPr>
        <w:t>,</w:t>
      </w:r>
      <w:r w:rsidRPr="00744B3F">
        <w:rPr>
          <w:rFonts w:ascii="Times New Roman" w:eastAsia="Times New Roman" w:hAnsi="Times New Roman"/>
          <w:sz w:val="24"/>
          <w:szCs w:val="24"/>
          <w:lang w:eastAsia="da-DK"/>
        </w:rPr>
        <w:t xml:space="preserve"> kurios iki jų išvežimo bus rūšiuojamos ir saugomos aptvertoje staty</w:t>
      </w:r>
      <w:r w:rsidR="00322FEB" w:rsidRPr="00744B3F">
        <w:rPr>
          <w:rFonts w:ascii="Times New Roman" w:eastAsia="Times New Roman" w:hAnsi="Times New Roman"/>
          <w:sz w:val="24"/>
          <w:szCs w:val="24"/>
          <w:lang w:eastAsia="da-DK"/>
        </w:rPr>
        <w:t>bos teritorijoje konteineriuose</w:t>
      </w:r>
      <w:r w:rsidRPr="00744B3F">
        <w:rPr>
          <w:rFonts w:ascii="Times New Roman" w:eastAsia="Times New Roman" w:hAnsi="Times New Roman"/>
          <w:sz w:val="24"/>
          <w:szCs w:val="24"/>
          <w:lang w:eastAsia="da-DK"/>
        </w:rPr>
        <w:t xml:space="preserve"> iki jų perdavimo Atliekų tvarkytojų valstybės registre registruotoms įmonėms</w:t>
      </w:r>
      <w:r w:rsidR="00571026" w:rsidRPr="00744B3F">
        <w:rPr>
          <w:rFonts w:ascii="Times New Roman" w:eastAsia="Times New Roman" w:hAnsi="Times New Roman"/>
          <w:sz w:val="24"/>
          <w:szCs w:val="24"/>
          <w:lang w:eastAsia="da-DK"/>
        </w:rPr>
        <w:t xml:space="preserve">. </w:t>
      </w:r>
      <w:r w:rsidRPr="00744B3F">
        <w:rPr>
          <w:rFonts w:ascii="Times New Roman" w:hAnsi="Times New Roman"/>
          <w:sz w:val="24"/>
          <w:szCs w:val="24"/>
          <w:lang w:eastAsia="da-DK"/>
        </w:rPr>
        <w:t>Statybinės atliekos bus tvarkomos vadovaujantis Statybinių atliekų tvarkymo taisyklėmis (Žin.</w:t>
      </w:r>
      <w:r w:rsidR="00EC49E7" w:rsidRPr="00744B3F">
        <w:rPr>
          <w:rFonts w:ascii="Times New Roman" w:hAnsi="Times New Roman"/>
          <w:sz w:val="24"/>
          <w:szCs w:val="24"/>
          <w:lang w:eastAsia="da-DK"/>
        </w:rPr>
        <w:t>,</w:t>
      </w:r>
      <w:r w:rsidRPr="00744B3F">
        <w:rPr>
          <w:rFonts w:ascii="Times New Roman" w:hAnsi="Times New Roman"/>
          <w:sz w:val="24"/>
          <w:szCs w:val="24"/>
          <w:lang w:eastAsia="da-DK"/>
        </w:rPr>
        <w:t xml:space="preserve"> 2007, Nr. 10-403</w:t>
      </w:r>
      <w:r w:rsidR="00F614A2" w:rsidRPr="00744B3F">
        <w:rPr>
          <w:rFonts w:ascii="Times New Roman" w:hAnsi="Times New Roman"/>
          <w:sz w:val="24"/>
          <w:szCs w:val="24"/>
          <w:lang w:eastAsia="da-DK"/>
        </w:rPr>
        <w:t>; TAR, 2014-08-29, Nr. 11431</w:t>
      </w:r>
      <w:r w:rsidRPr="00744B3F">
        <w:rPr>
          <w:rFonts w:ascii="Times New Roman" w:hAnsi="Times New Roman"/>
          <w:sz w:val="24"/>
          <w:szCs w:val="24"/>
          <w:lang w:eastAsia="da-DK"/>
        </w:rPr>
        <w:t>). Statybos aikštelę rangovas turės nuolat tvarkyti</w:t>
      </w:r>
      <w:r w:rsidR="00527919" w:rsidRPr="00744B3F">
        <w:rPr>
          <w:rFonts w:ascii="Times New Roman" w:hAnsi="Times New Roman"/>
          <w:sz w:val="24"/>
          <w:szCs w:val="24"/>
          <w:lang w:eastAsia="da-DK"/>
        </w:rPr>
        <w:t>.</w:t>
      </w:r>
      <w:r w:rsidR="002A0B21" w:rsidRPr="00744B3F">
        <w:rPr>
          <w:sz w:val="24"/>
          <w:szCs w:val="24"/>
        </w:rPr>
        <w:t xml:space="preserve"> </w:t>
      </w:r>
      <w:r w:rsidR="00774488" w:rsidRPr="00744B3F">
        <w:rPr>
          <w:rFonts w:ascii="Times New Roman" w:hAnsi="Times New Roman"/>
          <w:sz w:val="24"/>
          <w:szCs w:val="24"/>
          <w:lang w:eastAsia="da-DK"/>
        </w:rPr>
        <w:t>Buitinės atliekos bus surenkamos į konteinerius.</w:t>
      </w:r>
      <w:r w:rsidR="00F61182" w:rsidRPr="00744B3F">
        <w:rPr>
          <w:rFonts w:ascii="Times New Roman" w:hAnsi="Times New Roman"/>
          <w:sz w:val="24"/>
          <w:szCs w:val="24"/>
        </w:rPr>
        <w:t xml:space="preserve"> </w:t>
      </w:r>
    </w:p>
    <w:p w:rsidR="009E35D9" w:rsidRPr="009B01B3" w:rsidRDefault="00587648" w:rsidP="009E35D9">
      <w:pPr>
        <w:spacing w:after="240"/>
        <w:jc w:val="both"/>
        <w:rPr>
          <w:sz w:val="24"/>
          <w:szCs w:val="24"/>
          <w:highlight w:val="red"/>
        </w:rPr>
      </w:pPr>
      <w:r w:rsidRPr="004216AB">
        <w:rPr>
          <w:rFonts w:ascii="Times New Roman" w:hAnsi="Times New Roman"/>
          <w:i/>
          <w:sz w:val="24"/>
          <w:szCs w:val="24"/>
        </w:rPr>
        <w:t>Planuojamos ūkinės veiklos metu</w:t>
      </w:r>
      <w:r w:rsidRPr="004216AB">
        <w:rPr>
          <w:rFonts w:ascii="Times New Roman" w:hAnsi="Times New Roman"/>
          <w:sz w:val="24"/>
          <w:szCs w:val="24"/>
        </w:rPr>
        <w:t xml:space="preserve"> susidarys mišrios komunalinės atliekos (20 03 01)</w:t>
      </w:r>
      <w:r w:rsidR="004D4C44" w:rsidRPr="004216AB">
        <w:rPr>
          <w:rFonts w:ascii="Times New Roman" w:hAnsi="Times New Roman"/>
          <w:sz w:val="24"/>
          <w:szCs w:val="24"/>
        </w:rPr>
        <w:t xml:space="preserve"> –</w:t>
      </w:r>
      <w:r w:rsidR="00E36A1A" w:rsidRPr="004216AB">
        <w:rPr>
          <w:rFonts w:ascii="Times New Roman" w:hAnsi="Times New Roman"/>
          <w:sz w:val="24"/>
          <w:szCs w:val="24"/>
        </w:rPr>
        <w:t xml:space="preserve"> 31,6</w:t>
      </w:r>
      <w:r w:rsidR="004D4C44" w:rsidRPr="004216AB">
        <w:rPr>
          <w:rFonts w:ascii="Times New Roman" w:hAnsi="Times New Roman"/>
          <w:sz w:val="24"/>
          <w:szCs w:val="24"/>
        </w:rPr>
        <w:t xml:space="preserve"> t/metus</w:t>
      </w:r>
      <w:r w:rsidRPr="004216AB">
        <w:rPr>
          <w:rFonts w:ascii="Times New Roman" w:hAnsi="Times New Roman"/>
          <w:sz w:val="24"/>
          <w:szCs w:val="24"/>
        </w:rPr>
        <w:t>, pakavimo, popierinė ir kartono pakuotė (15 01 01)</w:t>
      </w:r>
      <w:r w:rsidR="004D4C44" w:rsidRPr="004216AB">
        <w:rPr>
          <w:rFonts w:ascii="Times New Roman" w:hAnsi="Times New Roman"/>
          <w:sz w:val="24"/>
          <w:szCs w:val="24"/>
        </w:rPr>
        <w:t xml:space="preserve"> – </w:t>
      </w:r>
      <w:r w:rsidR="00E36A1A" w:rsidRPr="004216AB">
        <w:rPr>
          <w:rFonts w:ascii="Times New Roman" w:hAnsi="Times New Roman"/>
          <w:sz w:val="24"/>
          <w:szCs w:val="24"/>
        </w:rPr>
        <w:t>67,2</w:t>
      </w:r>
      <w:r w:rsidR="004D4C44" w:rsidRPr="004216AB">
        <w:rPr>
          <w:rFonts w:ascii="Times New Roman" w:hAnsi="Times New Roman"/>
          <w:sz w:val="24"/>
          <w:szCs w:val="24"/>
        </w:rPr>
        <w:t xml:space="preserve"> t/metus</w:t>
      </w:r>
      <w:r w:rsidRPr="004216AB">
        <w:rPr>
          <w:rFonts w:ascii="Times New Roman" w:hAnsi="Times New Roman"/>
          <w:sz w:val="24"/>
          <w:szCs w:val="24"/>
        </w:rPr>
        <w:t>, plastikinė pakuotė (15 01 02)</w:t>
      </w:r>
      <w:r w:rsidR="004D4C44" w:rsidRPr="004216AB">
        <w:rPr>
          <w:rFonts w:ascii="Times New Roman" w:hAnsi="Times New Roman"/>
          <w:sz w:val="24"/>
          <w:szCs w:val="24"/>
        </w:rPr>
        <w:t xml:space="preserve"> – </w:t>
      </w:r>
      <w:r w:rsidR="00E36A1A" w:rsidRPr="004216AB">
        <w:rPr>
          <w:rFonts w:ascii="Times New Roman" w:hAnsi="Times New Roman"/>
          <w:sz w:val="24"/>
          <w:szCs w:val="24"/>
        </w:rPr>
        <w:t>5,7</w:t>
      </w:r>
      <w:r w:rsidR="004D4C44" w:rsidRPr="004216AB">
        <w:rPr>
          <w:rFonts w:ascii="Times New Roman" w:hAnsi="Times New Roman"/>
          <w:sz w:val="24"/>
          <w:szCs w:val="24"/>
        </w:rPr>
        <w:t xml:space="preserve"> t/metus</w:t>
      </w:r>
      <w:r w:rsidR="00316920" w:rsidRPr="004216AB">
        <w:rPr>
          <w:rFonts w:ascii="Times New Roman" w:hAnsi="Times New Roman"/>
          <w:sz w:val="24"/>
          <w:szCs w:val="24"/>
        </w:rPr>
        <w:t>.</w:t>
      </w:r>
      <w:r w:rsidR="009E35D9" w:rsidRPr="004216AB">
        <w:rPr>
          <w:rFonts w:ascii="Times New Roman" w:hAnsi="Times New Roman"/>
          <w:sz w:val="24"/>
          <w:szCs w:val="24"/>
        </w:rPr>
        <w:t xml:space="preserve"> </w:t>
      </w:r>
      <w:r w:rsidR="002473E4" w:rsidRPr="004216AB">
        <w:rPr>
          <w:rFonts w:ascii="Times New Roman" w:hAnsi="Times New Roman"/>
          <w:sz w:val="24"/>
          <w:szCs w:val="24"/>
        </w:rPr>
        <w:t>Susidarančios</w:t>
      </w:r>
      <w:r w:rsidR="002473E4" w:rsidRPr="00744B3F">
        <w:rPr>
          <w:rFonts w:ascii="Times New Roman" w:hAnsi="Times New Roman"/>
          <w:sz w:val="24"/>
          <w:szCs w:val="24"/>
        </w:rPr>
        <w:t xml:space="preserve"> atliekos bus rūšiuojamos ir laikinai (iki jų išvežimo) saugomos </w:t>
      </w:r>
      <w:r w:rsidR="009E35D9" w:rsidRPr="00744B3F">
        <w:rPr>
          <w:rFonts w:ascii="Times New Roman" w:hAnsi="Times New Roman"/>
          <w:sz w:val="24"/>
          <w:szCs w:val="24"/>
        </w:rPr>
        <w:t xml:space="preserve">atskiruose </w:t>
      </w:r>
      <w:r w:rsidR="002473E4" w:rsidRPr="00744B3F">
        <w:rPr>
          <w:rFonts w:ascii="Times New Roman" w:hAnsi="Times New Roman"/>
          <w:sz w:val="24"/>
          <w:szCs w:val="24"/>
        </w:rPr>
        <w:t xml:space="preserve">konteineriuose </w:t>
      </w:r>
      <w:r w:rsidR="009E35D9" w:rsidRPr="00744B3F">
        <w:rPr>
          <w:rFonts w:ascii="Times New Roman" w:hAnsi="Times New Roman"/>
          <w:sz w:val="24"/>
          <w:szCs w:val="24"/>
        </w:rPr>
        <w:t>ūkiniame kieme</w:t>
      </w:r>
      <w:r w:rsidR="002473E4" w:rsidRPr="00744B3F">
        <w:rPr>
          <w:rFonts w:ascii="Times New Roman" w:hAnsi="Times New Roman"/>
          <w:sz w:val="24"/>
          <w:szCs w:val="24"/>
        </w:rPr>
        <w:t>.</w:t>
      </w:r>
      <w:r w:rsidR="002473E4" w:rsidRPr="00744B3F">
        <w:rPr>
          <w:sz w:val="24"/>
          <w:szCs w:val="24"/>
        </w:rPr>
        <w:t xml:space="preserve"> </w:t>
      </w:r>
    </w:p>
    <w:p w:rsidR="00B74768" w:rsidRPr="009B01B3" w:rsidRDefault="002473E4" w:rsidP="00B74768">
      <w:pPr>
        <w:spacing w:after="240"/>
        <w:jc w:val="both"/>
        <w:rPr>
          <w:rFonts w:ascii="Times New Roman" w:hAnsi="Times New Roman"/>
          <w:sz w:val="24"/>
          <w:szCs w:val="24"/>
          <w:highlight w:val="red"/>
        </w:rPr>
      </w:pPr>
      <w:r w:rsidRPr="00434DC2">
        <w:rPr>
          <w:rFonts w:ascii="Times New Roman" w:hAnsi="Times New Roman"/>
          <w:sz w:val="24"/>
          <w:szCs w:val="24"/>
        </w:rPr>
        <w:t xml:space="preserve">Prižiūrint </w:t>
      </w:r>
      <w:r w:rsidR="00917E90" w:rsidRPr="00434DC2">
        <w:rPr>
          <w:rFonts w:ascii="Times New Roman" w:hAnsi="Times New Roman"/>
          <w:sz w:val="24"/>
          <w:szCs w:val="24"/>
        </w:rPr>
        <w:t>prekybos centro pastato</w:t>
      </w:r>
      <w:r w:rsidRPr="00434DC2">
        <w:rPr>
          <w:rFonts w:ascii="Times New Roman" w:hAnsi="Times New Roman"/>
          <w:sz w:val="24"/>
          <w:szCs w:val="24"/>
        </w:rPr>
        <w:t xml:space="preserve"> </w:t>
      </w:r>
      <w:r w:rsidRPr="004216AB">
        <w:rPr>
          <w:rFonts w:ascii="Times New Roman" w:hAnsi="Times New Roman"/>
          <w:sz w:val="24"/>
          <w:szCs w:val="24"/>
        </w:rPr>
        <w:t xml:space="preserve">teritoriją susidarys </w:t>
      </w:r>
      <w:r w:rsidR="001001C6" w:rsidRPr="004216AB">
        <w:rPr>
          <w:rFonts w:ascii="Times New Roman" w:hAnsi="Times New Roman"/>
          <w:sz w:val="24"/>
          <w:szCs w:val="24"/>
        </w:rPr>
        <w:t>aplinkos</w:t>
      </w:r>
      <w:r w:rsidRPr="004216AB">
        <w:rPr>
          <w:rFonts w:ascii="Times New Roman" w:hAnsi="Times New Roman"/>
          <w:sz w:val="24"/>
          <w:szCs w:val="24"/>
        </w:rPr>
        <w:t xml:space="preserve"> tvarkymo atliekos – sąšlavos (gatvių valymo liekanos) (20 03 03). </w:t>
      </w:r>
      <w:r w:rsidR="006E237A" w:rsidRPr="004216AB">
        <w:rPr>
          <w:rFonts w:ascii="Times New Roman" w:hAnsi="Times New Roman"/>
          <w:sz w:val="24"/>
          <w:szCs w:val="24"/>
        </w:rPr>
        <w:t>Paviršinių nuotekų</w:t>
      </w:r>
      <w:r w:rsidR="009E35D9" w:rsidRPr="004216AB">
        <w:rPr>
          <w:rFonts w:ascii="Times New Roman" w:hAnsi="Times New Roman"/>
          <w:sz w:val="24"/>
          <w:szCs w:val="24"/>
        </w:rPr>
        <w:t xml:space="preserve"> valymo</w:t>
      </w:r>
      <w:r w:rsidR="006E237A" w:rsidRPr="004216AB">
        <w:rPr>
          <w:rFonts w:ascii="Times New Roman" w:hAnsi="Times New Roman"/>
          <w:sz w:val="24"/>
          <w:szCs w:val="24"/>
        </w:rPr>
        <w:t xml:space="preserve"> įrenginyje </w:t>
      </w:r>
      <w:r w:rsidR="00C23302" w:rsidRPr="004216AB">
        <w:rPr>
          <w:rFonts w:ascii="Times New Roman" w:hAnsi="Times New Roman"/>
          <w:sz w:val="24"/>
          <w:szCs w:val="24"/>
        </w:rPr>
        <w:t>susidarys</w:t>
      </w:r>
      <w:r w:rsidR="00B74768" w:rsidRPr="004216AB">
        <w:rPr>
          <w:rFonts w:ascii="Times New Roman" w:hAnsi="Times New Roman"/>
          <w:sz w:val="24"/>
          <w:szCs w:val="24"/>
        </w:rPr>
        <w:t xml:space="preserve">: </w:t>
      </w:r>
      <w:proofErr w:type="spellStart"/>
      <w:r w:rsidR="00B74768" w:rsidRPr="004216AB">
        <w:rPr>
          <w:rFonts w:ascii="Times New Roman" w:hAnsi="Times New Roman"/>
          <w:sz w:val="24"/>
          <w:szCs w:val="24"/>
        </w:rPr>
        <w:t>smėliagaudžių</w:t>
      </w:r>
      <w:proofErr w:type="spellEnd"/>
      <w:r w:rsidR="00B74768" w:rsidRPr="004216AB">
        <w:rPr>
          <w:rFonts w:ascii="Times New Roman" w:hAnsi="Times New Roman"/>
          <w:sz w:val="24"/>
          <w:szCs w:val="24"/>
        </w:rPr>
        <w:t xml:space="preserve"> atliekos (19 08 02), atskyrus naftą/vandenį gautas naftos mišinys </w:t>
      </w:r>
      <w:r w:rsidR="00C23302" w:rsidRPr="004216AB">
        <w:rPr>
          <w:rFonts w:ascii="Times New Roman" w:hAnsi="Times New Roman"/>
          <w:sz w:val="24"/>
          <w:szCs w:val="24"/>
        </w:rPr>
        <w:t>(1</w:t>
      </w:r>
      <w:r w:rsidR="00B74768" w:rsidRPr="004216AB">
        <w:rPr>
          <w:rFonts w:ascii="Times New Roman" w:hAnsi="Times New Roman"/>
          <w:sz w:val="24"/>
          <w:szCs w:val="24"/>
        </w:rPr>
        <w:t>9</w:t>
      </w:r>
      <w:r w:rsidR="00C23302" w:rsidRPr="004216AB">
        <w:rPr>
          <w:rFonts w:ascii="Times New Roman" w:hAnsi="Times New Roman"/>
          <w:sz w:val="24"/>
          <w:szCs w:val="24"/>
        </w:rPr>
        <w:t xml:space="preserve"> 0</w:t>
      </w:r>
      <w:r w:rsidR="00B74768" w:rsidRPr="004216AB">
        <w:rPr>
          <w:rFonts w:ascii="Times New Roman" w:hAnsi="Times New Roman"/>
          <w:sz w:val="24"/>
          <w:szCs w:val="24"/>
        </w:rPr>
        <w:t>8</w:t>
      </w:r>
      <w:r w:rsidR="00C23302" w:rsidRPr="004216AB">
        <w:rPr>
          <w:rFonts w:ascii="Times New Roman" w:hAnsi="Times New Roman"/>
          <w:sz w:val="24"/>
          <w:szCs w:val="24"/>
        </w:rPr>
        <w:t xml:space="preserve"> </w:t>
      </w:r>
      <w:r w:rsidR="00B74768" w:rsidRPr="004216AB">
        <w:rPr>
          <w:rFonts w:ascii="Times New Roman" w:hAnsi="Times New Roman"/>
          <w:sz w:val="24"/>
          <w:szCs w:val="24"/>
        </w:rPr>
        <w:t>10</w:t>
      </w:r>
      <w:r w:rsidR="001001C6" w:rsidRPr="004216AB">
        <w:rPr>
          <w:rFonts w:ascii="Times New Roman" w:hAnsi="Times New Roman"/>
          <w:sz w:val="24"/>
          <w:szCs w:val="24"/>
        </w:rPr>
        <w:t>*</w:t>
      </w:r>
      <w:r w:rsidR="00C23302" w:rsidRPr="004216AB">
        <w:rPr>
          <w:rFonts w:ascii="Times New Roman" w:hAnsi="Times New Roman"/>
          <w:sz w:val="24"/>
          <w:szCs w:val="24"/>
        </w:rPr>
        <w:t xml:space="preserve">), </w:t>
      </w:r>
      <w:r w:rsidR="00B74768" w:rsidRPr="004216AB">
        <w:rPr>
          <w:rFonts w:ascii="Times New Roman" w:hAnsi="Times New Roman"/>
          <w:sz w:val="24"/>
          <w:szCs w:val="24"/>
        </w:rPr>
        <w:t>Eksploatuojant riebalų gaudyklę, susidarys riebalų atliekos (atskyrus alyvą/vandenį gau</w:t>
      </w:r>
      <w:r w:rsidR="00917E90" w:rsidRPr="004216AB">
        <w:rPr>
          <w:rFonts w:ascii="Times New Roman" w:hAnsi="Times New Roman"/>
          <w:sz w:val="24"/>
          <w:szCs w:val="24"/>
        </w:rPr>
        <w:t>tas rie</w:t>
      </w:r>
      <w:r w:rsidR="00B74768" w:rsidRPr="004216AB">
        <w:rPr>
          <w:rFonts w:ascii="Times New Roman" w:hAnsi="Times New Roman"/>
          <w:sz w:val="24"/>
          <w:szCs w:val="24"/>
        </w:rPr>
        <w:t>balų ir alyvos mišinys, kuriame yra tik maistinio aliejaus ir riebalų (19 08 09)).</w:t>
      </w:r>
    </w:p>
    <w:p w:rsidR="00FD7276" w:rsidRPr="00434DC2" w:rsidRDefault="00CC0352" w:rsidP="00B74768">
      <w:pPr>
        <w:spacing w:after="240"/>
        <w:jc w:val="both"/>
        <w:rPr>
          <w:rFonts w:ascii="Times New Roman" w:hAnsi="Times New Roman"/>
          <w:sz w:val="24"/>
          <w:szCs w:val="24"/>
        </w:rPr>
      </w:pPr>
      <w:r w:rsidRPr="00434DC2">
        <w:rPr>
          <w:rFonts w:ascii="Times New Roman" w:hAnsi="Times New Roman"/>
          <w:sz w:val="24"/>
          <w:szCs w:val="24"/>
        </w:rPr>
        <w:t>P</w:t>
      </w:r>
      <w:r w:rsidR="00B74768" w:rsidRPr="00434DC2">
        <w:rPr>
          <w:rFonts w:ascii="Times New Roman" w:hAnsi="Times New Roman"/>
          <w:sz w:val="24"/>
          <w:szCs w:val="24"/>
        </w:rPr>
        <w:t xml:space="preserve">akuočių, </w:t>
      </w:r>
      <w:r w:rsidRPr="00434DC2">
        <w:rPr>
          <w:rFonts w:ascii="Times New Roman" w:hAnsi="Times New Roman"/>
          <w:sz w:val="24"/>
          <w:szCs w:val="24"/>
        </w:rPr>
        <w:t>komunalinių</w:t>
      </w:r>
      <w:r w:rsidR="00587648" w:rsidRPr="00434DC2">
        <w:rPr>
          <w:rFonts w:ascii="Times New Roman" w:hAnsi="Times New Roman"/>
          <w:sz w:val="24"/>
          <w:szCs w:val="24"/>
        </w:rPr>
        <w:t>, pavojingų ir kt. atliekų tvarkymui bus sudarytos sutartys su regi</w:t>
      </w:r>
      <w:r w:rsidR="002473E4" w:rsidRPr="00434DC2">
        <w:rPr>
          <w:rFonts w:ascii="Times New Roman" w:hAnsi="Times New Roman"/>
          <w:sz w:val="24"/>
          <w:szCs w:val="24"/>
        </w:rPr>
        <w:t>struotais atliekų tvarkytojais.</w:t>
      </w:r>
      <w:r w:rsidR="002A0B21" w:rsidRPr="00434DC2">
        <w:rPr>
          <w:rFonts w:ascii="Times New Roman" w:hAnsi="Times New Roman"/>
          <w:sz w:val="24"/>
          <w:szCs w:val="24"/>
        </w:rPr>
        <w:t xml:space="preserve"> </w:t>
      </w:r>
      <w:r w:rsidR="00587648" w:rsidRPr="00434DC2">
        <w:rPr>
          <w:rFonts w:ascii="Times New Roman" w:hAnsi="Times New Roman"/>
          <w:sz w:val="24"/>
          <w:szCs w:val="24"/>
        </w:rPr>
        <w:t>V</w:t>
      </w:r>
      <w:r w:rsidR="002473E4" w:rsidRPr="00434DC2">
        <w:rPr>
          <w:rFonts w:ascii="Times New Roman" w:hAnsi="Times New Roman"/>
          <w:sz w:val="24"/>
          <w:szCs w:val="24"/>
        </w:rPr>
        <w:t>eiklos</w:t>
      </w:r>
      <w:r w:rsidR="00587648" w:rsidRPr="00434DC2">
        <w:rPr>
          <w:rFonts w:ascii="Times New Roman" w:hAnsi="Times New Roman"/>
          <w:sz w:val="24"/>
          <w:szCs w:val="24"/>
        </w:rPr>
        <w:t xml:space="preserve"> </w:t>
      </w:r>
      <w:r w:rsidR="009B6D25" w:rsidRPr="00434DC2">
        <w:rPr>
          <w:rFonts w:ascii="Times New Roman" w:hAnsi="Times New Roman"/>
          <w:sz w:val="24"/>
          <w:szCs w:val="24"/>
        </w:rPr>
        <w:t xml:space="preserve">metu susidarančios </w:t>
      </w:r>
      <w:r w:rsidR="00587648" w:rsidRPr="00434DC2">
        <w:rPr>
          <w:rFonts w:ascii="Times New Roman" w:hAnsi="Times New Roman"/>
          <w:sz w:val="24"/>
          <w:szCs w:val="24"/>
        </w:rPr>
        <w:t>atliekos bus tvarkomos nustatyta tvarka, vadovaujantis Atliekų tvarkymo taisyklių (Žin., 1999, Nr. 63-2065) reikalavimais.</w:t>
      </w:r>
      <w:bookmarkStart w:id="43" w:name="_Toc418766881"/>
    </w:p>
    <w:p w:rsidR="001B22E9" w:rsidRPr="00104DA0" w:rsidRDefault="0033454E" w:rsidP="00442B73">
      <w:pPr>
        <w:pStyle w:val="Antrat2"/>
        <w:spacing w:after="240"/>
        <w:ind w:left="567" w:hanging="567"/>
        <w:rPr>
          <w:rStyle w:val="Heading1Char"/>
          <w:rFonts w:ascii="Times New Roman" w:hAnsi="Times New Roman"/>
          <w:sz w:val="24"/>
          <w:szCs w:val="24"/>
        </w:rPr>
      </w:pPr>
      <w:bookmarkStart w:id="44" w:name="_Toc465255597"/>
      <w:r w:rsidRPr="00104DA0">
        <w:rPr>
          <w:rStyle w:val="Heading1Char"/>
          <w:rFonts w:ascii="Times New Roman" w:hAnsi="Times New Roman"/>
          <w:sz w:val="24"/>
          <w:szCs w:val="24"/>
        </w:rPr>
        <w:t>Nuotekų susidarymas, preliminarus kiekis, tvarkymas</w:t>
      </w:r>
      <w:bookmarkEnd w:id="43"/>
      <w:bookmarkEnd w:id="44"/>
    </w:p>
    <w:p w:rsidR="0042739A" w:rsidRDefault="0042739A" w:rsidP="00BB5855">
      <w:pPr>
        <w:spacing w:after="240"/>
        <w:jc w:val="both"/>
        <w:rPr>
          <w:rFonts w:ascii="Times New Roman" w:hAnsi="Times New Roman"/>
          <w:sz w:val="24"/>
          <w:szCs w:val="24"/>
        </w:rPr>
      </w:pPr>
      <w:r w:rsidRPr="00570BE2">
        <w:rPr>
          <w:rFonts w:ascii="Times New Roman" w:hAnsi="Times New Roman"/>
          <w:sz w:val="24"/>
          <w:szCs w:val="24"/>
        </w:rPr>
        <w:t xml:space="preserve">Projektuojamam prekybos centrui </w:t>
      </w:r>
      <w:r w:rsidR="00570BE2">
        <w:rPr>
          <w:rFonts w:ascii="Times New Roman" w:hAnsi="Times New Roman"/>
          <w:sz w:val="24"/>
          <w:szCs w:val="24"/>
        </w:rPr>
        <w:t xml:space="preserve">Pergalės g. </w:t>
      </w:r>
      <w:r w:rsidR="00570BE2" w:rsidRPr="00570BE2">
        <w:rPr>
          <w:rFonts w:ascii="Times New Roman" w:hAnsi="Times New Roman"/>
          <w:sz w:val="24"/>
          <w:szCs w:val="24"/>
        </w:rPr>
        <w:t>42</w:t>
      </w:r>
      <w:r w:rsidRPr="00570BE2">
        <w:rPr>
          <w:rFonts w:ascii="Times New Roman" w:hAnsi="Times New Roman"/>
          <w:sz w:val="24"/>
          <w:szCs w:val="24"/>
        </w:rPr>
        <w:t>, Vilniuje pagal 2016-09-</w:t>
      </w:r>
      <w:r w:rsidR="00570BE2" w:rsidRPr="00570BE2">
        <w:rPr>
          <w:rFonts w:ascii="Times New Roman" w:hAnsi="Times New Roman"/>
          <w:sz w:val="24"/>
          <w:szCs w:val="24"/>
        </w:rPr>
        <w:t>28</w:t>
      </w:r>
      <w:r w:rsidRPr="00570BE2">
        <w:rPr>
          <w:rFonts w:ascii="Times New Roman" w:hAnsi="Times New Roman"/>
          <w:sz w:val="24"/>
          <w:szCs w:val="24"/>
        </w:rPr>
        <w:t xml:space="preserve"> UAB „Vilniaus vandenys“ išduotas technines sąlygas Nr. 16/2</w:t>
      </w:r>
      <w:r w:rsidR="00570BE2" w:rsidRPr="00570BE2">
        <w:rPr>
          <w:rFonts w:ascii="Times New Roman" w:hAnsi="Times New Roman"/>
          <w:sz w:val="24"/>
          <w:szCs w:val="24"/>
        </w:rPr>
        <w:t>325</w:t>
      </w:r>
      <w:r w:rsidRPr="00570BE2">
        <w:rPr>
          <w:rFonts w:ascii="Times New Roman" w:hAnsi="Times New Roman"/>
          <w:sz w:val="24"/>
          <w:szCs w:val="24"/>
        </w:rPr>
        <w:t xml:space="preserve"> ir 2016</w:t>
      </w:r>
      <w:r w:rsidR="00570BE2" w:rsidRPr="00570BE2">
        <w:rPr>
          <w:rFonts w:ascii="Times New Roman" w:hAnsi="Times New Roman"/>
          <w:sz w:val="24"/>
          <w:szCs w:val="24"/>
        </w:rPr>
        <w:t>-09</w:t>
      </w:r>
      <w:r w:rsidRPr="00570BE2">
        <w:rPr>
          <w:rFonts w:ascii="Times New Roman" w:hAnsi="Times New Roman"/>
          <w:sz w:val="24"/>
          <w:szCs w:val="24"/>
        </w:rPr>
        <w:t>-2</w:t>
      </w:r>
      <w:r w:rsidR="00570BE2" w:rsidRPr="00570BE2">
        <w:rPr>
          <w:rFonts w:ascii="Times New Roman" w:hAnsi="Times New Roman"/>
          <w:sz w:val="24"/>
          <w:szCs w:val="24"/>
        </w:rPr>
        <w:t>2</w:t>
      </w:r>
      <w:r w:rsidRPr="00570BE2">
        <w:rPr>
          <w:rFonts w:ascii="Times New Roman" w:hAnsi="Times New Roman"/>
          <w:sz w:val="24"/>
          <w:szCs w:val="24"/>
        </w:rPr>
        <w:t xml:space="preserve"> UAB „Grinda“ išduotas technines sąlygas Nr. </w:t>
      </w:r>
      <w:r w:rsidR="00570BE2" w:rsidRPr="00570BE2">
        <w:rPr>
          <w:rFonts w:ascii="Times New Roman" w:hAnsi="Times New Roman"/>
          <w:sz w:val="24"/>
          <w:szCs w:val="24"/>
        </w:rPr>
        <w:t>16/244</w:t>
      </w:r>
      <w:r w:rsidRPr="00570BE2">
        <w:rPr>
          <w:rFonts w:ascii="Times New Roman" w:hAnsi="Times New Roman"/>
          <w:sz w:val="24"/>
          <w:szCs w:val="24"/>
        </w:rPr>
        <w:t>, projektuojami lauko vandentiekio, buitinių ir lietaus nuotekų tinklai.</w:t>
      </w:r>
    </w:p>
    <w:p w:rsidR="00921C6A" w:rsidRPr="00CD60DA" w:rsidRDefault="008F540C" w:rsidP="00BB5855">
      <w:pPr>
        <w:spacing w:after="240"/>
        <w:jc w:val="both"/>
        <w:rPr>
          <w:rFonts w:ascii="Times New Roman" w:hAnsi="Times New Roman"/>
          <w:strike/>
          <w:lang w:eastAsia="da-DK"/>
        </w:rPr>
      </w:pPr>
      <w:r w:rsidRPr="00CD60DA">
        <w:rPr>
          <w:rFonts w:ascii="Times New Roman" w:hAnsi="Times New Roman"/>
          <w:lang w:eastAsia="da-DK"/>
        </w:rPr>
        <w:t xml:space="preserve">Susidarančios </w:t>
      </w:r>
      <w:r w:rsidRPr="00CD60DA">
        <w:rPr>
          <w:rFonts w:ascii="Times New Roman" w:hAnsi="Times New Roman"/>
          <w:i/>
          <w:lang w:eastAsia="da-DK"/>
        </w:rPr>
        <w:t xml:space="preserve">buitinės bei </w:t>
      </w:r>
      <w:r w:rsidR="00B60C49" w:rsidRPr="00CD60DA">
        <w:rPr>
          <w:rFonts w:ascii="Times New Roman" w:hAnsi="Times New Roman"/>
          <w:i/>
          <w:lang w:eastAsia="da-DK"/>
        </w:rPr>
        <w:t>technologinės</w:t>
      </w:r>
      <w:r w:rsidRPr="00CD60DA">
        <w:rPr>
          <w:rFonts w:ascii="Times New Roman" w:hAnsi="Times New Roman"/>
          <w:i/>
          <w:lang w:eastAsia="da-DK"/>
        </w:rPr>
        <w:t xml:space="preserve"> nuotekos</w:t>
      </w:r>
      <w:r w:rsidRPr="00CD60DA">
        <w:rPr>
          <w:rFonts w:ascii="Times New Roman" w:hAnsi="Times New Roman"/>
          <w:lang w:eastAsia="da-DK"/>
        </w:rPr>
        <w:t xml:space="preserve"> bus tvarkomos vadovaujantis 2007-10-08 LR aplinkos ministro įsakymu Nr. D1-515 „Dėl aplinkos ministro 2006 m. gegužės 17 d. įsakymo Nr. D1-236 „Dėl nuotekų tvarkymo reglamento patvirtinimo“ pakeitimo“ (Žin., 2007, Nr. 110-4522) patvirtintu Nuotekų tvarkymo reglamentu</w:t>
      </w:r>
      <w:r w:rsidR="00570BE2" w:rsidRPr="00CD60DA">
        <w:rPr>
          <w:rFonts w:ascii="Times New Roman" w:hAnsi="Times New Roman"/>
          <w:lang w:eastAsia="da-DK"/>
        </w:rPr>
        <w:t xml:space="preserve"> </w:t>
      </w:r>
      <w:proofErr w:type="spellStart"/>
      <w:r w:rsidR="00570BE2" w:rsidRPr="00CD60DA">
        <w:rPr>
          <w:rFonts w:ascii="Times New Roman" w:hAnsi="Times New Roman"/>
          <w:lang w:eastAsia="da-DK"/>
        </w:rPr>
        <w:t>reglamentu</w:t>
      </w:r>
      <w:proofErr w:type="spellEnd"/>
      <w:r w:rsidR="00570BE2" w:rsidRPr="00CD60DA">
        <w:rPr>
          <w:rFonts w:ascii="Times New Roman" w:hAnsi="Times New Roman"/>
          <w:lang w:eastAsia="da-DK"/>
        </w:rPr>
        <w:t xml:space="preserve"> ir išduotomis prisijungimo sąlygomis</w:t>
      </w:r>
      <w:r w:rsidRPr="00CD60DA">
        <w:rPr>
          <w:rFonts w:ascii="Times New Roman" w:hAnsi="Times New Roman"/>
          <w:lang w:eastAsia="da-DK"/>
        </w:rPr>
        <w:t>.</w:t>
      </w:r>
      <w:r w:rsidR="006C5678" w:rsidRPr="00CD60DA">
        <w:rPr>
          <w:rFonts w:ascii="Times New Roman" w:hAnsi="Times New Roman"/>
          <w:lang w:eastAsia="da-DK"/>
        </w:rPr>
        <w:t xml:space="preserve"> </w:t>
      </w:r>
    </w:p>
    <w:p w:rsidR="00AB53F3" w:rsidRPr="00CD60DA" w:rsidRDefault="008F540C" w:rsidP="0078753D">
      <w:pPr>
        <w:spacing w:after="240"/>
        <w:jc w:val="both"/>
        <w:rPr>
          <w:rFonts w:ascii="Times New Roman" w:hAnsi="Times New Roman"/>
        </w:rPr>
      </w:pPr>
      <w:r w:rsidRPr="00CD60DA">
        <w:rPr>
          <w:rFonts w:ascii="Times New Roman" w:hAnsi="Times New Roman"/>
          <w:lang w:eastAsia="da-DK"/>
        </w:rPr>
        <w:t>Buitinės nuotekos (</w:t>
      </w:r>
      <w:r w:rsidR="005128DF" w:rsidRPr="00CD60DA">
        <w:rPr>
          <w:rFonts w:ascii="Times New Roman" w:eastAsia="Times New Roman" w:hAnsi="Times New Roman"/>
          <w:lang w:eastAsia="da-DK"/>
        </w:rPr>
        <w:t>4</w:t>
      </w:r>
      <w:r w:rsidRPr="00CD60DA">
        <w:rPr>
          <w:rFonts w:ascii="Times New Roman" w:hAnsi="Times New Roman"/>
        </w:rPr>
        <w:t xml:space="preserve"> </w:t>
      </w:r>
      <w:r w:rsidRPr="00CD60DA">
        <w:rPr>
          <w:rFonts w:ascii="Times New Roman" w:eastAsia="Times New Roman" w:hAnsi="Times New Roman"/>
          <w:lang w:eastAsia="da-DK"/>
        </w:rPr>
        <w:t>m</w:t>
      </w:r>
      <w:r w:rsidRPr="00CD60DA">
        <w:rPr>
          <w:rFonts w:ascii="Times New Roman" w:eastAsia="Times New Roman" w:hAnsi="Times New Roman"/>
          <w:vertAlign w:val="superscript"/>
          <w:lang w:eastAsia="da-DK"/>
        </w:rPr>
        <w:t>3</w:t>
      </w:r>
      <w:r w:rsidRPr="00CD60DA">
        <w:rPr>
          <w:rFonts w:ascii="Times New Roman" w:eastAsia="Times New Roman" w:hAnsi="Times New Roman"/>
          <w:lang w:eastAsia="da-DK"/>
        </w:rPr>
        <w:t xml:space="preserve">/val.; </w:t>
      </w:r>
      <w:r w:rsidR="005128DF" w:rsidRPr="00CD60DA">
        <w:rPr>
          <w:rFonts w:ascii="Times New Roman" w:eastAsia="Times New Roman" w:hAnsi="Times New Roman"/>
          <w:lang w:eastAsia="da-DK"/>
        </w:rPr>
        <w:t xml:space="preserve">11 </w:t>
      </w:r>
      <w:r w:rsidRPr="00CD60DA">
        <w:rPr>
          <w:rFonts w:ascii="Times New Roman" w:eastAsia="Times New Roman" w:hAnsi="Times New Roman"/>
          <w:lang w:eastAsia="da-DK"/>
        </w:rPr>
        <w:t>m</w:t>
      </w:r>
      <w:r w:rsidRPr="00CD60DA">
        <w:rPr>
          <w:rFonts w:ascii="Times New Roman" w:eastAsia="Times New Roman" w:hAnsi="Times New Roman"/>
          <w:vertAlign w:val="superscript"/>
          <w:lang w:eastAsia="da-DK"/>
        </w:rPr>
        <w:t>3</w:t>
      </w:r>
      <w:r w:rsidRPr="00CD60DA">
        <w:rPr>
          <w:rFonts w:ascii="Times New Roman" w:eastAsia="Times New Roman" w:hAnsi="Times New Roman"/>
          <w:lang w:eastAsia="da-DK"/>
        </w:rPr>
        <w:t xml:space="preserve">/d., </w:t>
      </w:r>
      <w:r w:rsidR="005128DF" w:rsidRPr="00CD60DA">
        <w:rPr>
          <w:rFonts w:ascii="Times New Roman" w:eastAsia="Times New Roman" w:hAnsi="Times New Roman"/>
          <w:lang w:eastAsia="da-DK"/>
        </w:rPr>
        <w:t>4015</w:t>
      </w:r>
      <w:r w:rsidRPr="00CD60DA">
        <w:rPr>
          <w:rFonts w:ascii="Times New Roman" w:eastAsia="Times New Roman" w:hAnsi="Times New Roman"/>
          <w:lang w:eastAsia="da-DK"/>
        </w:rPr>
        <w:t xml:space="preserve"> m</w:t>
      </w:r>
      <w:r w:rsidRPr="00CD60DA">
        <w:rPr>
          <w:rFonts w:ascii="Times New Roman" w:eastAsia="Times New Roman" w:hAnsi="Times New Roman"/>
          <w:vertAlign w:val="superscript"/>
          <w:lang w:eastAsia="da-DK"/>
        </w:rPr>
        <w:t>3</w:t>
      </w:r>
      <w:r w:rsidRPr="00CD60DA">
        <w:rPr>
          <w:rFonts w:ascii="Times New Roman" w:eastAsia="Times New Roman" w:hAnsi="Times New Roman"/>
          <w:lang w:eastAsia="da-DK"/>
        </w:rPr>
        <w:t>/m</w:t>
      </w:r>
      <w:r w:rsidR="001B605F" w:rsidRPr="00CD60DA">
        <w:rPr>
          <w:rFonts w:ascii="Times New Roman" w:eastAsia="Times New Roman" w:hAnsi="Times New Roman"/>
          <w:lang w:eastAsia="da-DK"/>
        </w:rPr>
        <w:t>.</w:t>
      </w:r>
      <w:r w:rsidRPr="00CD60DA">
        <w:rPr>
          <w:rFonts w:ascii="Times New Roman" w:eastAsia="Times New Roman" w:hAnsi="Times New Roman"/>
          <w:lang w:eastAsia="da-DK"/>
        </w:rPr>
        <w:t>)</w:t>
      </w:r>
      <w:r w:rsidRPr="00CD60DA">
        <w:rPr>
          <w:rFonts w:ascii="Times New Roman" w:hAnsi="Times New Roman"/>
          <w:lang w:eastAsia="da-DK"/>
        </w:rPr>
        <w:t xml:space="preserve"> </w:t>
      </w:r>
      <w:r w:rsidR="00446004" w:rsidRPr="00CD60DA">
        <w:rPr>
          <w:rFonts w:ascii="Times New Roman" w:hAnsi="Times New Roman"/>
        </w:rPr>
        <w:t xml:space="preserve">iš projektuojamo pastato bus nuvedamos į </w:t>
      </w:r>
      <w:r w:rsidR="007700EA" w:rsidRPr="00CD60DA">
        <w:rPr>
          <w:rFonts w:ascii="Times New Roman" w:hAnsi="Times New Roman"/>
        </w:rPr>
        <w:t>esamus</w:t>
      </w:r>
      <w:r w:rsidR="00E27490" w:rsidRPr="00CD60DA">
        <w:rPr>
          <w:rFonts w:ascii="Times New Roman" w:hAnsi="Times New Roman"/>
        </w:rPr>
        <w:t xml:space="preserve"> </w:t>
      </w:r>
      <w:proofErr w:type="spellStart"/>
      <w:r w:rsidR="00E27490" w:rsidRPr="00CD60DA">
        <w:rPr>
          <w:rFonts w:ascii="Times New Roman" w:hAnsi="Times New Roman"/>
        </w:rPr>
        <w:t>nuotek</w:t>
      </w:r>
      <w:r w:rsidR="00AB53F3" w:rsidRPr="00CD60DA">
        <w:rPr>
          <w:rFonts w:ascii="Times New Roman" w:hAnsi="Times New Roman"/>
        </w:rPr>
        <w:t>y</w:t>
      </w:r>
      <w:r w:rsidR="00E27490" w:rsidRPr="00CD60DA">
        <w:rPr>
          <w:rFonts w:ascii="Times New Roman" w:hAnsi="Times New Roman"/>
        </w:rPr>
        <w:t>n</w:t>
      </w:r>
      <w:r w:rsidR="007700EA" w:rsidRPr="00CD60DA">
        <w:rPr>
          <w:rFonts w:ascii="Times New Roman" w:hAnsi="Times New Roman"/>
        </w:rPr>
        <w:t>ės</w:t>
      </w:r>
      <w:proofErr w:type="spellEnd"/>
      <w:r w:rsidR="007700EA" w:rsidRPr="00CD60DA">
        <w:rPr>
          <w:rFonts w:ascii="Times New Roman" w:hAnsi="Times New Roman"/>
        </w:rPr>
        <w:t xml:space="preserve"> tinklus d400 mm </w:t>
      </w:r>
      <w:proofErr w:type="spellStart"/>
      <w:r w:rsidR="007700EA" w:rsidRPr="00CD60DA">
        <w:rPr>
          <w:rFonts w:ascii="Times New Roman" w:hAnsi="Times New Roman"/>
        </w:rPr>
        <w:t>Skaidiškių</w:t>
      </w:r>
      <w:proofErr w:type="spellEnd"/>
      <w:r w:rsidR="007700EA" w:rsidRPr="00CD60DA">
        <w:rPr>
          <w:rFonts w:ascii="Times New Roman" w:hAnsi="Times New Roman"/>
        </w:rPr>
        <w:t xml:space="preserve"> g.</w:t>
      </w:r>
      <w:r w:rsidR="007D51BE" w:rsidRPr="00CD60DA">
        <w:rPr>
          <w:rFonts w:ascii="Times New Roman" w:hAnsi="Times New Roman"/>
          <w:lang w:eastAsia="da-DK"/>
        </w:rPr>
        <w:t xml:space="preserve"> </w:t>
      </w:r>
      <w:r w:rsidR="00446004" w:rsidRPr="00CD60DA">
        <w:rPr>
          <w:rFonts w:ascii="Times New Roman" w:hAnsi="Times New Roman"/>
        </w:rPr>
        <w:t xml:space="preserve">Technologinės nuotekos </w:t>
      </w:r>
      <w:r w:rsidR="00F760EE" w:rsidRPr="00CD60DA">
        <w:rPr>
          <w:rFonts w:ascii="Times New Roman" w:hAnsi="Times New Roman"/>
        </w:rPr>
        <w:t>(1 m</w:t>
      </w:r>
      <w:r w:rsidR="00F760EE" w:rsidRPr="00CD60DA">
        <w:rPr>
          <w:rFonts w:ascii="Times New Roman" w:hAnsi="Times New Roman"/>
          <w:vertAlign w:val="superscript"/>
        </w:rPr>
        <w:t>3</w:t>
      </w:r>
      <w:r w:rsidR="00F760EE" w:rsidRPr="00CD60DA">
        <w:rPr>
          <w:rFonts w:ascii="Times New Roman" w:hAnsi="Times New Roman"/>
        </w:rPr>
        <w:t>/val.; 4 m</w:t>
      </w:r>
      <w:r w:rsidR="00F760EE" w:rsidRPr="00CD60DA">
        <w:rPr>
          <w:rFonts w:ascii="Times New Roman" w:hAnsi="Times New Roman"/>
          <w:vertAlign w:val="superscript"/>
        </w:rPr>
        <w:t>3</w:t>
      </w:r>
      <w:r w:rsidR="00F760EE" w:rsidRPr="00CD60DA">
        <w:rPr>
          <w:rFonts w:ascii="Times New Roman" w:hAnsi="Times New Roman"/>
        </w:rPr>
        <w:t>/d., 1460 m</w:t>
      </w:r>
      <w:r w:rsidR="00F760EE" w:rsidRPr="00CD60DA">
        <w:rPr>
          <w:rFonts w:ascii="Times New Roman" w:hAnsi="Times New Roman"/>
          <w:vertAlign w:val="superscript"/>
        </w:rPr>
        <w:t>3</w:t>
      </w:r>
      <w:r w:rsidR="00F760EE" w:rsidRPr="00CD60DA">
        <w:rPr>
          <w:rFonts w:ascii="Times New Roman" w:hAnsi="Times New Roman"/>
        </w:rPr>
        <w:t xml:space="preserve">/m.) </w:t>
      </w:r>
      <w:r w:rsidR="00446004" w:rsidRPr="00CD60DA">
        <w:rPr>
          <w:rFonts w:ascii="Times New Roman" w:hAnsi="Times New Roman"/>
        </w:rPr>
        <w:t xml:space="preserve">iš projektuojamo prekybos centro atskiru </w:t>
      </w:r>
      <w:proofErr w:type="spellStart"/>
      <w:r w:rsidR="00446004" w:rsidRPr="00CD60DA">
        <w:rPr>
          <w:rFonts w:ascii="Times New Roman" w:hAnsi="Times New Roman"/>
        </w:rPr>
        <w:t>išvadu</w:t>
      </w:r>
      <w:proofErr w:type="spellEnd"/>
      <w:r w:rsidR="00446004" w:rsidRPr="00CD60DA">
        <w:rPr>
          <w:rFonts w:ascii="Times New Roman" w:hAnsi="Times New Roman"/>
        </w:rPr>
        <w:t xml:space="preserve"> per projektuojamą riebalų gaudyklę RG7 (</w:t>
      </w:r>
      <w:r w:rsidR="00AB53F3" w:rsidRPr="00CD60DA">
        <w:rPr>
          <w:rFonts w:ascii="Times New Roman" w:hAnsi="Times New Roman"/>
        </w:rPr>
        <w:t>7 l/s našumo</w:t>
      </w:r>
      <w:r w:rsidR="00446004" w:rsidRPr="00CD60DA">
        <w:rPr>
          <w:rFonts w:ascii="Times New Roman" w:hAnsi="Times New Roman"/>
        </w:rPr>
        <w:t>) išleidžiamos į buitinių nuotekų tinklą.</w:t>
      </w:r>
    </w:p>
    <w:p w:rsidR="00765226" w:rsidRPr="00CD60DA" w:rsidRDefault="00F62BB3" w:rsidP="0078753D">
      <w:pPr>
        <w:spacing w:after="240"/>
        <w:jc w:val="both"/>
        <w:rPr>
          <w:rFonts w:ascii="Times New Roman" w:hAnsi="Times New Roman"/>
        </w:rPr>
      </w:pPr>
      <w:r w:rsidRPr="00CD60DA">
        <w:rPr>
          <w:rFonts w:ascii="Times New Roman" w:hAnsi="Times New Roman"/>
        </w:rPr>
        <w:t xml:space="preserve">Į UAB „Vilniaus vandenys“ išleidžiamų </w:t>
      </w:r>
      <w:r w:rsidR="00765226" w:rsidRPr="00CD60DA">
        <w:rPr>
          <w:rFonts w:ascii="Times New Roman" w:hAnsi="Times New Roman"/>
        </w:rPr>
        <w:t>nu</w:t>
      </w:r>
      <w:r w:rsidR="002A10AF" w:rsidRPr="00CD60DA">
        <w:rPr>
          <w:rFonts w:ascii="Times New Roman" w:hAnsi="Times New Roman"/>
        </w:rPr>
        <w:t xml:space="preserve">otekų apskaita bus vykdoma pagal vandens </w:t>
      </w:r>
      <w:r w:rsidRPr="00CD60DA">
        <w:rPr>
          <w:rFonts w:ascii="Times New Roman" w:hAnsi="Times New Roman"/>
        </w:rPr>
        <w:t>apskaitos prietaisų rodmenis</w:t>
      </w:r>
      <w:r w:rsidR="002A10AF" w:rsidRPr="00CD60DA">
        <w:rPr>
          <w:rFonts w:ascii="Times New Roman" w:hAnsi="Times New Roman"/>
        </w:rPr>
        <w:t>.</w:t>
      </w:r>
    </w:p>
    <w:p w:rsidR="005128DF" w:rsidRPr="00AB53F3" w:rsidRDefault="00143724" w:rsidP="0078753D">
      <w:pPr>
        <w:spacing w:after="240"/>
        <w:jc w:val="both"/>
        <w:rPr>
          <w:rFonts w:ascii="Times New Roman" w:hAnsi="Times New Roman"/>
          <w:color w:val="000000"/>
          <w:sz w:val="24"/>
          <w:szCs w:val="24"/>
          <w:lang w:eastAsia="da-DK"/>
        </w:rPr>
      </w:pPr>
      <w:r w:rsidRPr="00AB53F3">
        <w:rPr>
          <w:rFonts w:ascii="Times New Roman" w:hAnsi="Times New Roman"/>
          <w:i/>
          <w:sz w:val="24"/>
          <w:szCs w:val="24"/>
          <w:lang w:eastAsia="da-DK"/>
        </w:rPr>
        <w:t>Paviršinės nuotekos</w:t>
      </w:r>
      <w:r w:rsidRPr="00AB53F3">
        <w:rPr>
          <w:rFonts w:ascii="Times New Roman" w:hAnsi="Times New Roman"/>
          <w:sz w:val="24"/>
          <w:szCs w:val="24"/>
          <w:lang w:eastAsia="da-DK"/>
        </w:rPr>
        <w:t xml:space="preserve">. </w:t>
      </w:r>
      <w:r w:rsidR="00BC6DD3" w:rsidRPr="00AB53F3">
        <w:rPr>
          <w:rFonts w:ascii="Times New Roman" w:hAnsi="Times New Roman"/>
          <w:sz w:val="24"/>
          <w:szCs w:val="24"/>
          <w:lang w:eastAsia="da-DK"/>
        </w:rPr>
        <w:t>Susidarančios paviršinės nuotekos bus tvarkomos vadovaujantis 2007-04-02 LR aplinkos ministro įsakymu Nr. D1-193 “Dėl paviršinių nuotekų tvarkymo reglamento patvirtinimo” (Žin., 2007, Nr. 42-1594; 2013, Nr. 9-388; TAR, 2014-10-30, Nr. 15135; TAR, 2015-10-16, Nr. 15667) patvirtintu Paviršinių nuotekų tvarkymo reglamentu</w:t>
      </w:r>
      <w:r w:rsidR="007D51BE">
        <w:rPr>
          <w:rFonts w:ascii="Times New Roman" w:hAnsi="Times New Roman"/>
          <w:sz w:val="24"/>
          <w:szCs w:val="24"/>
          <w:lang w:eastAsia="da-DK"/>
        </w:rPr>
        <w:t xml:space="preserve"> ir UAB „Grinda“ i</w:t>
      </w:r>
      <w:r w:rsidR="007D51BE" w:rsidRPr="007D51BE">
        <w:rPr>
          <w:rFonts w:ascii="Times New Roman" w:hAnsi="Times New Roman"/>
          <w:sz w:val="24"/>
          <w:szCs w:val="24"/>
          <w:lang w:eastAsia="da-DK"/>
        </w:rPr>
        <w:t>šduotomis prisijungimo sąlygomis.</w:t>
      </w:r>
    </w:p>
    <w:p w:rsidR="002F3987" w:rsidRPr="00CD60DA" w:rsidRDefault="002F3987" w:rsidP="00983A57">
      <w:pPr>
        <w:spacing w:after="240"/>
        <w:jc w:val="both"/>
        <w:rPr>
          <w:rFonts w:ascii="Times New Roman" w:hAnsi="Times New Roman"/>
          <w:highlight w:val="red"/>
          <w:lang w:eastAsia="da-DK"/>
        </w:rPr>
      </w:pPr>
      <w:r w:rsidRPr="00500CA3">
        <w:rPr>
          <w:rFonts w:ascii="Times New Roman" w:hAnsi="Times New Roman"/>
          <w:sz w:val="24"/>
          <w:szCs w:val="24"/>
          <w:lang w:eastAsia="da-DK"/>
        </w:rPr>
        <w:t xml:space="preserve">Bendras plotas, nuo kurio bus surenkamos paviršinės nuotekos, sudarys </w:t>
      </w:r>
      <w:r w:rsidR="002C3AE3" w:rsidRPr="002C3AE3">
        <w:rPr>
          <w:rFonts w:ascii="Times New Roman" w:hAnsi="Times New Roman"/>
          <w:sz w:val="24"/>
          <w:szCs w:val="24"/>
          <w:lang w:eastAsia="da-DK"/>
        </w:rPr>
        <w:t xml:space="preserve">apie </w:t>
      </w:r>
      <w:r w:rsidR="00983A57" w:rsidRPr="002C3AE3">
        <w:rPr>
          <w:rFonts w:ascii="Times New Roman" w:hAnsi="Times New Roman"/>
          <w:sz w:val="24"/>
          <w:szCs w:val="24"/>
          <w:lang w:eastAsia="da-DK"/>
        </w:rPr>
        <w:t>1,</w:t>
      </w:r>
      <w:r w:rsidR="002C3AE3" w:rsidRPr="002C3AE3">
        <w:rPr>
          <w:rFonts w:ascii="Times New Roman" w:hAnsi="Times New Roman"/>
          <w:sz w:val="24"/>
          <w:szCs w:val="24"/>
          <w:lang w:eastAsia="da-DK"/>
        </w:rPr>
        <w:t>38</w:t>
      </w:r>
      <w:r w:rsidRPr="002C3AE3">
        <w:rPr>
          <w:rFonts w:ascii="Times New Roman" w:hAnsi="Times New Roman"/>
          <w:sz w:val="24"/>
          <w:szCs w:val="24"/>
          <w:lang w:eastAsia="da-DK"/>
        </w:rPr>
        <w:t xml:space="preserve"> ha. </w:t>
      </w:r>
      <w:r w:rsidRPr="00500CA3">
        <w:rPr>
          <w:rFonts w:ascii="Times New Roman" w:hAnsi="Times New Roman"/>
          <w:sz w:val="24"/>
          <w:szCs w:val="24"/>
          <w:lang w:eastAsia="da-DK"/>
        </w:rPr>
        <w:t xml:space="preserve">Iš jų: </w:t>
      </w:r>
      <w:r w:rsidR="002C3AE3">
        <w:rPr>
          <w:rFonts w:ascii="Times New Roman" w:hAnsi="Times New Roman"/>
          <w:sz w:val="24"/>
          <w:szCs w:val="24"/>
          <w:lang w:eastAsia="da-DK"/>
        </w:rPr>
        <w:t xml:space="preserve">apie </w:t>
      </w:r>
      <w:r w:rsidR="00983A57" w:rsidRPr="006E3D7A">
        <w:rPr>
          <w:rFonts w:ascii="Times New Roman" w:hAnsi="Times New Roman"/>
          <w:sz w:val="24"/>
          <w:szCs w:val="24"/>
          <w:lang w:eastAsia="da-DK"/>
        </w:rPr>
        <w:t>0,</w:t>
      </w:r>
      <w:r w:rsidR="006E3D7A" w:rsidRPr="006E3D7A">
        <w:rPr>
          <w:rFonts w:ascii="Times New Roman" w:hAnsi="Times New Roman"/>
          <w:sz w:val="24"/>
          <w:szCs w:val="24"/>
          <w:lang w:eastAsia="da-DK"/>
        </w:rPr>
        <w:t>3161</w:t>
      </w:r>
      <w:r w:rsidRPr="006E3D7A">
        <w:rPr>
          <w:rFonts w:ascii="Times New Roman" w:hAnsi="Times New Roman"/>
          <w:sz w:val="24"/>
          <w:szCs w:val="24"/>
          <w:lang w:eastAsia="da-DK"/>
        </w:rPr>
        <w:t xml:space="preserve"> </w:t>
      </w:r>
      <w:r w:rsidRPr="008E23E3">
        <w:rPr>
          <w:rFonts w:ascii="Times New Roman" w:hAnsi="Times New Roman"/>
          <w:sz w:val="24"/>
          <w:szCs w:val="24"/>
          <w:lang w:eastAsia="da-DK"/>
        </w:rPr>
        <w:t xml:space="preserve">ha </w:t>
      </w:r>
      <w:r w:rsidR="009B6D25" w:rsidRPr="008E23E3">
        <w:rPr>
          <w:rFonts w:ascii="Times New Roman" w:hAnsi="Times New Roman"/>
          <w:sz w:val="24"/>
          <w:szCs w:val="24"/>
          <w:lang w:eastAsia="da-DK"/>
        </w:rPr>
        <w:t xml:space="preserve">nuotekos nuo </w:t>
      </w:r>
      <w:r w:rsidRPr="002C3AE3">
        <w:rPr>
          <w:rFonts w:ascii="Times New Roman" w:hAnsi="Times New Roman"/>
          <w:sz w:val="24"/>
          <w:szCs w:val="24"/>
          <w:lang w:eastAsia="da-DK"/>
        </w:rPr>
        <w:t>stogo</w:t>
      </w:r>
      <w:r w:rsidR="006E3D7A" w:rsidRPr="002C3AE3">
        <w:rPr>
          <w:rFonts w:ascii="Times New Roman" w:hAnsi="Times New Roman"/>
          <w:sz w:val="24"/>
          <w:szCs w:val="24"/>
          <w:lang w:eastAsia="da-DK"/>
        </w:rPr>
        <w:t xml:space="preserve"> bei</w:t>
      </w:r>
      <w:r w:rsidRPr="002C3AE3">
        <w:rPr>
          <w:rFonts w:ascii="Times New Roman" w:hAnsi="Times New Roman"/>
          <w:sz w:val="24"/>
          <w:szCs w:val="24"/>
          <w:lang w:eastAsia="da-DK"/>
        </w:rPr>
        <w:t xml:space="preserve"> </w:t>
      </w:r>
      <w:r w:rsidR="002C3AE3">
        <w:rPr>
          <w:rFonts w:ascii="Times New Roman" w:hAnsi="Times New Roman"/>
          <w:sz w:val="24"/>
          <w:szCs w:val="24"/>
          <w:lang w:eastAsia="da-DK"/>
        </w:rPr>
        <w:t xml:space="preserve">apie </w:t>
      </w:r>
      <w:r w:rsidR="00983A57" w:rsidRPr="002C3AE3">
        <w:rPr>
          <w:rFonts w:ascii="Times New Roman" w:hAnsi="Times New Roman"/>
          <w:sz w:val="24"/>
          <w:szCs w:val="24"/>
          <w:lang w:eastAsia="da-DK"/>
        </w:rPr>
        <w:t>0,</w:t>
      </w:r>
      <w:r w:rsidR="002C3AE3" w:rsidRPr="002C3AE3">
        <w:rPr>
          <w:rFonts w:ascii="Times New Roman" w:hAnsi="Times New Roman"/>
          <w:sz w:val="24"/>
          <w:szCs w:val="24"/>
          <w:lang w:eastAsia="da-DK"/>
        </w:rPr>
        <w:t>5982</w:t>
      </w:r>
      <w:r w:rsidRPr="002C3AE3">
        <w:rPr>
          <w:rFonts w:ascii="Times New Roman" w:hAnsi="Times New Roman"/>
          <w:sz w:val="24"/>
          <w:szCs w:val="24"/>
          <w:lang w:eastAsia="da-DK"/>
        </w:rPr>
        <w:t xml:space="preserve"> ha </w:t>
      </w:r>
      <w:r w:rsidR="009B6D25" w:rsidRPr="002C3AE3">
        <w:rPr>
          <w:rFonts w:ascii="Times New Roman" w:hAnsi="Times New Roman"/>
          <w:sz w:val="24"/>
          <w:szCs w:val="24"/>
          <w:lang w:eastAsia="da-DK"/>
        </w:rPr>
        <w:t>nuo</w:t>
      </w:r>
      <w:r w:rsidR="009B6D25" w:rsidRPr="008E23E3">
        <w:rPr>
          <w:rFonts w:ascii="Times New Roman" w:hAnsi="Times New Roman"/>
          <w:sz w:val="24"/>
          <w:szCs w:val="24"/>
          <w:lang w:eastAsia="da-DK"/>
        </w:rPr>
        <w:t xml:space="preserve"> </w:t>
      </w:r>
      <w:r w:rsidRPr="008E23E3">
        <w:rPr>
          <w:rFonts w:ascii="Times New Roman" w:hAnsi="Times New Roman"/>
          <w:sz w:val="24"/>
          <w:szCs w:val="24"/>
          <w:lang w:eastAsia="da-DK"/>
        </w:rPr>
        <w:t xml:space="preserve">neteršiamos </w:t>
      </w:r>
      <w:r w:rsidR="006005DC">
        <w:rPr>
          <w:rFonts w:ascii="Times New Roman" w:hAnsi="Times New Roman"/>
          <w:sz w:val="24"/>
          <w:szCs w:val="24"/>
          <w:lang w:eastAsia="da-DK"/>
        </w:rPr>
        <w:t>pavojingomis medžia</w:t>
      </w:r>
      <w:r w:rsidR="009B6D25" w:rsidRPr="008E23E3">
        <w:rPr>
          <w:rFonts w:ascii="Times New Roman" w:hAnsi="Times New Roman"/>
          <w:sz w:val="24"/>
          <w:szCs w:val="24"/>
          <w:lang w:eastAsia="da-DK"/>
        </w:rPr>
        <w:t xml:space="preserve">gomis </w:t>
      </w:r>
      <w:r w:rsidRPr="00CD60DA">
        <w:rPr>
          <w:rFonts w:ascii="Times New Roman" w:hAnsi="Times New Roman"/>
          <w:lang w:eastAsia="da-DK"/>
        </w:rPr>
        <w:lastRenderedPageBreak/>
        <w:t>teritorijos</w:t>
      </w:r>
      <w:r w:rsidR="009B6D25" w:rsidRPr="00CD60DA">
        <w:rPr>
          <w:rFonts w:ascii="Times New Roman" w:hAnsi="Times New Roman"/>
          <w:lang w:eastAsia="da-DK"/>
        </w:rPr>
        <w:t xml:space="preserve"> </w:t>
      </w:r>
      <w:r w:rsidR="00893C60" w:rsidRPr="00CD60DA">
        <w:rPr>
          <w:rFonts w:ascii="Times New Roman" w:hAnsi="Times New Roman"/>
          <w:lang w:eastAsia="da-DK"/>
        </w:rPr>
        <w:t>(</w:t>
      </w:r>
      <w:r w:rsidR="002C3AE3" w:rsidRPr="00CD60DA">
        <w:rPr>
          <w:rFonts w:ascii="Times New Roman" w:hAnsi="Times New Roman"/>
          <w:lang w:eastAsia="da-DK"/>
        </w:rPr>
        <w:t xml:space="preserve">vejos, </w:t>
      </w:r>
      <w:r w:rsidR="00893C60" w:rsidRPr="00CD60DA">
        <w:rPr>
          <w:rFonts w:ascii="Times New Roman" w:hAnsi="Times New Roman"/>
          <w:lang w:eastAsia="da-DK"/>
        </w:rPr>
        <w:t>šaligatvių, pravažiavimo kelio)</w:t>
      </w:r>
      <w:r w:rsidRPr="00CD60DA">
        <w:rPr>
          <w:rFonts w:ascii="Times New Roman" w:hAnsi="Times New Roman"/>
          <w:lang w:eastAsia="da-DK"/>
        </w:rPr>
        <w:t xml:space="preserve"> nevalomos</w:t>
      </w:r>
      <w:r w:rsidR="00983A57" w:rsidRPr="00CD60DA">
        <w:rPr>
          <w:rFonts w:ascii="Times New Roman" w:hAnsi="Times New Roman"/>
          <w:lang w:eastAsia="da-DK"/>
        </w:rPr>
        <w:t xml:space="preserve">; </w:t>
      </w:r>
      <w:r w:rsidR="009B6D25" w:rsidRPr="00CD60DA">
        <w:rPr>
          <w:rFonts w:ascii="Times New Roman" w:hAnsi="Times New Roman"/>
          <w:lang w:eastAsia="da-DK"/>
        </w:rPr>
        <w:t xml:space="preserve">nuo </w:t>
      </w:r>
      <w:r w:rsidR="00983A57" w:rsidRPr="00CD60DA">
        <w:rPr>
          <w:rFonts w:ascii="Times New Roman" w:hAnsi="Times New Roman"/>
          <w:lang w:eastAsia="da-DK"/>
        </w:rPr>
        <w:t>0,</w:t>
      </w:r>
      <w:r w:rsidR="008E23E3" w:rsidRPr="00CD60DA">
        <w:rPr>
          <w:rFonts w:ascii="Times New Roman" w:hAnsi="Times New Roman"/>
          <w:lang w:eastAsia="da-DK"/>
        </w:rPr>
        <w:t>4745</w:t>
      </w:r>
      <w:r w:rsidR="00983A57" w:rsidRPr="00CD60DA">
        <w:rPr>
          <w:rFonts w:ascii="Times New Roman" w:hAnsi="Times New Roman"/>
          <w:lang w:eastAsia="da-DK"/>
        </w:rPr>
        <w:t xml:space="preserve"> ha galimai</w:t>
      </w:r>
      <w:r w:rsidR="00983A57" w:rsidRPr="00CD60DA">
        <w:rPr>
          <w:rFonts w:ascii="Times New Roman" w:hAnsi="Times New Roman"/>
          <w:b/>
          <w:lang w:eastAsia="da-DK"/>
        </w:rPr>
        <w:t xml:space="preserve"> </w:t>
      </w:r>
      <w:r w:rsidR="00983A57" w:rsidRPr="00CD60DA">
        <w:rPr>
          <w:rFonts w:ascii="Times New Roman" w:hAnsi="Times New Roman"/>
          <w:lang w:eastAsia="da-DK"/>
        </w:rPr>
        <w:t>teršiamų plotų</w:t>
      </w:r>
      <w:r w:rsidR="009B6D25" w:rsidRPr="00CD60DA">
        <w:rPr>
          <w:rFonts w:ascii="Times New Roman" w:hAnsi="Times New Roman"/>
          <w:lang w:eastAsia="da-DK"/>
        </w:rPr>
        <w:t xml:space="preserve"> (automobilių parkavimo aikštel</w:t>
      </w:r>
      <w:r w:rsidR="008E23E3" w:rsidRPr="00CD60DA">
        <w:rPr>
          <w:rFonts w:ascii="Times New Roman" w:hAnsi="Times New Roman"/>
          <w:lang w:eastAsia="da-DK"/>
        </w:rPr>
        <w:t>ės</w:t>
      </w:r>
      <w:r w:rsidR="009B6D25" w:rsidRPr="00CD60DA">
        <w:rPr>
          <w:rFonts w:ascii="Times New Roman" w:hAnsi="Times New Roman"/>
          <w:lang w:eastAsia="da-DK"/>
        </w:rPr>
        <w:t>)</w:t>
      </w:r>
      <w:r w:rsidR="00983A57" w:rsidRPr="00CD60DA">
        <w:rPr>
          <w:rFonts w:ascii="Times New Roman" w:hAnsi="Times New Roman"/>
          <w:lang w:eastAsia="da-DK"/>
        </w:rPr>
        <w:t xml:space="preserve"> surinktos paviršinės nuotekos </w:t>
      </w:r>
      <w:r w:rsidR="009B6D25" w:rsidRPr="00CD60DA">
        <w:rPr>
          <w:rFonts w:ascii="Times New Roman" w:hAnsi="Times New Roman"/>
          <w:lang w:eastAsia="da-DK"/>
        </w:rPr>
        <w:t xml:space="preserve">bus </w:t>
      </w:r>
      <w:r w:rsidR="00983A57" w:rsidRPr="00CD60DA">
        <w:rPr>
          <w:rFonts w:ascii="Times New Roman" w:hAnsi="Times New Roman"/>
          <w:lang w:eastAsia="da-DK"/>
        </w:rPr>
        <w:t>valomos.</w:t>
      </w:r>
    </w:p>
    <w:p w:rsidR="00143724" w:rsidRPr="00CD60DA" w:rsidRDefault="00143724" w:rsidP="00983A57">
      <w:pPr>
        <w:spacing w:after="240"/>
        <w:jc w:val="both"/>
        <w:rPr>
          <w:rFonts w:ascii="Times New Roman" w:hAnsi="Times New Roman"/>
          <w:lang w:eastAsia="da-DK"/>
        </w:rPr>
      </w:pPr>
      <w:r w:rsidRPr="00CD60DA">
        <w:rPr>
          <w:rFonts w:ascii="Times New Roman" w:hAnsi="Times New Roman"/>
          <w:lang w:eastAsia="da-DK"/>
        </w:rPr>
        <w:t>Susidarančių paviršinių nuotekų kiekis m</w:t>
      </w:r>
      <w:r w:rsidRPr="00CD60DA">
        <w:rPr>
          <w:rFonts w:ascii="Times New Roman" w:hAnsi="Times New Roman"/>
          <w:vertAlign w:val="superscript"/>
          <w:lang w:eastAsia="da-DK"/>
        </w:rPr>
        <w:t>3</w:t>
      </w:r>
      <w:r w:rsidRPr="00CD60DA">
        <w:rPr>
          <w:rFonts w:ascii="Times New Roman" w:hAnsi="Times New Roman"/>
          <w:lang w:eastAsia="da-DK"/>
        </w:rPr>
        <w:t xml:space="preserve">/metus paskaičiuojamas pagal formulę: </w:t>
      </w:r>
    </w:p>
    <w:p w:rsidR="00631D4A" w:rsidRPr="00CD60DA" w:rsidRDefault="00631D4A" w:rsidP="00983A57">
      <w:pPr>
        <w:spacing w:after="240"/>
        <w:ind w:left="2160" w:firstLine="720"/>
        <w:jc w:val="center"/>
        <w:rPr>
          <w:rFonts w:ascii="Times New Roman" w:hAnsi="Times New Roman"/>
        </w:rPr>
      </w:pPr>
      <w:r w:rsidRPr="00CD60DA">
        <w:rPr>
          <w:rFonts w:ascii="Times New Roman" w:hAnsi="Times New Roman"/>
        </w:rPr>
        <w:t xml:space="preserve">W = 10 x H x </w:t>
      </w:r>
      <w:proofErr w:type="spellStart"/>
      <w:r w:rsidRPr="00CD60DA">
        <w:rPr>
          <w:rFonts w:ascii="Times New Roman" w:hAnsi="Times New Roman"/>
        </w:rPr>
        <w:t>p</w:t>
      </w:r>
      <w:r w:rsidRPr="00CD60DA">
        <w:rPr>
          <w:rFonts w:ascii="Times New Roman" w:hAnsi="Times New Roman"/>
          <w:vertAlign w:val="subscript"/>
        </w:rPr>
        <w:t>s</w:t>
      </w:r>
      <w:proofErr w:type="spellEnd"/>
      <w:r w:rsidR="00983A57" w:rsidRPr="00CD60DA">
        <w:rPr>
          <w:rFonts w:ascii="Times New Roman" w:hAnsi="Times New Roman"/>
        </w:rPr>
        <w:t xml:space="preserve"> x F x K</w:t>
      </w:r>
      <w:r w:rsidR="002F63DE" w:rsidRPr="00CD60DA">
        <w:rPr>
          <w:rFonts w:ascii="Times New Roman" w:hAnsi="Times New Roman"/>
        </w:rPr>
        <w:t>,</w:t>
      </w:r>
      <w:r w:rsidR="00983A57" w:rsidRPr="00CD60DA">
        <w:rPr>
          <w:rFonts w:ascii="Times New Roman" w:hAnsi="Times New Roman"/>
        </w:rPr>
        <w:tab/>
      </w:r>
      <w:r w:rsidR="00983A57" w:rsidRPr="00CD60DA">
        <w:rPr>
          <w:rFonts w:ascii="Times New Roman" w:hAnsi="Times New Roman"/>
        </w:rPr>
        <w:tab/>
      </w:r>
      <w:r w:rsidR="00983A57" w:rsidRPr="00CD60DA">
        <w:rPr>
          <w:rFonts w:ascii="Times New Roman" w:hAnsi="Times New Roman"/>
        </w:rPr>
        <w:tab/>
      </w:r>
      <w:r w:rsidR="00983A57" w:rsidRPr="00CD60DA">
        <w:rPr>
          <w:rFonts w:ascii="Times New Roman" w:hAnsi="Times New Roman"/>
        </w:rPr>
        <w:tab/>
      </w:r>
      <w:r w:rsidR="00983A57" w:rsidRPr="00CD60DA">
        <w:rPr>
          <w:rFonts w:ascii="Times New Roman" w:hAnsi="Times New Roman"/>
        </w:rPr>
        <w:tab/>
        <w:t>(1)</w:t>
      </w:r>
    </w:p>
    <w:p w:rsidR="00631D4A" w:rsidRPr="00CD60DA" w:rsidRDefault="002F63DE" w:rsidP="00983A57">
      <w:pPr>
        <w:spacing w:after="120"/>
        <w:jc w:val="both"/>
        <w:rPr>
          <w:rFonts w:ascii="Times New Roman" w:hAnsi="Times New Roman"/>
        </w:rPr>
      </w:pPr>
      <w:r w:rsidRPr="00CD60DA">
        <w:rPr>
          <w:rFonts w:ascii="Times New Roman" w:hAnsi="Times New Roman"/>
        </w:rPr>
        <w:t>č</w:t>
      </w:r>
      <w:r w:rsidR="00631D4A" w:rsidRPr="00CD60DA">
        <w:rPr>
          <w:rFonts w:ascii="Times New Roman" w:hAnsi="Times New Roman"/>
        </w:rPr>
        <w:t>ia:</w:t>
      </w:r>
    </w:p>
    <w:p w:rsidR="00631D4A" w:rsidRPr="00CD60DA" w:rsidRDefault="00631D4A" w:rsidP="00983A57">
      <w:pPr>
        <w:spacing w:after="120"/>
        <w:jc w:val="both"/>
        <w:rPr>
          <w:rFonts w:ascii="Times New Roman" w:hAnsi="Times New Roman"/>
        </w:rPr>
      </w:pPr>
      <w:r w:rsidRPr="00CD60DA">
        <w:rPr>
          <w:rFonts w:ascii="Times New Roman" w:hAnsi="Times New Roman"/>
        </w:rPr>
        <w:tab/>
        <w:t>H - vidutinis metinis kritulių kiekis, mm (pagal Lietuvos hidrometeorologijos tarnybos</w:t>
      </w:r>
      <w:r w:rsidRPr="00434DC2">
        <w:rPr>
          <w:rFonts w:ascii="Times New Roman" w:hAnsi="Times New Roman"/>
          <w:sz w:val="24"/>
          <w:szCs w:val="24"/>
        </w:rPr>
        <w:t xml:space="preserve"> </w:t>
      </w:r>
      <w:r w:rsidRPr="00CD60DA">
        <w:rPr>
          <w:rFonts w:ascii="Times New Roman" w:hAnsi="Times New Roman"/>
        </w:rPr>
        <w:t>duomenis)</w:t>
      </w:r>
      <w:r w:rsidR="00983A57" w:rsidRPr="00CD60DA">
        <w:rPr>
          <w:rFonts w:ascii="Times New Roman" w:hAnsi="Times New Roman"/>
        </w:rPr>
        <w:t xml:space="preserve"> – </w:t>
      </w:r>
      <w:r w:rsidR="00500CA3" w:rsidRPr="00CD60DA">
        <w:rPr>
          <w:rFonts w:ascii="Times New Roman" w:hAnsi="Times New Roman"/>
        </w:rPr>
        <w:t>683</w:t>
      </w:r>
      <w:r w:rsidR="00983A57" w:rsidRPr="00CD60DA">
        <w:rPr>
          <w:rFonts w:ascii="Times New Roman" w:hAnsi="Times New Roman"/>
        </w:rPr>
        <w:t xml:space="preserve"> mm</w:t>
      </w:r>
      <w:r w:rsidRPr="00CD60DA">
        <w:rPr>
          <w:rFonts w:ascii="Times New Roman" w:hAnsi="Times New Roman"/>
        </w:rPr>
        <w:t>;</w:t>
      </w:r>
    </w:p>
    <w:p w:rsidR="00631D4A" w:rsidRPr="00CD60DA" w:rsidRDefault="00631D4A" w:rsidP="00983A57">
      <w:pPr>
        <w:spacing w:after="120"/>
        <w:jc w:val="both"/>
        <w:rPr>
          <w:rFonts w:ascii="Times New Roman" w:hAnsi="Times New Roman"/>
        </w:rPr>
      </w:pPr>
      <w:r w:rsidRPr="00CD60DA">
        <w:rPr>
          <w:rFonts w:ascii="Times New Roman" w:hAnsi="Times New Roman"/>
        </w:rPr>
        <w:tab/>
      </w:r>
      <w:proofErr w:type="spellStart"/>
      <w:r w:rsidRPr="00CD60DA">
        <w:rPr>
          <w:rFonts w:ascii="Times New Roman" w:hAnsi="Times New Roman"/>
        </w:rPr>
        <w:t>p</w:t>
      </w:r>
      <w:r w:rsidRPr="00CD60DA">
        <w:rPr>
          <w:rFonts w:ascii="Times New Roman" w:hAnsi="Times New Roman"/>
          <w:vertAlign w:val="subscript"/>
        </w:rPr>
        <w:t>s</w:t>
      </w:r>
      <w:proofErr w:type="spellEnd"/>
      <w:r w:rsidRPr="00CD60DA">
        <w:rPr>
          <w:rFonts w:ascii="Times New Roman" w:hAnsi="Times New Roman"/>
        </w:rPr>
        <w:t xml:space="preserve"> – paviršinio nuotėkio koeficientas</w:t>
      </w:r>
      <w:r w:rsidR="00A5424D" w:rsidRPr="00CD60DA">
        <w:rPr>
          <w:rFonts w:ascii="Times New Roman" w:hAnsi="Times New Roman"/>
        </w:rPr>
        <w:t xml:space="preserve"> (stogų dangoms = 0,85;</w:t>
      </w:r>
      <w:r w:rsidR="008E23E3" w:rsidRPr="00CD60DA">
        <w:rPr>
          <w:rFonts w:ascii="Times New Roman" w:hAnsi="Times New Roman"/>
        </w:rPr>
        <w:t xml:space="preserve"> kietoms, vandeniui nelaidžioms</w:t>
      </w:r>
      <w:r w:rsidR="00A5424D" w:rsidRPr="00CD60DA">
        <w:rPr>
          <w:rFonts w:ascii="Times New Roman" w:hAnsi="Times New Roman"/>
        </w:rPr>
        <w:t xml:space="preserve"> dangoms = 0,83)</w:t>
      </w:r>
      <w:r w:rsidRPr="00CD60DA">
        <w:rPr>
          <w:rFonts w:ascii="Times New Roman" w:hAnsi="Times New Roman"/>
        </w:rPr>
        <w:t>;</w:t>
      </w:r>
    </w:p>
    <w:p w:rsidR="00631D4A" w:rsidRPr="00CD60DA" w:rsidRDefault="00631D4A" w:rsidP="00983A57">
      <w:pPr>
        <w:spacing w:after="120"/>
        <w:jc w:val="both"/>
        <w:rPr>
          <w:rFonts w:ascii="Times New Roman" w:hAnsi="Times New Roman"/>
        </w:rPr>
      </w:pPr>
      <w:r w:rsidRPr="00CD60DA">
        <w:rPr>
          <w:rFonts w:ascii="Times New Roman" w:hAnsi="Times New Roman"/>
        </w:rPr>
        <w:tab/>
        <w:t>F - teritorijos plotas</w:t>
      </w:r>
      <w:r w:rsidR="00A5424D" w:rsidRPr="00CD60DA">
        <w:rPr>
          <w:rFonts w:ascii="Times New Roman" w:hAnsi="Times New Roman"/>
        </w:rPr>
        <w:t>, ha</w:t>
      </w:r>
      <w:r w:rsidRPr="00CD60DA">
        <w:rPr>
          <w:rFonts w:ascii="Times New Roman" w:hAnsi="Times New Roman"/>
        </w:rPr>
        <w:t>;</w:t>
      </w:r>
    </w:p>
    <w:p w:rsidR="00631D4A" w:rsidRPr="00CD60DA" w:rsidRDefault="00631D4A" w:rsidP="00983A57">
      <w:pPr>
        <w:spacing w:after="240"/>
        <w:jc w:val="both"/>
        <w:rPr>
          <w:rFonts w:ascii="Times New Roman" w:hAnsi="Times New Roman"/>
        </w:rPr>
      </w:pPr>
      <w:r w:rsidRPr="00CD60DA">
        <w:rPr>
          <w:rFonts w:ascii="Times New Roman" w:hAnsi="Times New Roman"/>
        </w:rPr>
        <w:tab/>
        <w:t>K – paviršinio nuotėkio koeficientas, įvertinantis sniego išvežimą. Kadangi sniegas neišvežamas, K=1.</w:t>
      </w:r>
    </w:p>
    <w:p w:rsidR="003C2858" w:rsidRPr="00CD60DA" w:rsidRDefault="00AC7019" w:rsidP="003C2858">
      <w:pPr>
        <w:spacing w:after="120"/>
        <w:jc w:val="both"/>
        <w:rPr>
          <w:rFonts w:ascii="Times New Roman" w:hAnsi="Times New Roman"/>
        </w:rPr>
      </w:pPr>
      <w:r w:rsidRPr="00CD60DA">
        <w:rPr>
          <w:rFonts w:ascii="Times New Roman" w:hAnsi="Times New Roman"/>
        </w:rPr>
        <w:t xml:space="preserve">Metinis valomų paviršinių nuotekų kiekis </w:t>
      </w:r>
      <w:r w:rsidR="0098359E" w:rsidRPr="00CD60DA">
        <w:rPr>
          <w:rFonts w:ascii="Times New Roman" w:hAnsi="Times New Roman"/>
          <w:i/>
        </w:rPr>
        <w:t>nuo galimai teršiamos teritorijos</w:t>
      </w:r>
      <w:r w:rsidR="0098359E" w:rsidRPr="00CD60DA">
        <w:rPr>
          <w:rFonts w:ascii="Times New Roman" w:hAnsi="Times New Roman"/>
        </w:rPr>
        <w:t xml:space="preserve"> (</w:t>
      </w:r>
      <w:r w:rsidR="00983A57" w:rsidRPr="00CD60DA">
        <w:rPr>
          <w:rFonts w:ascii="Times New Roman" w:hAnsi="Times New Roman"/>
        </w:rPr>
        <w:t>0,</w:t>
      </w:r>
      <w:r w:rsidR="00500CA3" w:rsidRPr="00CD60DA">
        <w:rPr>
          <w:rFonts w:ascii="Times New Roman" w:hAnsi="Times New Roman"/>
        </w:rPr>
        <w:t>4745</w:t>
      </w:r>
      <w:r w:rsidR="0098359E" w:rsidRPr="00CD60DA">
        <w:rPr>
          <w:rFonts w:ascii="Times New Roman" w:hAnsi="Times New Roman"/>
        </w:rPr>
        <w:t xml:space="preserve"> ha ploto) </w:t>
      </w:r>
      <w:r w:rsidRPr="00CD60DA">
        <w:rPr>
          <w:rFonts w:ascii="Times New Roman" w:hAnsi="Times New Roman"/>
        </w:rPr>
        <w:t>bus:</w:t>
      </w:r>
    </w:p>
    <w:p w:rsidR="00AC7019" w:rsidRPr="00CD60DA" w:rsidRDefault="00AC7019" w:rsidP="003C2858">
      <w:pPr>
        <w:spacing w:after="120"/>
        <w:jc w:val="center"/>
        <w:rPr>
          <w:rFonts w:ascii="Times New Roman" w:hAnsi="Times New Roman"/>
        </w:rPr>
      </w:pPr>
      <w:r w:rsidRPr="00CD60DA">
        <w:rPr>
          <w:rFonts w:ascii="Times New Roman" w:hAnsi="Times New Roman"/>
        </w:rPr>
        <w:t xml:space="preserve">W = 10 x </w:t>
      </w:r>
      <w:r w:rsidR="008E23E3" w:rsidRPr="00CD60DA">
        <w:rPr>
          <w:rFonts w:ascii="Times New Roman" w:hAnsi="Times New Roman"/>
        </w:rPr>
        <w:t>683</w:t>
      </w:r>
      <w:r w:rsidRPr="00CD60DA">
        <w:rPr>
          <w:rFonts w:ascii="Times New Roman" w:hAnsi="Times New Roman"/>
        </w:rPr>
        <w:t xml:space="preserve"> x </w:t>
      </w:r>
      <w:r w:rsidR="00A5424D" w:rsidRPr="00CD60DA">
        <w:rPr>
          <w:rFonts w:ascii="Times New Roman" w:hAnsi="Times New Roman"/>
        </w:rPr>
        <w:t xml:space="preserve">0,83 x </w:t>
      </w:r>
      <w:r w:rsidR="00983A57" w:rsidRPr="00CD60DA">
        <w:rPr>
          <w:rFonts w:ascii="Times New Roman" w:hAnsi="Times New Roman"/>
        </w:rPr>
        <w:t>0,</w:t>
      </w:r>
      <w:r w:rsidR="00B75594" w:rsidRPr="00CD60DA">
        <w:rPr>
          <w:rFonts w:ascii="Times New Roman" w:hAnsi="Times New Roman"/>
        </w:rPr>
        <w:t>4</w:t>
      </w:r>
      <w:r w:rsidR="00983A57" w:rsidRPr="00CD60DA">
        <w:rPr>
          <w:rFonts w:ascii="Times New Roman" w:hAnsi="Times New Roman"/>
        </w:rPr>
        <w:t>7</w:t>
      </w:r>
      <w:r w:rsidR="00B75594" w:rsidRPr="00CD60DA">
        <w:rPr>
          <w:rFonts w:ascii="Times New Roman" w:hAnsi="Times New Roman"/>
        </w:rPr>
        <w:t>45</w:t>
      </w:r>
      <w:r w:rsidR="00A5424D" w:rsidRPr="00CD60DA">
        <w:rPr>
          <w:rFonts w:ascii="Times New Roman" w:hAnsi="Times New Roman"/>
        </w:rPr>
        <w:t xml:space="preserve"> x 1 = </w:t>
      </w:r>
      <w:r w:rsidR="00B75594" w:rsidRPr="00CD60DA">
        <w:rPr>
          <w:rFonts w:ascii="Times New Roman" w:hAnsi="Times New Roman"/>
        </w:rPr>
        <w:t>2 690</w:t>
      </w:r>
      <w:r w:rsidR="00A5424D" w:rsidRPr="00CD60DA">
        <w:rPr>
          <w:rFonts w:ascii="Times New Roman" w:hAnsi="Times New Roman"/>
        </w:rPr>
        <w:t xml:space="preserve"> m</w:t>
      </w:r>
      <w:r w:rsidR="00A5424D" w:rsidRPr="00CD60DA">
        <w:rPr>
          <w:rFonts w:ascii="Times New Roman" w:hAnsi="Times New Roman"/>
          <w:vertAlign w:val="superscript"/>
        </w:rPr>
        <w:t>3</w:t>
      </w:r>
      <w:r w:rsidR="00A5424D" w:rsidRPr="00CD60DA">
        <w:rPr>
          <w:rFonts w:ascii="Times New Roman" w:hAnsi="Times New Roman"/>
        </w:rPr>
        <w:t>/metus.</w:t>
      </w:r>
    </w:p>
    <w:p w:rsidR="002F3987" w:rsidRPr="00B06090" w:rsidRDefault="009B6D25" w:rsidP="00A67003">
      <w:pPr>
        <w:autoSpaceDE w:val="0"/>
        <w:adjustRightInd w:val="0"/>
        <w:spacing w:after="240"/>
        <w:jc w:val="both"/>
        <w:rPr>
          <w:rFonts w:ascii="Times New Roman" w:hAnsi="Times New Roman"/>
        </w:rPr>
      </w:pPr>
      <w:r w:rsidRPr="00CD60DA">
        <w:rPr>
          <w:rFonts w:ascii="Times New Roman" w:hAnsi="Times New Roman"/>
        </w:rPr>
        <w:t xml:space="preserve">Paviršinės </w:t>
      </w:r>
      <w:r w:rsidR="002F3987" w:rsidRPr="00CD60DA">
        <w:rPr>
          <w:rFonts w:ascii="Times New Roman" w:hAnsi="Times New Roman"/>
        </w:rPr>
        <w:t>nuotekos nuo mašinų parkavimo aikštel</w:t>
      </w:r>
      <w:r w:rsidR="0083441C" w:rsidRPr="00CD60DA">
        <w:rPr>
          <w:rFonts w:ascii="Times New Roman" w:hAnsi="Times New Roman"/>
        </w:rPr>
        <w:t>ės</w:t>
      </w:r>
      <w:r w:rsidR="002F3987" w:rsidRPr="00CD60DA">
        <w:rPr>
          <w:rFonts w:ascii="Times New Roman" w:hAnsi="Times New Roman"/>
        </w:rPr>
        <w:t xml:space="preserve"> surenkamos ir per projektuojamą naftos produktų </w:t>
      </w:r>
      <w:proofErr w:type="spellStart"/>
      <w:r w:rsidR="002F3987" w:rsidRPr="00CD60DA">
        <w:rPr>
          <w:rFonts w:ascii="Times New Roman" w:hAnsi="Times New Roman"/>
        </w:rPr>
        <w:t>atskirtuvą</w:t>
      </w:r>
      <w:proofErr w:type="spellEnd"/>
      <w:r w:rsidR="002F3987" w:rsidRPr="00CD60DA">
        <w:rPr>
          <w:rFonts w:ascii="Times New Roman" w:hAnsi="Times New Roman"/>
        </w:rPr>
        <w:t xml:space="preserve"> su integruota apvedimo </w:t>
      </w:r>
      <w:r w:rsidR="002F3987" w:rsidRPr="00B06090">
        <w:rPr>
          <w:rFonts w:ascii="Times New Roman" w:hAnsi="Times New Roman"/>
        </w:rPr>
        <w:t>linija pajungiamos</w:t>
      </w:r>
      <w:r w:rsidR="00FB1B14" w:rsidRPr="00B06090">
        <w:rPr>
          <w:rFonts w:ascii="Times New Roman" w:hAnsi="Times New Roman"/>
        </w:rPr>
        <w:t xml:space="preserve"> </w:t>
      </w:r>
      <w:r w:rsidR="000E7A0A" w:rsidRPr="00B06090">
        <w:rPr>
          <w:rFonts w:ascii="Times New Roman" w:hAnsi="Times New Roman"/>
        </w:rPr>
        <w:t xml:space="preserve">į Džiaugsmo gatvėje anksčiau suprojektuotą lietaus nuotekų tinklą, gavus tinklo/projekto savininko </w:t>
      </w:r>
      <w:r w:rsidR="00A67003" w:rsidRPr="00B06090">
        <w:rPr>
          <w:rFonts w:ascii="Times New Roman" w:hAnsi="Times New Roman"/>
        </w:rPr>
        <w:t xml:space="preserve">(AB </w:t>
      </w:r>
      <w:r w:rsidR="002042D1" w:rsidRPr="00B06090">
        <w:rPr>
          <w:rFonts w:ascii="Times New Roman" w:hAnsi="Times New Roman"/>
        </w:rPr>
        <w:t>„</w:t>
      </w:r>
      <w:r w:rsidR="00A67003" w:rsidRPr="00B06090">
        <w:rPr>
          <w:rFonts w:ascii="Times New Roman" w:hAnsi="Times New Roman"/>
        </w:rPr>
        <w:t>SKV Valda</w:t>
      </w:r>
      <w:r w:rsidR="002042D1" w:rsidRPr="00B06090">
        <w:rPr>
          <w:rFonts w:ascii="Times New Roman" w:hAnsi="Times New Roman"/>
        </w:rPr>
        <w:t>“</w:t>
      </w:r>
      <w:r w:rsidR="00A67003" w:rsidRPr="00B06090">
        <w:rPr>
          <w:rFonts w:ascii="Times New Roman" w:hAnsi="Times New Roman"/>
        </w:rPr>
        <w:t xml:space="preserve">) </w:t>
      </w:r>
      <w:r w:rsidR="000E7A0A" w:rsidRPr="00B06090">
        <w:rPr>
          <w:rFonts w:ascii="Times New Roman" w:hAnsi="Times New Roman"/>
        </w:rPr>
        <w:t>sutikimą.</w:t>
      </w:r>
    </w:p>
    <w:p w:rsidR="00A5424D" w:rsidRPr="00B06090" w:rsidRDefault="007B1BF7" w:rsidP="00CF4FEB">
      <w:pPr>
        <w:spacing w:after="240"/>
        <w:rPr>
          <w:rFonts w:ascii="Times New Roman" w:hAnsi="Times New Roman"/>
        </w:rPr>
      </w:pPr>
      <w:r w:rsidRPr="00B06090">
        <w:rPr>
          <w:rFonts w:ascii="Times New Roman" w:hAnsi="Times New Roman"/>
        </w:rPr>
        <w:t xml:space="preserve">Metinis </w:t>
      </w:r>
      <w:r w:rsidRPr="00B06090">
        <w:rPr>
          <w:rFonts w:ascii="Times New Roman" w:hAnsi="Times New Roman"/>
          <w:i/>
        </w:rPr>
        <w:t>nuo pastato stogo</w:t>
      </w:r>
      <w:r w:rsidRPr="00B06090">
        <w:rPr>
          <w:rFonts w:ascii="Times New Roman" w:hAnsi="Times New Roman"/>
        </w:rPr>
        <w:t xml:space="preserve"> (</w:t>
      </w:r>
      <w:r w:rsidR="00983A57" w:rsidRPr="00B06090">
        <w:rPr>
          <w:rFonts w:ascii="Times New Roman" w:hAnsi="Times New Roman"/>
        </w:rPr>
        <w:t>0,</w:t>
      </w:r>
      <w:r w:rsidR="0059094E" w:rsidRPr="00B06090">
        <w:rPr>
          <w:rFonts w:ascii="Times New Roman" w:hAnsi="Times New Roman"/>
        </w:rPr>
        <w:t>3161</w:t>
      </w:r>
      <w:r w:rsidR="001D3E06" w:rsidRPr="00B06090">
        <w:rPr>
          <w:rFonts w:ascii="Times New Roman" w:hAnsi="Times New Roman"/>
        </w:rPr>
        <w:t xml:space="preserve"> ha ploto) susidarančių paviršinių nuotekų kiekis bus:</w:t>
      </w:r>
    </w:p>
    <w:p w:rsidR="001D3E06" w:rsidRPr="00B06090" w:rsidRDefault="001D3E06" w:rsidP="001D3E06">
      <w:pPr>
        <w:spacing w:after="240"/>
        <w:jc w:val="center"/>
        <w:rPr>
          <w:rFonts w:ascii="Times New Roman" w:hAnsi="Times New Roman"/>
        </w:rPr>
      </w:pPr>
      <w:r w:rsidRPr="00B06090">
        <w:rPr>
          <w:rFonts w:ascii="Times New Roman" w:hAnsi="Times New Roman"/>
        </w:rPr>
        <w:t xml:space="preserve">W = 10 x </w:t>
      </w:r>
      <w:r w:rsidR="00A3327E" w:rsidRPr="00B06090">
        <w:rPr>
          <w:rFonts w:ascii="Times New Roman" w:hAnsi="Times New Roman"/>
        </w:rPr>
        <w:t>683</w:t>
      </w:r>
      <w:r w:rsidRPr="00B06090">
        <w:rPr>
          <w:rFonts w:ascii="Times New Roman" w:hAnsi="Times New Roman"/>
        </w:rPr>
        <w:t xml:space="preserve"> x 0,85 x </w:t>
      </w:r>
      <w:r w:rsidR="00983A57" w:rsidRPr="00B06090">
        <w:rPr>
          <w:rFonts w:ascii="Times New Roman" w:hAnsi="Times New Roman"/>
        </w:rPr>
        <w:t>0,</w:t>
      </w:r>
      <w:r w:rsidR="0059094E" w:rsidRPr="00B06090">
        <w:rPr>
          <w:rFonts w:ascii="Times New Roman" w:hAnsi="Times New Roman"/>
        </w:rPr>
        <w:t>3161</w:t>
      </w:r>
      <w:r w:rsidRPr="00B06090">
        <w:rPr>
          <w:rFonts w:ascii="Times New Roman" w:hAnsi="Times New Roman"/>
        </w:rPr>
        <w:t xml:space="preserve"> x 1 = </w:t>
      </w:r>
      <w:r w:rsidR="0059094E" w:rsidRPr="00B06090">
        <w:rPr>
          <w:rFonts w:ascii="Times New Roman" w:hAnsi="Times New Roman"/>
        </w:rPr>
        <w:t>6 831</w:t>
      </w:r>
      <w:r w:rsidRPr="00B06090">
        <w:rPr>
          <w:rFonts w:ascii="Times New Roman" w:hAnsi="Times New Roman"/>
        </w:rPr>
        <w:t xml:space="preserve"> m</w:t>
      </w:r>
      <w:r w:rsidRPr="00B06090">
        <w:rPr>
          <w:rFonts w:ascii="Times New Roman" w:hAnsi="Times New Roman"/>
          <w:vertAlign w:val="superscript"/>
        </w:rPr>
        <w:t>3</w:t>
      </w:r>
      <w:r w:rsidRPr="00B06090">
        <w:rPr>
          <w:rFonts w:ascii="Times New Roman" w:hAnsi="Times New Roman"/>
        </w:rPr>
        <w:t>/metus.</w:t>
      </w:r>
    </w:p>
    <w:p w:rsidR="002F3987" w:rsidRPr="00B06090" w:rsidRDefault="009B6D25" w:rsidP="002F3987">
      <w:pPr>
        <w:spacing w:after="240"/>
        <w:jc w:val="both"/>
        <w:rPr>
          <w:rFonts w:ascii="Times New Roman" w:hAnsi="Times New Roman"/>
        </w:rPr>
      </w:pPr>
      <w:r w:rsidRPr="00B06090">
        <w:rPr>
          <w:rFonts w:ascii="Times New Roman" w:hAnsi="Times New Roman"/>
        </w:rPr>
        <w:t xml:space="preserve">Paviršinės </w:t>
      </w:r>
      <w:r w:rsidR="002F3987" w:rsidRPr="00B06090">
        <w:rPr>
          <w:rFonts w:ascii="Times New Roman" w:hAnsi="Times New Roman"/>
        </w:rPr>
        <w:t xml:space="preserve">nuotekos nuo stogo bus surenkamos ir nuvedamos vidiniais </w:t>
      </w:r>
      <w:proofErr w:type="spellStart"/>
      <w:r w:rsidR="002F3987" w:rsidRPr="00B06090">
        <w:rPr>
          <w:rFonts w:ascii="Times New Roman" w:hAnsi="Times New Roman"/>
        </w:rPr>
        <w:t>sifoniniais</w:t>
      </w:r>
      <w:proofErr w:type="spellEnd"/>
      <w:r w:rsidR="002F3987" w:rsidRPr="00B06090">
        <w:rPr>
          <w:rFonts w:ascii="Times New Roman" w:hAnsi="Times New Roman"/>
        </w:rPr>
        <w:t xml:space="preserve"> lietaus nuotekų tinklais ir vienu </w:t>
      </w:r>
      <w:proofErr w:type="spellStart"/>
      <w:r w:rsidR="002F3987" w:rsidRPr="00B06090">
        <w:rPr>
          <w:rFonts w:ascii="Times New Roman" w:hAnsi="Times New Roman"/>
        </w:rPr>
        <w:t>išvadu</w:t>
      </w:r>
      <w:proofErr w:type="spellEnd"/>
      <w:r w:rsidR="002F3987" w:rsidRPr="00B06090">
        <w:rPr>
          <w:rFonts w:ascii="Times New Roman" w:hAnsi="Times New Roman"/>
        </w:rPr>
        <w:t xml:space="preserve">, pajungiamos </w:t>
      </w:r>
      <w:r w:rsidR="000609A9" w:rsidRPr="00B06090">
        <w:rPr>
          <w:rFonts w:ascii="Times New Roman" w:hAnsi="Times New Roman"/>
        </w:rPr>
        <w:t xml:space="preserve">į Džiaugsmo gatvėje anksčiau suprojektuotą lietaus nuotekų tinklą, gavus tinklo/projekto savininko </w:t>
      </w:r>
      <w:r w:rsidR="005C0225" w:rsidRPr="00B06090">
        <w:rPr>
          <w:rFonts w:ascii="Times New Roman" w:hAnsi="Times New Roman"/>
        </w:rPr>
        <w:t xml:space="preserve">(AB </w:t>
      </w:r>
      <w:r w:rsidR="002042D1" w:rsidRPr="00B06090">
        <w:rPr>
          <w:rFonts w:ascii="Times New Roman" w:hAnsi="Times New Roman"/>
        </w:rPr>
        <w:t>„</w:t>
      </w:r>
      <w:r w:rsidR="005C0225" w:rsidRPr="00B06090">
        <w:rPr>
          <w:rFonts w:ascii="Times New Roman" w:hAnsi="Times New Roman"/>
        </w:rPr>
        <w:t>SKV Valda</w:t>
      </w:r>
      <w:r w:rsidR="002042D1" w:rsidRPr="00B06090">
        <w:rPr>
          <w:rFonts w:ascii="Times New Roman" w:hAnsi="Times New Roman"/>
        </w:rPr>
        <w:t>“</w:t>
      </w:r>
      <w:r w:rsidR="005C0225" w:rsidRPr="00B06090">
        <w:rPr>
          <w:rFonts w:ascii="Times New Roman" w:hAnsi="Times New Roman"/>
        </w:rPr>
        <w:t xml:space="preserve">) </w:t>
      </w:r>
      <w:r w:rsidR="000609A9" w:rsidRPr="00B06090">
        <w:rPr>
          <w:rFonts w:ascii="Times New Roman" w:hAnsi="Times New Roman"/>
        </w:rPr>
        <w:t>sutikimą.</w:t>
      </w:r>
    </w:p>
    <w:p w:rsidR="001D3E06" w:rsidRPr="00B06090" w:rsidRDefault="001D3E06" w:rsidP="001D3E06">
      <w:pPr>
        <w:spacing w:after="240"/>
        <w:rPr>
          <w:rFonts w:ascii="Times New Roman" w:hAnsi="Times New Roman"/>
        </w:rPr>
      </w:pPr>
      <w:r w:rsidRPr="00B06090">
        <w:rPr>
          <w:rFonts w:ascii="Times New Roman" w:hAnsi="Times New Roman"/>
        </w:rPr>
        <w:t xml:space="preserve">Metinis nuo </w:t>
      </w:r>
      <w:r w:rsidRPr="00B06090">
        <w:rPr>
          <w:rFonts w:ascii="Times New Roman" w:hAnsi="Times New Roman"/>
          <w:i/>
        </w:rPr>
        <w:t>neteršiamos teritorijos</w:t>
      </w:r>
      <w:r w:rsidRPr="00B06090">
        <w:rPr>
          <w:rFonts w:ascii="Times New Roman" w:hAnsi="Times New Roman"/>
        </w:rPr>
        <w:t xml:space="preserve"> </w:t>
      </w:r>
      <w:r w:rsidR="00372F34" w:rsidRPr="00B06090">
        <w:rPr>
          <w:rFonts w:ascii="Times New Roman" w:hAnsi="Times New Roman"/>
        </w:rPr>
        <w:t>(0,</w:t>
      </w:r>
      <w:r w:rsidR="002C3AE3" w:rsidRPr="00B06090">
        <w:rPr>
          <w:rFonts w:ascii="Times New Roman" w:hAnsi="Times New Roman"/>
        </w:rPr>
        <w:t>5892</w:t>
      </w:r>
      <w:r w:rsidR="00372F34" w:rsidRPr="00B06090">
        <w:rPr>
          <w:rFonts w:ascii="Times New Roman" w:hAnsi="Times New Roman"/>
        </w:rPr>
        <w:t xml:space="preserve"> ha ploto) </w:t>
      </w:r>
      <w:r w:rsidR="00E02C51" w:rsidRPr="00B06090">
        <w:rPr>
          <w:rFonts w:ascii="Times New Roman" w:hAnsi="Times New Roman"/>
        </w:rPr>
        <w:t>susidarančių paviršinių nu</w:t>
      </w:r>
      <w:r w:rsidR="005C6A35" w:rsidRPr="00B06090">
        <w:rPr>
          <w:rFonts w:ascii="Times New Roman" w:hAnsi="Times New Roman"/>
        </w:rPr>
        <w:t>otekų kiekis:</w:t>
      </w:r>
    </w:p>
    <w:p w:rsidR="005C6A35" w:rsidRPr="00B06090" w:rsidRDefault="00AB67B5" w:rsidP="00AB67B5">
      <w:pPr>
        <w:spacing w:after="240"/>
        <w:jc w:val="center"/>
        <w:rPr>
          <w:rFonts w:ascii="Times New Roman" w:hAnsi="Times New Roman"/>
        </w:rPr>
      </w:pPr>
      <w:r w:rsidRPr="00B06090">
        <w:rPr>
          <w:rFonts w:ascii="Times New Roman" w:hAnsi="Times New Roman"/>
        </w:rPr>
        <w:t xml:space="preserve">W = 10 x </w:t>
      </w:r>
      <w:r w:rsidR="00A3327E" w:rsidRPr="00B06090">
        <w:rPr>
          <w:rFonts w:ascii="Times New Roman" w:hAnsi="Times New Roman"/>
        </w:rPr>
        <w:t>68</w:t>
      </w:r>
      <w:r w:rsidR="00983A57" w:rsidRPr="00B06090">
        <w:rPr>
          <w:rFonts w:ascii="Times New Roman" w:hAnsi="Times New Roman"/>
        </w:rPr>
        <w:t>3</w:t>
      </w:r>
      <w:r w:rsidRPr="00B06090">
        <w:rPr>
          <w:rFonts w:ascii="Times New Roman" w:hAnsi="Times New Roman"/>
        </w:rPr>
        <w:t xml:space="preserve"> x 0,83 x 0,</w:t>
      </w:r>
      <w:r w:rsidR="002C3AE3" w:rsidRPr="00B06090">
        <w:rPr>
          <w:rFonts w:ascii="Times New Roman" w:hAnsi="Times New Roman"/>
        </w:rPr>
        <w:t>5892</w:t>
      </w:r>
      <w:r w:rsidRPr="00B06090">
        <w:rPr>
          <w:rFonts w:ascii="Times New Roman" w:hAnsi="Times New Roman"/>
        </w:rPr>
        <w:t xml:space="preserve"> x 1 = </w:t>
      </w:r>
      <w:r w:rsidR="002C3AE3" w:rsidRPr="00B06090">
        <w:rPr>
          <w:rFonts w:ascii="Times New Roman" w:hAnsi="Times New Roman"/>
        </w:rPr>
        <w:t>3 340</w:t>
      </w:r>
      <w:r w:rsidRPr="00B06090">
        <w:rPr>
          <w:rFonts w:ascii="Times New Roman" w:hAnsi="Times New Roman"/>
        </w:rPr>
        <w:t xml:space="preserve"> m</w:t>
      </w:r>
      <w:r w:rsidRPr="00B06090">
        <w:rPr>
          <w:rFonts w:ascii="Times New Roman" w:hAnsi="Times New Roman"/>
          <w:vertAlign w:val="superscript"/>
        </w:rPr>
        <w:t>3</w:t>
      </w:r>
      <w:r w:rsidRPr="00B06090">
        <w:rPr>
          <w:rFonts w:ascii="Times New Roman" w:hAnsi="Times New Roman"/>
        </w:rPr>
        <w:t>/metus.</w:t>
      </w:r>
    </w:p>
    <w:p w:rsidR="005D2487" w:rsidRPr="00B06090" w:rsidRDefault="009B6D25" w:rsidP="000609A9">
      <w:pPr>
        <w:autoSpaceDE w:val="0"/>
        <w:adjustRightInd w:val="0"/>
        <w:spacing w:after="240"/>
        <w:jc w:val="both"/>
        <w:rPr>
          <w:rFonts w:ascii="Times New Roman" w:hAnsi="Times New Roman"/>
        </w:rPr>
      </w:pPr>
      <w:r w:rsidRPr="00B06090">
        <w:rPr>
          <w:rFonts w:ascii="Times New Roman" w:hAnsi="Times New Roman"/>
        </w:rPr>
        <w:t xml:space="preserve">Paviršinės nuotekos </w:t>
      </w:r>
      <w:proofErr w:type="spellStart"/>
      <w:r w:rsidR="00983A57" w:rsidRPr="00B06090">
        <w:rPr>
          <w:rFonts w:ascii="Times New Roman" w:hAnsi="Times New Roman"/>
        </w:rPr>
        <w:t>nuotekos</w:t>
      </w:r>
      <w:proofErr w:type="spellEnd"/>
      <w:r w:rsidR="00983A57" w:rsidRPr="00B06090">
        <w:rPr>
          <w:rFonts w:ascii="Times New Roman" w:hAnsi="Times New Roman"/>
        </w:rPr>
        <w:t xml:space="preserve"> nuo </w:t>
      </w:r>
      <w:r w:rsidR="005D2487" w:rsidRPr="00B06090">
        <w:rPr>
          <w:rFonts w:ascii="Times New Roman" w:hAnsi="Times New Roman"/>
        </w:rPr>
        <w:t>neteršiamos teritorijos surenkamos</w:t>
      </w:r>
      <w:r w:rsidR="00983A57" w:rsidRPr="00B06090">
        <w:rPr>
          <w:rFonts w:ascii="Times New Roman" w:hAnsi="Times New Roman"/>
        </w:rPr>
        <w:t xml:space="preserve"> ir nuvedamos </w:t>
      </w:r>
      <w:r w:rsidR="005D2487" w:rsidRPr="00B06090">
        <w:rPr>
          <w:rFonts w:ascii="Times New Roman" w:hAnsi="Times New Roman"/>
        </w:rPr>
        <w:t xml:space="preserve">į </w:t>
      </w:r>
      <w:r w:rsidR="000609A9" w:rsidRPr="00B06090">
        <w:rPr>
          <w:rFonts w:ascii="Times New Roman" w:hAnsi="Times New Roman"/>
        </w:rPr>
        <w:t xml:space="preserve">pajungiamos į Džiaugsmo gatvėje anksčiau suprojektuotą lietaus nuotekų tinklą, gavus tinklo/projekto savininko </w:t>
      </w:r>
      <w:r w:rsidR="005C0225" w:rsidRPr="00B06090">
        <w:rPr>
          <w:rFonts w:ascii="Times New Roman" w:hAnsi="Times New Roman"/>
        </w:rPr>
        <w:t xml:space="preserve">(AB </w:t>
      </w:r>
      <w:r w:rsidR="002042D1" w:rsidRPr="00B06090">
        <w:rPr>
          <w:rFonts w:ascii="Times New Roman" w:hAnsi="Times New Roman"/>
        </w:rPr>
        <w:t>„</w:t>
      </w:r>
      <w:r w:rsidR="005C0225" w:rsidRPr="00B06090">
        <w:rPr>
          <w:rFonts w:ascii="Times New Roman" w:hAnsi="Times New Roman"/>
        </w:rPr>
        <w:t>SKV Valda</w:t>
      </w:r>
      <w:r w:rsidR="002042D1" w:rsidRPr="00B06090">
        <w:rPr>
          <w:rFonts w:ascii="Times New Roman" w:hAnsi="Times New Roman"/>
        </w:rPr>
        <w:t>“</w:t>
      </w:r>
      <w:r w:rsidR="005C0225" w:rsidRPr="00B06090">
        <w:rPr>
          <w:rFonts w:ascii="Times New Roman" w:hAnsi="Times New Roman"/>
        </w:rPr>
        <w:t xml:space="preserve">) </w:t>
      </w:r>
      <w:r w:rsidR="000609A9" w:rsidRPr="00B06090">
        <w:rPr>
          <w:rFonts w:ascii="Times New Roman" w:hAnsi="Times New Roman"/>
        </w:rPr>
        <w:t>sutikimą.</w:t>
      </w:r>
    </w:p>
    <w:p w:rsidR="00E02C51" w:rsidRPr="00B06090" w:rsidRDefault="00143724" w:rsidP="00BF4244">
      <w:pPr>
        <w:spacing w:after="240"/>
        <w:jc w:val="both"/>
        <w:rPr>
          <w:rFonts w:ascii="Times New Roman" w:hAnsi="Times New Roman"/>
          <w:lang w:eastAsia="da-DK"/>
        </w:rPr>
      </w:pPr>
      <w:r w:rsidRPr="00B06090">
        <w:rPr>
          <w:rFonts w:ascii="Times New Roman" w:hAnsi="Times New Roman"/>
          <w:lang w:eastAsia="da-DK"/>
        </w:rPr>
        <w:t xml:space="preserve">Bendras </w:t>
      </w:r>
      <w:r w:rsidR="00AB67B5" w:rsidRPr="00B06090">
        <w:rPr>
          <w:rFonts w:ascii="Times New Roman" w:hAnsi="Times New Roman"/>
          <w:lang w:eastAsia="da-DK"/>
        </w:rPr>
        <w:t>paviršinių</w:t>
      </w:r>
      <w:r w:rsidRPr="00B06090">
        <w:rPr>
          <w:rFonts w:ascii="Times New Roman" w:hAnsi="Times New Roman"/>
          <w:lang w:eastAsia="da-DK"/>
        </w:rPr>
        <w:t xml:space="preserve"> nuotekų kiekis sudarys </w:t>
      </w:r>
      <w:r w:rsidR="002C3AE3" w:rsidRPr="00B06090">
        <w:rPr>
          <w:rFonts w:ascii="Times New Roman" w:hAnsi="Times New Roman"/>
          <w:lang w:eastAsia="da-DK"/>
        </w:rPr>
        <w:t>12 861</w:t>
      </w:r>
      <w:r w:rsidR="008F17C8" w:rsidRPr="00B06090">
        <w:rPr>
          <w:rFonts w:ascii="Times New Roman" w:hAnsi="Times New Roman"/>
          <w:lang w:eastAsia="da-DK"/>
        </w:rPr>
        <w:t xml:space="preserve"> </w:t>
      </w:r>
      <w:r w:rsidRPr="00B06090">
        <w:rPr>
          <w:rFonts w:ascii="Times New Roman" w:hAnsi="Times New Roman"/>
          <w:lang w:eastAsia="da-DK"/>
        </w:rPr>
        <w:t>m</w:t>
      </w:r>
      <w:r w:rsidRPr="00B06090">
        <w:rPr>
          <w:rFonts w:ascii="Times New Roman" w:hAnsi="Times New Roman"/>
          <w:vertAlign w:val="superscript"/>
          <w:lang w:eastAsia="da-DK"/>
        </w:rPr>
        <w:t>3</w:t>
      </w:r>
      <w:r w:rsidRPr="00B06090">
        <w:rPr>
          <w:rFonts w:ascii="Times New Roman" w:hAnsi="Times New Roman"/>
          <w:lang w:eastAsia="da-DK"/>
        </w:rPr>
        <w:t>/metus.</w:t>
      </w:r>
      <w:r w:rsidR="00BF4244" w:rsidRPr="00B06090">
        <w:rPr>
          <w:rFonts w:ascii="Times New Roman" w:hAnsi="Times New Roman"/>
          <w:sz w:val="24"/>
          <w:szCs w:val="24"/>
          <w:lang w:eastAsia="da-DK"/>
        </w:rPr>
        <w:t xml:space="preserve"> </w:t>
      </w:r>
      <w:r w:rsidR="00464203" w:rsidRPr="00B06090">
        <w:rPr>
          <w:rFonts w:ascii="Times New Roman" w:hAnsi="Times New Roman"/>
          <w:lang w:eastAsia="da-DK"/>
        </w:rPr>
        <w:t>Paviršinių nuotekų kiekis bus apskaičiuojamas įvertinant kritulių kiekį, teritorijos, nuo kurios jos bus surenkamos, plotą ir dangas.</w:t>
      </w:r>
    </w:p>
    <w:p w:rsidR="001B22E9" w:rsidRPr="00104DA0" w:rsidRDefault="00BB5855" w:rsidP="00B40C77">
      <w:pPr>
        <w:pStyle w:val="Antrat2"/>
        <w:numPr>
          <w:ilvl w:val="0"/>
          <w:numId w:val="0"/>
        </w:numPr>
        <w:tabs>
          <w:tab w:val="left" w:pos="567"/>
        </w:tabs>
        <w:jc w:val="both"/>
        <w:rPr>
          <w:sz w:val="24"/>
          <w:szCs w:val="24"/>
        </w:rPr>
      </w:pPr>
      <w:bookmarkStart w:id="45" w:name="_Toc418766882"/>
      <w:bookmarkStart w:id="46" w:name="_Toc465255598"/>
      <w:r w:rsidRPr="00104DA0">
        <w:rPr>
          <w:rStyle w:val="Heading1Char"/>
          <w:rFonts w:ascii="Times New Roman" w:hAnsi="Times New Roman"/>
          <w:sz w:val="24"/>
          <w:szCs w:val="24"/>
        </w:rPr>
        <w:t xml:space="preserve">2.9 </w:t>
      </w:r>
      <w:r w:rsidR="0033454E" w:rsidRPr="00104DA0">
        <w:rPr>
          <w:rStyle w:val="Heading1Char"/>
          <w:rFonts w:ascii="Times New Roman" w:hAnsi="Times New Roman"/>
          <w:sz w:val="24"/>
          <w:szCs w:val="24"/>
        </w:rPr>
        <w:t>Cheminės taršos susidarymas (oro, dirvožemio, vandens teršalų, nuosėdų susidarymas, preliminarus jų kiekis) ir jos prevencija</w:t>
      </w:r>
      <w:bookmarkEnd w:id="45"/>
      <w:bookmarkEnd w:id="46"/>
    </w:p>
    <w:p w:rsidR="00571026" w:rsidRPr="009B01B3" w:rsidRDefault="00571026">
      <w:pPr>
        <w:rPr>
          <w:rFonts w:ascii="Times New Roman" w:hAnsi="Times New Roman"/>
          <w:sz w:val="24"/>
          <w:szCs w:val="24"/>
          <w:highlight w:val="red"/>
          <w:lang w:eastAsia="da-DK"/>
        </w:rPr>
      </w:pPr>
    </w:p>
    <w:p w:rsidR="000700D2" w:rsidRPr="00CD60DA" w:rsidRDefault="00571026" w:rsidP="00BB5855">
      <w:pPr>
        <w:spacing w:after="240"/>
        <w:jc w:val="both"/>
        <w:rPr>
          <w:rFonts w:ascii="Times New Roman" w:hAnsi="Times New Roman"/>
          <w:lang w:eastAsia="da-DK"/>
        </w:rPr>
      </w:pPr>
      <w:r w:rsidRPr="00CD60DA">
        <w:rPr>
          <w:rFonts w:ascii="Times New Roman" w:hAnsi="Times New Roman"/>
          <w:b/>
          <w:i/>
          <w:lang w:eastAsia="da-DK"/>
        </w:rPr>
        <w:t>Oro teršalų susidarymas.</w:t>
      </w:r>
      <w:r w:rsidR="00B8500A" w:rsidRPr="00CD60DA">
        <w:rPr>
          <w:rFonts w:ascii="Times New Roman" w:hAnsi="Times New Roman"/>
          <w:i/>
          <w:lang w:eastAsia="da-DK"/>
        </w:rPr>
        <w:t xml:space="preserve"> </w:t>
      </w:r>
      <w:r w:rsidR="000700D2" w:rsidRPr="00CD60DA">
        <w:rPr>
          <w:rFonts w:ascii="Times New Roman" w:hAnsi="Times New Roman"/>
          <w:lang w:eastAsia="da-DK"/>
        </w:rPr>
        <w:t>Parduotuvės pastato šildymas p</w:t>
      </w:r>
      <w:r w:rsidR="005D202C" w:rsidRPr="00CD60DA">
        <w:rPr>
          <w:rFonts w:ascii="Times New Roman" w:hAnsi="Times New Roman"/>
          <w:lang w:eastAsia="da-DK"/>
        </w:rPr>
        <w:t>lanuo</w:t>
      </w:r>
      <w:r w:rsidR="000700D2" w:rsidRPr="00CD60DA">
        <w:rPr>
          <w:rFonts w:ascii="Times New Roman" w:hAnsi="Times New Roman"/>
          <w:lang w:eastAsia="da-DK"/>
        </w:rPr>
        <w:t xml:space="preserve">jamas iš </w:t>
      </w:r>
      <w:r w:rsidR="003C3D72" w:rsidRPr="00CD60DA">
        <w:rPr>
          <w:rFonts w:ascii="Times New Roman" w:hAnsi="Times New Roman"/>
          <w:lang w:eastAsia="da-DK"/>
        </w:rPr>
        <w:t>Vilniaus</w:t>
      </w:r>
      <w:r w:rsidR="005D202C" w:rsidRPr="00CD60DA">
        <w:rPr>
          <w:rFonts w:ascii="Times New Roman" w:hAnsi="Times New Roman"/>
          <w:lang w:eastAsia="da-DK"/>
        </w:rPr>
        <w:t xml:space="preserve"> </w:t>
      </w:r>
      <w:r w:rsidR="000700D2" w:rsidRPr="00CD60DA">
        <w:rPr>
          <w:rFonts w:ascii="Times New Roman" w:hAnsi="Times New Roman"/>
          <w:lang w:eastAsia="da-DK"/>
        </w:rPr>
        <w:t>miesto šilumos tinkl</w:t>
      </w:r>
      <w:r w:rsidR="005D202C" w:rsidRPr="00CD60DA">
        <w:rPr>
          <w:rFonts w:ascii="Times New Roman" w:hAnsi="Times New Roman"/>
          <w:lang w:eastAsia="da-DK"/>
        </w:rPr>
        <w:t>ų</w:t>
      </w:r>
      <w:r w:rsidR="000700D2" w:rsidRPr="00CD60DA">
        <w:rPr>
          <w:rFonts w:ascii="Times New Roman" w:hAnsi="Times New Roman"/>
          <w:lang w:eastAsia="da-DK"/>
        </w:rPr>
        <w:t xml:space="preserve">, todėl stacionarių aplinkos oro </w:t>
      </w:r>
      <w:r w:rsidR="009170B0" w:rsidRPr="00CD60DA">
        <w:rPr>
          <w:rFonts w:ascii="Times New Roman" w:hAnsi="Times New Roman"/>
          <w:lang w:eastAsia="da-DK"/>
        </w:rPr>
        <w:t xml:space="preserve">taršos </w:t>
      </w:r>
      <w:r w:rsidR="000700D2" w:rsidRPr="00CD60DA">
        <w:rPr>
          <w:rFonts w:ascii="Times New Roman" w:hAnsi="Times New Roman"/>
          <w:lang w:eastAsia="da-DK"/>
        </w:rPr>
        <w:t>šaltinių teritorijoje nebus.</w:t>
      </w:r>
    </w:p>
    <w:p w:rsidR="00936C75" w:rsidRPr="00CD60DA" w:rsidRDefault="00932BAB" w:rsidP="00164848">
      <w:pPr>
        <w:pStyle w:val="DGEBaltic"/>
        <w:rPr>
          <w:sz w:val="22"/>
          <w:szCs w:val="22"/>
        </w:rPr>
      </w:pPr>
      <w:r w:rsidRPr="00CD60DA">
        <w:rPr>
          <w:sz w:val="22"/>
          <w:szCs w:val="22"/>
        </w:rPr>
        <w:t>Oro tarša planuojamo</w:t>
      </w:r>
      <w:r w:rsidR="003C3D72" w:rsidRPr="00CD60DA">
        <w:rPr>
          <w:sz w:val="22"/>
          <w:szCs w:val="22"/>
        </w:rPr>
        <w:t xml:space="preserve"> prekybos centro </w:t>
      </w:r>
      <w:r w:rsidRPr="00CD60DA">
        <w:rPr>
          <w:sz w:val="22"/>
          <w:szCs w:val="22"/>
        </w:rPr>
        <w:t xml:space="preserve">teritorijoje </w:t>
      </w:r>
      <w:r w:rsidR="00B50CB2" w:rsidRPr="00CD60DA">
        <w:rPr>
          <w:sz w:val="22"/>
          <w:szCs w:val="22"/>
        </w:rPr>
        <w:t>susidarys</w:t>
      </w:r>
      <w:r w:rsidRPr="00CD60DA">
        <w:rPr>
          <w:sz w:val="22"/>
          <w:szCs w:val="22"/>
        </w:rPr>
        <w:t xml:space="preserve"> </w:t>
      </w:r>
      <w:r w:rsidR="00760217" w:rsidRPr="00CD60DA">
        <w:rPr>
          <w:sz w:val="22"/>
          <w:szCs w:val="22"/>
        </w:rPr>
        <w:t xml:space="preserve">tik </w:t>
      </w:r>
      <w:r w:rsidRPr="00CD60DA">
        <w:rPr>
          <w:sz w:val="22"/>
          <w:szCs w:val="22"/>
        </w:rPr>
        <w:t>nuo mobilių</w:t>
      </w:r>
      <w:r w:rsidR="00760217" w:rsidRPr="00CD60DA">
        <w:rPr>
          <w:sz w:val="22"/>
          <w:szCs w:val="22"/>
        </w:rPr>
        <w:t xml:space="preserve"> šaltinių</w:t>
      </w:r>
      <w:r w:rsidRPr="00CD60DA">
        <w:rPr>
          <w:sz w:val="22"/>
          <w:szCs w:val="22"/>
        </w:rPr>
        <w:t xml:space="preserve">. Į </w:t>
      </w:r>
      <w:r w:rsidR="00E81D65" w:rsidRPr="00CD60DA">
        <w:rPr>
          <w:sz w:val="22"/>
          <w:szCs w:val="22"/>
        </w:rPr>
        <w:t xml:space="preserve">parduotuvės </w:t>
      </w:r>
      <w:r w:rsidRPr="00CD60DA">
        <w:rPr>
          <w:sz w:val="22"/>
          <w:szCs w:val="22"/>
        </w:rPr>
        <w:t>teritoriją atvažiuos lankytojų bei darbuotojų automobiliai</w:t>
      </w:r>
      <w:r w:rsidR="00E81D65" w:rsidRPr="00CD60DA">
        <w:rPr>
          <w:sz w:val="22"/>
          <w:szCs w:val="22"/>
        </w:rPr>
        <w:t xml:space="preserve">, </w:t>
      </w:r>
      <w:r w:rsidR="003C3D72" w:rsidRPr="00CD60DA">
        <w:rPr>
          <w:sz w:val="22"/>
          <w:szCs w:val="22"/>
        </w:rPr>
        <w:t>bei</w:t>
      </w:r>
      <w:r w:rsidR="00E81D65" w:rsidRPr="00CD60DA">
        <w:rPr>
          <w:sz w:val="22"/>
          <w:szCs w:val="22"/>
        </w:rPr>
        <w:t xml:space="preserve"> </w:t>
      </w:r>
      <w:r w:rsidR="00B50CB2" w:rsidRPr="00CD60DA">
        <w:rPr>
          <w:sz w:val="22"/>
          <w:szCs w:val="22"/>
        </w:rPr>
        <w:t xml:space="preserve">aptarnaujantis </w:t>
      </w:r>
      <w:r w:rsidRPr="00CD60DA">
        <w:rPr>
          <w:sz w:val="22"/>
          <w:szCs w:val="22"/>
        </w:rPr>
        <w:t xml:space="preserve">sunkusis </w:t>
      </w:r>
      <w:r w:rsidR="00E81D65" w:rsidRPr="00CD60DA">
        <w:rPr>
          <w:sz w:val="22"/>
          <w:szCs w:val="22"/>
        </w:rPr>
        <w:t>auto</w:t>
      </w:r>
      <w:r w:rsidRPr="00CD60DA">
        <w:rPr>
          <w:sz w:val="22"/>
          <w:szCs w:val="22"/>
        </w:rPr>
        <w:t>transportas, vežantis prekes</w:t>
      </w:r>
      <w:r w:rsidR="00B50CB2" w:rsidRPr="00CD60DA">
        <w:rPr>
          <w:sz w:val="22"/>
          <w:szCs w:val="22"/>
        </w:rPr>
        <w:t>, išvežantis atliekas ir kt.</w:t>
      </w:r>
      <w:r w:rsidR="004D0FDA" w:rsidRPr="00CD60DA">
        <w:rPr>
          <w:sz w:val="22"/>
          <w:szCs w:val="22"/>
        </w:rPr>
        <w:t xml:space="preserve"> </w:t>
      </w:r>
      <w:r w:rsidR="00936C75" w:rsidRPr="00CD60DA">
        <w:rPr>
          <w:sz w:val="22"/>
          <w:szCs w:val="22"/>
        </w:rPr>
        <w:t xml:space="preserve">Į projektuojamą teritoriją atvykstantis, manevruojantis bei parkuojamas autotransportas į aplinkos orą išmes: anglies </w:t>
      </w:r>
      <w:proofErr w:type="spellStart"/>
      <w:r w:rsidR="00936C75" w:rsidRPr="00CD60DA">
        <w:rPr>
          <w:sz w:val="22"/>
          <w:szCs w:val="22"/>
        </w:rPr>
        <w:t>monoksido</w:t>
      </w:r>
      <w:proofErr w:type="spellEnd"/>
      <w:r w:rsidR="00936C75" w:rsidRPr="00CD60DA">
        <w:rPr>
          <w:sz w:val="22"/>
          <w:szCs w:val="22"/>
        </w:rPr>
        <w:t xml:space="preserve"> (CO) –  0,0114 g/s, azoto oksidų </w:t>
      </w:r>
      <w:r w:rsidR="00936C75" w:rsidRPr="00CD60DA">
        <w:rPr>
          <w:sz w:val="22"/>
          <w:szCs w:val="22"/>
        </w:rPr>
        <w:lastRenderedPageBreak/>
        <w:t>(</w:t>
      </w:r>
      <w:proofErr w:type="spellStart"/>
      <w:r w:rsidR="00936C75" w:rsidRPr="00CD60DA">
        <w:rPr>
          <w:sz w:val="22"/>
          <w:szCs w:val="22"/>
        </w:rPr>
        <w:t>NO</w:t>
      </w:r>
      <w:r w:rsidR="00936C75" w:rsidRPr="00CD60DA">
        <w:rPr>
          <w:sz w:val="22"/>
          <w:szCs w:val="22"/>
          <w:vertAlign w:val="subscript"/>
        </w:rPr>
        <w:t>x</w:t>
      </w:r>
      <w:proofErr w:type="spellEnd"/>
      <w:r w:rsidR="00936C75" w:rsidRPr="00CD60DA">
        <w:rPr>
          <w:sz w:val="22"/>
          <w:szCs w:val="22"/>
        </w:rPr>
        <w:t>)  –  0,0013 g/s, nemetaninių lakiųjų organinių junginių (NMLOJ) – 0,0011 g/s, sieros dioksido (SO</w:t>
      </w:r>
      <w:r w:rsidR="00936C75" w:rsidRPr="00CD60DA">
        <w:rPr>
          <w:sz w:val="22"/>
          <w:szCs w:val="22"/>
          <w:vertAlign w:val="subscript"/>
        </w:rPr>
        <w:t>2</w:t>
      </w:r>
      <w:r w:rsidR="00936C75" w:rsidRPr="00CD60DA">
        <w:rPr>
          <w:sz w:val="22"/>
          <w:szCs w:val="22"/>
        </w:rPr>
        <w:t>)  –  0,0009 g/s, kietųjų dalelių (KD</w:t>
      </w:r>
      <w:r w:rsidR="00936C75" w:rsidRPr="00CD60DA">
        <w:rPr>
          <w:sz w:val="22"/>
          <w:szCs w:val="22"/>
          <w:vertAlign w:val="subscript"/>
        </w:rPr>
        <w:t>10</w:t>
      </w:r>
      <w:r w:rsidR="00936C75" w:rsidRPr="00CD60DA">
        <w:rPr>
          <w:sz w:val="22"/>
          <w:szCs w:val="22"/>
        </w:rPr>
        <w:t>)  – 0,00007 g/s, kietųjų dalelių (KD</w:t>
      </w:r>
      <w:r w:rsidR="00936C75" w:rsidRPr="00CD60DA">
        <w:rPr>
          <w:sz w:val="22"/>
          <w:szCs w:val="22"/>
          <w:vertAlign w:val="subscript"/>
        </w:rPr>
        <w:t>2,5</w:t>
      </w:r>
      <w:r w:rsidR="00936C75" w:rsidRPr="00CD60DA">
        <w:rPr>
          <w:sz w:val="22"/>
          <w:szCs w:val="22"/>
        </w:rPr>
        <w:t>) - 0,00003 g/s.</w:t>
      </w:r>
    </w:p>
    <w:p w:rsidR="00464203" w:rsidRPr="00B06090" w:rsidRDefault="00464203" w:rsidP="00464203">
      <w:pPr>
        <w:spacing w:after="240"/>
        <w:jc w:val="both"/>
        <w:rPr>
          <w:rFonts w:ascii="Times New Roman" w:hAnsi="Times New Roman"/>
          <w:lang w:eastAsia="da-DK"/>
        </w:rPr>
      </w:pPr>
      <w:r w:rsidRPr="00B06090">
        <w:rPr>
          <w:rFonts w:ascii="Times New Roman" w:hAnsi="Times New Roman"/>
          <w:b/>
          <w:i/>
        </w:rPr>
        <w:t xml:space="preserve">Vandens teršalai. </w:t>
      </w:r>
      <w:r w:rsidRPr="00B06090">
        <w:rPr>
          <w:rFonts w:ascii="Times New Roman" w:hAnsi="Times New Roman"/>
          <w:lang w:eastAsia="da-DK"/>
        </w:rPr>
        <w:t>Išleidžiamų į buitinių nuotekų surinkimo sistemą nuotekų užterštumas BDS</w:t>
      </w:r>
      <w:r w:rsidRPr="00B06090">
        <w:rPr>
          <w:rFonts w:ascii="Times New Roman" w:hAnsi="Times New Roman"/>
          <w:vertAlign w:val="subscript"/>
          <w:lang w:eastAsia="da-DK"/>
        </w:rPr>
        <w:t>7</w:t>
      </w:r>
      <w:r w:rsidRPr="00B06090">
        <w:rPr>
          <w:rFonts w:ascii="Times New Roman" w:hAnsi="Times New Roman"/>
          <w:lang w:eastAsia="da-DK"/>
        </w:rPr>
        <w:t xml:space="preserve"> neviršys 287,5</w:t>
      </w:r>
      <w:r w:rsidR="00E97D8F" w:rsidRPr="00B06090">
        <w:rPr>
          <w:rFonts w:ascii="Times New Roman" w:hAnsi="Times New Roman"/>
          <w:lang w:eastAsia="da-DK"/>
        </w:rPr>
        <w:t xml:space="preserve"> mg/l</w:t>
      </w:r>
      <w:r w:rsidR="00C04890" w:rsidRPr="00B06090">
        <w:rPr>
          <w:rFonts w:ascii="Times New Roman" w:hAnsi="Times New Roman"/>
          <w:lang w:eastAsia="da-DK"/>
        </w:rPr>
        <w:t>, SM</w:t>
      </w:r>
      <w:r w:rsidR="00F83FC8" w:rsidRPr="00B06090">
        <w:rPr>
          <w:rFonts w:ascii="Times New Roman" w:hAnsi="Times New Roman"/>
          <w:lang w:eastAsia="da-DK"/>
        </w:rPr>
        <w:t xml:space="preserve"> – 250 mg/l</w:t>
      </w:r>
      <w:r w:rsidR="00E97D8F" w:rsidRPr="00B06090">
        <w:rPr>
          <w:rFonts w:ascii="Times New Roman" w:hAnsi="Times New Roman"/>
          <w:lang w:eastAsia="da-DK"/>
        </w:rPr>
        <w:t>. Kadangi tokių nuotekų per metus susidarys 5475 m</w:t>
      </w:r>
      <w:r w:rsidR="00E97D8F" w:rsidRPr="00B06090">
        <w:rPr>
          <w:rFonts w:ascii="Times New Roman" w:hAnsi="Times New Roman"/>
          <w:vertAlign w:val="superscript"/>
          <w:lang w:eastAsia="da-DK"/>
        </w:rPr>
        <w:t>3</w:t>
      </w:r>
      <w:r w:rsidR="00E97D8F" w:rsidRPr="00B06090">
        <w:rPr>
          <w:rFonts w:ascii="Times New Roman" w:hAnsi="Times New Roman"/>
          <w:lang w:eastAsia="da-DK"/>
        </w:rPr>
        <w:t>, į UAB „Vilniaus vandenys“ tinklus galės būti išleista iki 1,57 t organinių teršalų pagal BDS</w:t>
      </w:r>
      <w:r w:rsidR="00E97D8F" w:rsidRPr="00B06090">
        <w:rPr>
          <w:rFonts w:ascii="Times New Roman" w:hAnsi="Times New Roman"/>
          <w:vertAlign w:val="subscript"/>
          <w:lang w:eastAsia="da-DK"/>
        </w:rPr>
        <w:t>7</w:t>
      </w:r>
      <w:r w:rsidR="00F83FC8" w:rsidRPr="00B06090">
        <w:rPr>
          <w:rFonts w:ascii="Times New Roman" w:hAnsi="Times New Roman"/>
          <w:lang w:eastAsia="da-DK"/>
        </w:rPr>
        <w:t xml:space="preserve"> ir iki 1,37 t SM</w:t>
      </w:r>
      <w:r w:rsidR="00E97D8F" w:rsidRPr="00B06090">
        <w:rPr>
          <w:rFonts w:ascii="Times New Roman" w:hAnsi="Times New Roman"/>
          <w:lang w:eastAsia="da-DK"/>
        </w:rPr>
        <w:t xml:space="preserve">. </w:t>
      </w:r>
    </w:p>
    <w:p w:rsidR="00FB1B14" w:rsidRPr="00B06090" w:rsidRDefault="00D6514B" w:rsidP="00FB1B14">
      <w:pPr>
        <w:spacing w:after="120"/>
        <w:jc w:val="both"/>
        <w:rPr>
          <w:rFonts w:ascii="Times New Roman" w:hAnsi="Times New Roman"/>
        </w:rPr>
      </w:pPr>
      <w:r w:rsidRPr="00B06090">
        <w:rPr>
          <w:rFonts w:ascii="Times New Roman" w:hAnsi="Times New Roman"/>
        </w:rPr>
        <w:t>Paviršinių nuotekų, i</w:t>
      </w:r>
      <w:r w:rsidR="00FB1B14" w:rsidRPr="00B06090">
        <w:rPr>
          <w:rFonts w:ascii="Times New Roman" w:hAnsi="Times New Roman"/>
        </w:rPr>
        <w:t xml:space="preserve">šleidžiamų į </w:t>
      </w:r>
      <w:r w:rsidRPr="00B06090">
        <w:rPr>
          <w:rFonts w:ascii="Times New Roman" w:hAnsi="Times New Roman"/>
        </w:rPr>
        <w:t>anksčiau suprojektuotą lietaus nuotekų tinklą, gavus tinklo/projekto savininko (AB SKV Valda) sutikimą,</w:t>
      </w:r>
      <w:r w:rsidR="00FB1B14" w:rsidRPr="00B06090">
        <w:rPr>
          <w:rFonts w:ascii="Times New Roman" w:hAnsi="Times New Roman"/>
        </w:rPr>
        <w:t xml:space="preserve"> nuotekų užterštumas atitiks Paviršinių nuotekų tvarkymo reglamente (Žin., 2007, Nr. 42-1594, TAR 2014-10-30, Nr.15135) nustatytus į </w:t>
      </w:r>
      <w:r w:rsidRPr="00B06090">
        <w:rPr>
          <w:rFonts w:ascii="Times New Roman" w:hAnsi="Times New Roman"/>
        </w:rPr>
        <w:t>aplinką</w:t>
      </w:r>
      <w:r w:rsidR="00FB1B14" w:rsidRPr="00B06090">
        <w:rPr>
          <w:rFonts w:ascii="Times New Roman" w:hAnsi="Times New Roman"/>
        </w:rPr>
        <w:t xml:space="preserve"> išleidžiamų nuotekų užterštumo reikalavimus: </w:t>
      </w:r>
    </w:p>
    <w:p w:rsidR="00FB1B14" w:rsidRPr="00B06090" w:rsidRDefault="00FB1B14" w:rsidP="00FB1B14">
      <w:pPr>
        <w:numPr>
          <w:ilvl w:val="0"/>
          <w:numId w:val="89"/>
        </w:numPr>
        <w:spacing w:after="120"/>
        <w:ind w:left="567" w:hanging="207"/>
        <w:jc w:val="both"/>
        <w:rPr>
          <w:rFonts w:ascii="Times New Roman" w:hAnsi="Times New Roman"/>
        </w:rPr>
      </w:pPr>
      <w:r w:rsidRPr="00B06090">
        <w:rPr>
          <w:rFonts w:ascii="Times New Roman" w:hAnsi="Times New Roman"/>
        </w:rPr>
        <w:t xml:space="preserve">skendinčiųjų medžiagų </w:t>
      </w:r>
      <w:r w:rsidR="00C5596E" w:rsidRPr="00B06090">
        <w:rPr>
          <w:rFonts w:ascii="Times New Roman" w:hAnsi="Times New Roman"/>
        </w:rPr>
        <w:t xml:space="preserve">(SM) </w:t>
      </w:r>
      <w:r w:rsidRPr="00B06090">
        <w:rPr>
          <w:rFonts w:ascii="Times New Roman" w:hAnsi="Times New Roman"/>
        </w:rPr>
        <w:t xml:space="preserve">vidutinė metinė koncentracija – </w:t>
      </w:r>
      <w:r w:rsidR="00D6514B" w:rsidRPr="00B06090">
        <w:rPr>
          <w:rFonts w:ascii="Times New Roman" w:hAnsi="Times New Roman"/>
        </w:rPr>
        <w:t>3</w:t>
      </w:r>
      <w:r w:rsidRPr="00B06090">
        <w:rPr>
          <w:rFonts w:ascii="Times New Roman" w:hAnsi="Times New Roman"/>
        </w:rPr>
        <w:t xml:space="preserve">0 mg/l, didžiausia momentinė koncentracija – </w:t>
      </w:r>
      <w:r w:rsidR="00D6514B" w:rsidRPr="00B06090">
        <w:rPr>
          <w:rFonts w:ascii="Times New Roman" w:hAnsi="Times New Roman"/>
        </w:rPr>
        <w:t>5</w:t>
      </w:r>
      <w:r w:rsidRPr="00B06090">
        <w:rPr>
          <w:rFonts w:ascii="Times New Roman" w:hAnsi="Times New Roman"/>
        </w:rPr>
        <w:t xml:space="preserve">0 mg/l; </w:t>
      </w:r>
    </w:p>
    <w:p w:rsidR="00FB1B14" w:rsidRPr="00B06090" w:rsidRDefault="00FB1B14" w:rsidP="00FB1B14">
      <w:pPr>
        <w:numPr>
          <w:ilvl w:val="0"/>
          <w:numId w:val="89"/>
        </w:numPr>
        <w:spacing w:after="120"/>
        <w:ind w:left="567" w:hanging="207"/>
        <w:jc w:val="both"/>
        <w:rPr>
          <w:rFonts w:ascii="Times New Roman" w:hAnsi="Times New Roman"/>
        </w:rPr>
      </w:pPr>
      <w:r w:rsidRPr="00B06090">
        <w:rPr>
          <w:rFonts w:ascii="Times New Roman" w:hAnsi="Times New Roman"/>
        </w:rPr>
        <w:t xml:space="preserve">naftos produktų </w:t>
      </w:r>
      <w:r w:rsidR="00C5596E" w:rsidRPr="00B06090">
        <w:rPr>
          <w:rFonts w:ascii="Times New Roman" w:hAnsi="Times New Roman"/>
        </w:rPr>
        <w:t xml:space="preserve">(NP) </w:t>
      </w:r>
      <w:r w:rsidRPr="00B06090">
        <w:rPr>
          <w:rFonts w:ascii="Times New Roman" w:hAnsi="Times New Roman"/>
        </w:rPr>
        <w:t xml:space="preserve">vidutinė metinė koncentracija – </w:t>
      </w:r>
      <w:r w:rsidR="00D6514B" w:rsidRPr="00B06090">
        <w:rPr>
          <w:rFonts w:ascii="Times New Roman" w:hAnsi="Times New Roman"/>
        </w:rPr>
        <w:t>5</w:t>
      </w:r>
      <w:r w:rsidRPr="00B06090">
        <w:rPr>
          <w:rFonts w:ascii="Times New Roman" w:hAnsi="Times New Roman"/>
        </w:rPr>
        <w:t xml:space="preserve"> mg/l, didžiausia momentinė koncentracija – </w:t>
      </w:r>
      <w:r w:rsidR="00D6514B" w:rsidRPr="00B06090">
        <w:rPr>
          <w:rFonts w:ascii="Times New Roman" w:hAnsi="Times New Roman"/>
        </w:rPr>
        <w:t>7</w:t>
      </w:r>
      <w:r w:rsidRPr="00B06090">
        <w:rPr>
          <w:rFonts w:ascii="Times New Roman" w:hAnsi="Times New Roman"/>
        </w:rPr>
        <w:t xml:space="preserve"> mg/l. </w:t>
      </w:r>
    </w:p>
    <w:p w:rsidR="00FB1B14" w:rsidRPr="00CD60DA" w:rsidRDefault="00C5596E" w:rsidP="00464203">
      <w:pPr>
        <w:spacing w:after="240"/>
        <w:jc w:val="both"/>
        <w:rPr>
          <w:rFonts w:ascii="Times New Roman" w:hAnsi="Times New Roman"/>
          <w:lang w:eastAsia="da-DK"/>
        </w:rPr>
      </w:pPr>
      <w:r w:rsidRPr="00B06090">
        <w:rPr>
          <w:rFonts w:ascii="Times New Roman" w:hAnsi="Times New Roman"/>
          <w:lang w:eastAsia="da-DK"/>
        </w:rPr>
        <w:t>Kad</w:t>
      </w:r>
      <w:r w:rsidR="00D6514B" w:rsidRPr="00B06090">
        <w:rPr>
          <w:rFonts w:ascii="Times New Roman" w:hAnsi="Times New Roman"/>
          <w:lang w:eastAsia="da-DK"/>
        </w:rPr>
        <w:t>a</w:t>
      </w:r>
      <w:r w:rsidRPr="00B06090">
        <w:rPr>
          <w:rFonts w:ascii="Times New Roman" w:hAnsi="Times New Roman"/>
          <w:lang w:eastAsia="da-DK"/>
        </w:rPr>
        <w:t>n</w:t>
      </w:r>
      <w:r w:rsidR="00D6514B" w:rsidRPr="00B06090">
        <w:rPr>
          <w:rFonts w:ascii="Times New Roman" w:hAnsi="Times New Roman"/>
          <w:lang w:eastAsia="da-DK"/>
        </w:rPr>
        <w:t>gi paviršinių nuotekų susidarys apie 12 861 m</w:t>
      </w:r>
      <w:r w:rsidR="00D6514B" w:rsidRPr="00B06090">
        <w:rPr>
          <w:rFonts w:ascii="Times New Roman" w:hAnsi="Times New Roman"/>
          <w:vertAlign w:val="superscript"/>
          <w:lang w:eastAsia="da-DK"/>
        </w:rPr>
        <w:t>3</w:t>
      </w:r>
      <w:r w:rsidR="00D6514B" w:rsidRPr="00B06090">
        <w:rPr>
          <w:rFonts w:ascii="Times New Roman" w:hAnsi="Times New Roman"/>
          <w:lang w:eastAsia="da-DK"/>
        </w:rPr>
        <w:t xml:space="preserve">/metus, į lietaus nuotekų tinklus bus išleidžiama apie 0,4 t/metus </w:t>
      </w:r>
      <w:r w:rsidRPr="00B06090">
        <w:rPr>
          <w:rFonts w:ascii="Times New Roman" w:hAnsi="Times New Roman"/>
          <w:lang w:eastAsia="da-DK"/>
        </w:rPr>
        <w:t>SM, apie 0,06 t/metus NP.</w:t>
      </w:r>
    </w:p>
    <w:p w:rsidR="001B22E9" w:rsidRPr="000E76C4" w:rsidRDefault="000A06FC" w:rsidP="00BB5855">
      <w:pPr>
        <w:spacing w:after="240"/>
        <w:jc w:val="both"/>
        <w:rPr>
          <w:rFonts w:ascii="Times New Roman" w:hAnsi="Times New Roman"/>
          <w:lang w:eastAsia="da-DK"/>
        </w:rPr>
      </w:pPr>
      <w:r w:rsidRPr="00CD60DA">
        <w:rPr>
          <w:rFonts w:ascii="Times New Roman" w:hAnsi="Times New Roman"/>
          <w:b/>
          <w:i/>
          <w:lang w:eastAsia="da-DK"/>
        </w:rPr>
        <w:t>Vandens ir grunto taršos prevencija</w:t>
      </w:r>
      <w:r w:rsidRPr="00CD60DA">
        <w:rPr>
          <w:rFonts w:ascii="Times New Roman" w:hAnsi="Times New Roman"/>
          <w:i/>
          <w:lang w:eastAsia="da-DK"/>
        </w:rPr>
        <w:t>.</w:t>
      </w:r>
      <w:r w:rsidRPr="00CD60DA">
        <w:rPr>
          <w:rFonts w:ascii="Times New Roman" w:hAnsi="Times New Roman"/>
          <w:lang w:eastAsia="da-DK"/>
        </w:rPr>
        <w:t xml:space="preserve"> </w:t>
      </w:r>
      <w:r w:rsidR="00292791" w:rsidRPr="00CD60DA">
        <w:rPr>
          <w:rFonts w:ascii="Times New Roman" w:hAnsi="Times New Roman"/>
          <w:lang w:eastAsia="da-DK"/>
        </w:rPr>
        <w:t>Teritorijos didžioji dalis</w:t>
      </w:r>
      <w:r w:rsidR="007661A9" w:rsidRPr="00CD60DA">
        <w:rPr>
          <w:rFonts w:ascii="Times New Roman" w:hAnsi="Times New Roman"/>
          <w:lang w:eastAsia="da-DK"/>
        </w:rPr>
        <w:t xml:space="preserve"> </w:t>
      </w:r>
      <w:r w:rsidR="00B74768" w:rsidRPr="00CD60DA">
        <w:rPr>
          <w:rFonts w:ascii="Times New Roman" w:hAnsi="Times New Roman"/>
          <w:lang w:eastAsia="da-DK"/>
        </w:rPr>
        <w:t>bus</w:t>
      </w:r>
      <w:r w:rsidR="00AB1BC1" w:rsidRPr="00CD60DA">
        <w:rPr>
          <w:rFonts w:ascii="Times New Roman" w:hAnsi="Times New Roman"/>
          <w:lang w:eastAsia="da-DK"/>
        </w:rPr>
        <w:t xml:space="preserve"> už</w:t>
      </w:r>
      <w:r w:rsidR="007661A9" w:rsidRPr="00CD60DA">
        <w:rPr>
          <w:rFonts w:ascii="Times New Roman" w:hAnsi="Times New Roman"/>
          <w:lang w:eastAsia="da-DK"/>
        </w:rPr>
        <w:t>statyt</w:t>
      </w:r>
      <w:r w:rsidR="00B74768" w:rsidRPr="00CD60DA">
        <w:rPr>
          <w:rFonts w:ascii="Times New Roman" w:hAnsi="Times New Roman"/>
          <w:lang w:eastAsia="da-DK"/>
        </w:rPr>
        <w:t>a</w:t>
      </w:r>
      <w:r w:rsidR="00F734EA" w:rsidRPr="00CD60DA">
        <w:rPr>
          <w:rFonts w:ascii="Times New Roman" w:hAnsi="Times New Roman"/>
          <w:lang w:eastAsia="da-DK"/>
        </w:rPr>
        <w:t xml:space="preserve"> </w:t>
      </w:r>
      <w:r w:rsidR="005128DF" w:rsidRPr="00CD60DA">
        <w:rPr>
          <w:rFonts w:ascii="Times New Roman" w:hAnsi="Times New Roman"/>
          <w:lang w:eastAsia="da-DK"/>
        </w:rPr>
        <w:t>prekybos cento</w:t>
      </w:r>
      <w:r w:rsidR="00F734EA" w:rsidRPr="00CD60DA">
        <w:rPr>
          <w:rFonts w:ascii="Times New Roman" w:hAnsi="Times New Roman"/>
          <w:lang w:eastAsia="da-DK"/>
        </w:rPr>
        <w:t xml:space="preserve"> pastatu</w:t>
      </w:r>
      <w:r w:rsidR="007661A9" w:rsidRPr="00CD60DA">
        <w:rPr>
          <w:rFonts w:ascii="Times New Roman" w:hAnsi="Times New Roman"/>
          <w:lang w:eastAsia="da-DK"/>
        </w:rPr>
        <w:t xml:space="preserve"> </w:t>
      </w:r>
      <w:r w:rsidR="00F734EA" w:rsidRPr="00CD60DA">
        <w:rPr>
          <w:rFonts w:ascii="Times New Roman" w:hAnsi="Times New Roman"/>
          <w:lang w:eastAsia="da-DK"/>
        </w:rPr>
        <w:t>bei</w:t>
      </w:r>
      <w:r w:rsidR="00B74768" w:rsidRPr="00CD60DA">
        <w:rPr>
          <w:rFonts w:ascii="Times New Roman" w:hAnsi="Times New Roman"/>
          <w:lang w:eastAsia="da-DK"/>
        </w:rPr>
        <w:t xml:space="preserve"> </w:t>
      </w:r>
      <w:r w:rsidR="00617F38" w:rsidRPr="00CD60DA">
        <w:rPr>
          <w:rFonts w:ascii="Times New Roman" w:hAnsi="Times New Roman"/>
          <w:lang w:eastAsia="da-DK"/>
        </w:rPr>
        <w:t xml:space="preserve">padengta kietomis, vandeniui </w:t>
      </w:r>
      <w:proofErr w:type="spellStart"/>
      <w:r w:rsidR="00617F38" w:rsidRPr="00CD60DA">
        <w:rPr>
          <w:rFonts w:ascii="Times New Roman" w:hAnsi="Times New Roman"/>
          <w:lang w:eastAsia="da-DK"/>
        </w:rPr>
        <w:t>nelaidžiomi</w:t>
      </w:r>
      <w:proofErr w:type="spellEnd"/>
      <w:r w:rsidR="00617F38" w:rsidRPr="00CD60DA">
        <w:rPr>
          <w:rFonts w:ascii="Times New Roman" w:hAnsi="Times New Roman"/>
          <w:lang w:eastAsia="da-DK"/>
        </w:rPr>
        <w:t xml:space="preserve"> </w:t>
      </w:r>
      <w:r w:rsidR="003C2858" w:rsidRPr="00CD60DA">
        <w:rPr>
          <w:rFonts w:ascii="Times New Roman" w:hAnsi="Times New Roman"/>
          <w:lang w:eastAsia="da-DK"/>
        </w:rPr>
        <w:t>dangomis</w:t>
      </w:r>
      <w:r w:rsidR="003C2858" w:rsidRPr="00CD60DA">
        <w:rPr>
          <w:rFonts w:ascii="Times New Roman" w:hAnsi="Times New Roman"/>
        </w:rPr>
        <w:t xml:space="preserve"> </w:t>
      </w:r>
      <w:r w:rsidR="00617F38" w:rsidRPr="00CD60DA">
        <w:rPr>
          <w:rFonts w:ascii="Times New Roman" w:hAnsi="Times New Roman"/>
        </w:rPr>
        <w:t>(</w:t>
      </w:r>
      <w:r w:rsidR="003C2858" w:rsidRPr="00CD60DA">
        <w:rPr>
          <w:rFonts w:ascii="Times New Roman" w:hAnsi="Times New Roman"/>
        </w:rPr>
        <w:t>visi sklypo ribose projektuojami privažiavimai dengiami</w:t>
      </w:r>
      <w:r w:rsidR="00617F38" w:rsidRPr="00CD60DA">
        <w:rPr>
          <w:rFonts w:ascii="Times New Roman" w:hAnsi="Times New Roman"/>
        </w:rPr>
        <w:t xml:space="preserve"> </w:t>
      </w:r>
      <w:r w:rsidR="00F06D29" w:rsidRPr="00CD60DA">
        <w:rPr>
          <w:rFonts w:ascii="Times New Roman" w:hAnsi="Times New Roman"/>
        </w:rPr>
        <w:t>vandeniui nelaidžia asfalt</w:t>
      </w:r>
      <w:r w:rsidR="003C2858" w:rsidRPr="00CD60DA">
        <w:rPr>
          <w:rFonts w:ascii="Times New Roman" w:hAnsi="Times New Roman"/>
        </w:rPr>
        <w:t>betoni</w:t>
      </w:r>
      <w:r w:rsidR="00F06D29" w:rsidRPr="00CD60DA">
        <w:rPr>
          <w:rFonts w:ascii="Times New Roman" w:hAnsi="Times New Roman"/>
        </w:rPr>
        <w:t>o danga</w:t>
      </w:r>
      <w:r w:rsidR="003C2858" w:rsidRPr="00CD60DA">
        <w:rPr>
          <w:rFonts w:ascii="Times New Roman" w:hAnsi="Times New Roman"/>
        </w:rPr>
        <w:t xml:space="preserve">, </w:t>
      </w:r>
      <w:r w:rsidR="00F06D29" w:rsidRPr="00CD60DA">
        <w:rPr>
          <w:rFonts w:ascii="Times New Roman" w:hAnsi="Times New Roman"/>
        </w:rPr>
        <w:t xml:space="preserve">stovėjimo aikštelė – kaulo formos betoninėmis trinkelėmis, </w:t>
      </w:r>
      <w:r w:rsidR="003C2858" w:rsidRPr="00CD60DA">
        <w:rPr>
          <w:rFonts w:ascii="Times New Roman" w:hAnsi="Times New Roman"/>
        </w:rPr>
        <w:t xml:space="preserve">pėsčiųjų šaligatviai </w:t>
      </w:r>
      <w:r w:rsidR="00F06D29" w:rsidRPr="00CD60DA">
        <w:rPr>
          <w:rFonts w:ascii="Times New Roman" w:hAnsi="Times New Roman"/>
        </w:rPr>
        <w:t xml:space="preserve">– </w:t>
      </w:r>
      <w:r w:rsidR="003C2858" w:rsidRPr="00CD60DA">
        <w:rPr>
          <w:rFonts w:ascii="Times New Roman" w:hAnsi="Times New Roman"/>
        </w:rPr>
        <w:t>trinkelėmis bei šaligatvio plytelėmis</w:t>
      </w:r>
      <w:r w:rsidR="00617F38" w:rsidRPr="00CD60DA">
        <w:rPr>
          <w:rFonts w:ascii="Times New Roman" w:hAnsi="Times New Roman"/>
        </w:rPr>
        <w:t>)</w:t>
      </w:r>
      <w:r w:rsidR="00292791" w:rsidRPr="00CD60DA">
        <w:rPr>
          <w:rFonts w:ascii="Times New Roman" w:hAnsi="Times New Roman"/>
          <w:lang w:eastAsia="da-DK"/>
        </w:rPr>
        <w:t xml:space="preserve">, todėl ant </w:t>
      </w:r>
      <w:r w:rsidR="007661A9" w:rsidRPr="00CD60DA">
        <w:rPr>
          <w:rFonts w:ascii="Times New Roman" w:hAnsi="Times New Roman"/>
          <w:lang w:eastAsia="da-DK"/>
        </w:rPr>
        <w:t xml:space="preserve">dirbtinių </w:t>
      </w:r>
      <w:r w:rsidR="00292791" w:rsidRPr="00CD60DA">
        <w:rPr>
          <w:rFonts w:ascii="Times New Roman" w:hAnsi="Times New Roman"/>
          <w:lang w:eastAsia="da-DK"/>
        </w:rPr>
        <w:t>pavirši</w:t>
      </w:r>
      <w:r w:rsidR="007661A9" w:rsidRPr="00CD60DA">
        <w:rPr>
          <w:rFonts w:ascii="Times New Roman" w:hAnsi="Times New Roman"/>
          <w:lang w:eastAsia="da-DK"/>
        </w:rPr>
        <w:t>ų</w:t>
      </w:r>
      <w:r w:rsidR="00292791" w:rsidRPr="00CD60DA">
        <w:rPr>
          <w:rFonts w:ascii="Times New Roman" w:hAnsi="Times New Roman"/>
          <w:lang w:eastAsia="da-DK"/>
        </w:rPr>
        <w:t xml:space="preserve"> galimai patekę teršalai nep</w:t>
      </w:r>
      <w:r w:rsidR="00AB1BC1" w:rsidRPr="00CD60DA">
        <w:rPr>
          <w:rFonts w:ascii="Times New Roman" w:hAnsi="Times New Roman"/>
          <w:lang w:eastAsia="da-DK"/>
        </w:rPr>
        <w:t>ateks</w:t>
      </w:r>
      <w:r w:rsidR="00292791" w:rsidRPr="00CD60DA">
        <w:rPr>
          <w:rFonts w:ascii="Times New Roman" w:hAnsi="Times New Roman"/>
          <w:lang w:eastAsia="da-DK"/>
        </w:rPr>
        <w:t xml:space="preserve"> į </w:t>
      </w:r>
      <w:r w:rsidR="00AB1BC1" w:rsidRPr="00CD60DA">
        <w:rPr>
          <w:rFonts w:ascii="Times New Roman" w:hAnsi="Times New Roman"/>
          <w:lang w:eastAsia="da-DK"/>
        </w:rPr>
        <w:t>gruntą ir požeminį vandenį.</w:t>
      </w:r>
      <w:r w:rsidR="007661A9" w:rsidRPr="00CD60DA">
        <w:rPr>
          <w:rFonts w:ascii="Times New Roman" w:hAnsi="Times New Roman"/>
          <w:lang w:eastAsia="da-DK"/>
        </w:rPr>
        <w:t xml:space="preserve"> Paviršinės nuotekos nuo</w:t>
      </w:r>
      <w:r w:rsidR="00292791" w:rsidRPr="00CD60DA">
        <w:rPr>
          <w:rFonts w:ascii="Times New Roman" w:hAnsi="Times New Roman"/>
          <w:lang w:eastAsia="da-DK"/>
        </w:rPr>
        <w:t xml:space="preserve"> </w:t>
      </w:r>
      <w:proofErr w:type="spellStart"/>
      <w:r w:rsidR="00292791" w:rsidRPr="00CD60DA">
        <w:rPr>
          <w:rFonts w:ascii="Times New Roman" w:hAnsi="Times New Roman"/>
          <w:lang w:eastAsia="da-DK"/>
        </w:rPr>
        <w:t>parkingo</w:t>
      </w:r>
      <w:proofErr w:type="spellEnd"/>
      <w:r w:rsidR="00292791" w:rsidRPr="00CD60DA">
        <w:rPr>
          <w:rFonts w:ascii="Times New Roman" w:hAnsi="Times New Roman"/>
          <w:lang w:eastAsia="da-DK"/>
        </w:rPr>
        <w:t xml:space="preserve"> dangų bus surenkamos</w:t>
      </w:r>
      <w:r w:rsidR="00E30C2E" w:rsidRPr="00CD60DA">
        <w:rPr>
          <w:rFonts w:ascii="Times New Roman" w:hAnsi="Times New Roman"/>
          <w:lang w:eastAsia="da-DK"/>
        </w:rPr>
        <w:t>, valomos</w:t>
      </w:r>
      <w:r w:rsidR="00292791" w:rsidRPr="00CD60DA">
        <w:rPr>
          <w:rFonts w:ascii="Times New Roman" w:hAnsi="Times New Roman"/>
          <w:lang w:eastAsia="da-DK"/>
        </w:rPr>
        <w:t xml:space="preserve"> ir išleidžiamos į </w:t>
      </w:r>
      <w:r w:rsidR="003C2858" w:rsidRPr="00CD60DA">
        <w:rPr>
          <w:rFonts w:ascii="Times New Roman" w:hAnsi="Times New Roman"/>
          <w:lang w:eastAsia="da-DK"/>
        </w:rPr>
        <w:t>lietaus</w:t>
      </w:r>
      <w:r w:rsidR="00292791" w:rsidRPr="00CD60DA">
        <w:rPr>
          <w:rFonts w:ascii="Times New Roman" w:hAnsi="Times New Roman"/>
          <w:lang w:eastAsia="da-DK"/>
        </w:rPr>
        <w:t xml:space="preserve"> nuotekų tinklus. Želdyn</w:t>
      </w:r>
      <w:r w:rsidR="00F932C3" w:rsidRPr="00CD60DA">
        <w:rPr>
          <w:rFonts w:ascii="Times New Roman" w:hAnsi="Times New Roman"/>
          <w:lang w:eastAsia="da-DK"/>
        </w:rPr>
        <w:t>ų plotai</w:t>
      </w:r>
      <w:r w:rsidR="00292791" w:rsidRPr="00CD60DA">
        <w:rPr>
          <w:rFonts w:ascii="Times New Roman" w:hAnsi="Times New Roman"/>
          <w:lang w:eastAsia="da-DK"/>
        </w:rPr>
        <w:t xml:space="preserve"> </w:t>
      </w:r>
      <w:r w:rsidR="00F932C3" w:rsidRPr="00CD60DA">
        <w:rPr>
          <w:rFonts w:ascii="Times New Roman" w:hAnsi="Times New Roman"/>
          <w:lang w:eastAsia="da-DK"/>
        </w:rPr>
        <w:t xml:space="preserve">numatomi </w:t>
      </w:r>
      <w:r w:rsidR="00542B05" w:rsidRPr="00CD60DA">
        <w:rPr>
          <w:rFonts w:ascii="Times New Roman" w:hAnsi="Times New Roman"/>
          <w:lang w:eastAsia="da-DK"/>
        </w:rPr>
        <w:t xml:space="preserve">kaip </w:t>
      </w:r>
      <w:proofErr w:type="spellStart"/>
      <w:r w:rsidR="00760217" w:rsidRPr="00CD60DA">
        <w:rPr>
          <w:rFonts w:ascii="Times New Roman" w:hAnsi="Times New Roman"/>
          <w:lang w:eastAsia="da-DK"/>
        </w:rPr>
        <w:t>geoek</w:t>
      </w:r>
      <w:r w:rsidR="00AB1BC1" w:rsidRPr="00CD60DA">
        <w:rPr>
          <w:rFonts w:ascii="Times New Roman" w:hAnsi="Times New Roman"/>
          <w:lang w:eastAsia="da-DK"/>
        </w:rPr>
        <w:t>ologinio</w:t>
      </w:r>
      <w:proofErr w:type="spellEnd"/>
      <w:r w:rsidR="00AB1BC1" w:rsidRPr="00CD60DA">
        <w:rPr>
          <w:rFonts w:ascii="Times New Roman" w:hAnsi="Times New Roman"/>
          <w:lang w:eastAsia="da-DK"/>
        </w:rPr>
        <w:t xml:space="preserve"> potencialo užtikrinimo</w:t>
      </w:r>
      <w:r w:rsidR="00292791" w:rsidRPr="00CD60DA">
        <w:rPr>
          <w:rFonts w:ascii="Times New Roman" w:hAnsi="Times New Roman"/>
          <w:lang w:eastAsia="da-DK"/>
        </w:rPr>
        <w:t xml:space="preserve"> priemonė. </w:t>
      </w:r>
      <w:r w:rsidR="003C2858" w:rsidRPr="00CD60DA">
        <w:rPr>
          <w:rFonts w:ascii="Times New Roman" w:hAnsi="Times New Roman"/>
          <w:lang w:eastAsia="da-DK"/>
        </w:rPr>
        <w:t>Prekybos centro</w:t>
      </w:r>
      <w:r w:rsidR="00F932C3" w:rsidRPr="00CD60DA">
        <w:rPr>
          <w:rFonts w:ascii="Times New Roman" w:hAnsi="Times New Roman"/>
          <w:lang w:eastAsia="da-DK"/>
        </w:rPr>
        <w:t xml:space="preserve"> </w:t>
      </w:r>
      <w:r w:rsidR="00292791" w:rsidRPr="00CD60DA">
        <w:rPr>
          <w:rFonts w:ascii="Times New Roman" w:hAnsi="Times New Roman"/>
          <w:lang w:eastAsia="da-DK"/>
        </w:rPr>
        <w:t>statybos ir terit</w:t>
      </w:r>
      <w:r w:rsidR="00542B05" w:rsidRPr="00CD60DA">
        <w:rPr>
          <w:rFonts w:ascii="Times New Roman" w:hAnsi="Times New Roman"/>
          <w:lang w:eastAsia="da-DK"/>
        </w:rPr>
        <w:t xml:space="preserve">orijos tvarkymo bei </w:t>
      </w:r>
      <w:r w:rsidR="00542B05" w:rsidRPr="000E76C4">
        <w:rPr>
          <w:rFonts w:ascii="Times New Roman" w:hAnsi="Times New Roman"/>
          <w:lang w:eastAsia="da-DK"/>
        </w:rPr>
        <w:t>eksploataci</w:t>
      </w:r>
      <w:r w:rsidR="00292791" w:rsidRPr="000E76C4">
        <w:rPr>
          <w:rFonts w:ascii="Times New Roman" w:hAnsi="Times New Roman"/>
          <w:lang w:eastAsia="da-DK"/>
        </w:rPr>
        <w:t>jos metu dirvožemio/grunto tarš</w:t>
      </w:r>
      <w:r w:rsidR="00542B05" w:rsidRPr="000E76C4">
        <w:rPr>
          <w:rFonts w:ascii="Times New Roman" w:hAnsi="Times New Roman"/>
          <w:lang w:eastAsia="da-DK"/>
        </w:rPr>
        <w:t>ai išvengti</w:t>
      </w:r>
      <w:r w:rsidR="00292791" w:rsidRPr="000E76C4">
        <w:rPr>
          <w:rFonts w:ascii="Times New Roman" w:hAnsi="Times New Roman"/>
          <w:lang w:eastAsia="da-DK"/>
        </w:rPr>
        <w:t xml:space="preserve"> </w:t>
      </w:r>
      <w:r w:rsidR="00542B05" w:rsidRPr="000E76C4">
        <w:rPr>
          <w:rFonts w:ascii="Times New Roman" w:hAnsi="Times New Roman"/>
          <w:lang w:eastAsia="da-DK"/>
        </w:rPr>
        <w:t xml:space="preserve">numatytos </w:t>
      </w:r>
      <w:r w:rsidR="00290344" w:rsidRPr="000E76C4">
        <w:rPr>
          <w:rFonts w:ascii="Times New Roman" w:hAnsi="Times New Roman"/>
          <w:lang w:eastAsia="da-DK"/>
        </w:rPr>
        <w:t>atliekų ir nuotekų tvarkymo</w:t>
      </w:r>
      <w:r w:rsidR="00542B05" w:rsidRPr="000E76C4">
        <w:rPr>
          <w:rFonts w:ascii="Times New Roman" w:hAnsi="Times New Roman"/>
          <w:lang w:eastAsia="da-DK"/>
        </w:rPr>
        <w:t xml:space="preserve"> priemonės</w:t>
      </w:r>
      <w:r w:rsidR="0095454A" w:rsidRPr="000E76C4">
        <w:rPr>
          <w:rFonts w:ascii="Times New Roman" w:hAnsi="Times New Roman"/>
          <w:lang w:eastAsia="da-DK"/>
        </w:rPr>
        <w:t xml:space="preserve"> (</w:t>
      </w:r>
      <w:r w:rsidR="00A645EB" w:rsidRPr="000E76C4">
        <w:rPr>
          <w:rFonts w:ascii="Times New Roman" w:hAnsi="Times New Roman"/>
          <w:lang w:eastAsia="da-DK"/>
        </w:rPr>
        <w:t>pvz., atliekų rūšiavimas, paviršinių nuotekų nuo galimai teršiamos teritorijos valymas).</w:t>
      </w:r>
    </w:p>
    <w:p w:rsidR="001B22E9" w:rsidRPr="00104DA0" w:rsidRDefault="002B7111" w:rsidP="00B40C77">
      <w:pPr>
        <w:pStyle w:val="Antrat2"/>
        <w:numPr>
          <w:ilvl w:val="0"/>
          <w:numId w:val="0"/>
        </w:numPr>
        <w:ind w:left="567" w:hanging="567"/>
        <w:rPr>
          <w:sz w:val="24"/>
          <w:szCs w:val="24"/>
        </w:rPr>
      </w:pPr>
      <w:bookmarkStart w:id="47" w:name="_Toc418766883"/>
      <w:bookmarkStart w:id="48" w:name="_Toc465255599"/>
      <w:r w:rsidRPr="000E76C4">
        <w:rPr>
          <w:rStyle w:val="Heading1Char"/>
          <w:rFonts w:ascii="Times New Roman" w:hAnsi="Times New Roman"/>
          <w:sz w:val="24"/>
          <w:szCs w:val="24"/>
        </w:rPr>
        <w:t xml:space="preserve">2.10 </w:t>
      </w:r>
      <w:r w:rsidR="00456C49" w:rsidRPr="000E76C4">
        <w:rPr>
          <w:rStyle w:val="Heading1Char"/>
          <w:rFonts w:ascii="Times New Roman" w:hAnsi="Times New Roman"/>
          <w:sz w:val="24"/>
          <w:szCs w:val="24"/>
        </w:rPr>
        <w:tab/>
      </w:r>
      <w:r w:rsidR="0033454E" w:rsidRPr="000E76C4">
        <w:rPr>
          <w:rStyle w:val="Heading1Char"/>
          <w:rFonts w:ascii="Times New Roman" w:hAnsi="Times New Roman"/>
          <w:sz w:val="24"/>
          <w:szCs w:val="24"/>
        </w:rPr>
        <w:t>Fizikinės taršos susidarymas (triukšmas, vibracija, šviesa, šiluma, jonizuojančioji</w:t>
      </w:r>
      <w:r w:rsidR="0033454E" w:rsidRPr="00104DA0">
        <w:rPr>
          <w:rStyle w:val="Heading1Char"/>
          <w:rFonts w:ascii="Times New Roman" w:hAnsi="Times New Roman"/>
          <w:sz w:val="24"/>
          <w:szCs w:val="24"/>
        </w:rPr>
        <w:t xml:space="preserve"> ir nejonizuojančioji (elektromagnetinė) spinduliuotė) ir jos prevencija</w:t>
      </w:r>
      <w:bookmarkEnd w:id="47"/>
      <w:bookmarkEnd w:id="48"/>
    </w:p>
    <w:p w:rsidR="001B22E9" w:rsidRPr="009B01B3" w:rsidRDefault="001B22E9">
      <w:pPr>
        <w:rPr>
          <w:rFonts w:ascii="Times New Roman" w:hAnsi="Times New Roman"/>
          <w:sz w:val="24"/>
          <w:szCs w:val="24"/>
          <w:highlight w:val="red"/>
          <w:lang w:eastAsia="da-DK"/>
        </w:rPr>
      </w:pPr>
    </w:p>
    <w:p w:rsidR="00510B39" w:rsidRPr="00CD60DA" w:rsidRDefault="005C7A7B" w:rsidP="002064AA">
      <w:pPr>
        <w:spacing w:after="240"/>
        <w:jc w:val="both"/>
        <w:rPr>
          <w:rFonts w:ascii="Times New Roman" w:hAnsi="Times New Roman"/>
          <w:lang w:eastAsia="da-DK"/>
        </w:rPr>
      </w:pPr>
      <w:r w:rsidRPr="00CD60DA">
        <w:rPr>
          <w:rFonts w:ascii="Times New Roman" w:hAnsi="Times New Roman"/>
          <w:lang w:eastAsia="da-DK"/>
        </w:rPr>
        <w:t>Vibracijos, šviesos, šilumos, jonizuojančiosios ir nejonizuojančiosios (elektromagnetinės) spinduliuotės prekybos paslaugų veikla nekelia.</w:t>
      </w:r>
      <w:r w:rsidR="00662ED7" w:rsidRPr="00CD60DA">
        <w:rPr>
          <w:rFonts w:ascii="Times New Roman" w:hAnsi="Times New Roman"/>
          <w:lang w:eastAsia="da-DK"/>
        </w:rPr>
        <w:t xml:space="preserve"> Su PŪV susijęs fizikinės taršos veiksnys –triukšmas, kurio įtaka nagrinėjama išsamiau.</w:t>
      </w:r>
    </w:p>
    <w:p w:rsidR="00D71624" w:rsidRPr="00CD60DA" w:rsidRDefault="00571026" w:rsidP="002064AA">
      <w:pPr>
        <w:spacing w:after="240"/>
        <w:jc w:val="both"/>
        <w:rPr>
          <w:rFonts w:ascii="Times New Roman" w:hAnsi="Times New Roman"/>
          <w:lang w:eastAsia="da-DK"/>
        </w:rPr>
      </w:pPr>
      <w:r w:rsidRPr="00CD60DA">
        <w:rPr>
          <w:rFonts w:ascii="Times New Roman" w:hAnsi="Times New Roman"/>
          <w:b/>
          <w:i/>
          <w:lang w:eastAsia="da-DK"/>
        </w:rPr>
        <w:t>Triukšmas.</w:t>
      </w:r>
      <w:r w:rsidRPr="00CD60DA">
        <w:rPr>
          <w:rFonts w:ascii="Times New Roman" w:hAnsi="Times New Roman"/>
          <w:lang w:eastAsia="da-DK"/>
        </w:rPr>
        <w:t xml:space="preserve"> </w:t>
      </w:r>
      <w:r w:rsidR="00D71624" w:rsidRPr="00CD60DA">
        <w:rPr>
          <w:rFonts w:ascii="Times New Roman" w:hAnsi="Times New Roman"/>
          <w:lang w:eastAsia="da-DK"/>
        </w:rPr>
        <w:t xml:space="preserve">Objekto statybos metu </w:t>
      </w:r>
      <w:r w:rsidR="00662ED7" w:rsidRPr="00CD60DA">
        <w:rPr>
          <w:rFonts w:ascii="Times New Roman" w:hAnsi="Times New Roman"/>
          <w:lang w:eastAsia="da-DK"/>
        </w:rPr>
        <w:t xml:space="preserve">dėl įvairių mechanizmų darbo teritorijoje </w:t>
      </w:r>
      <w:r w:rsidR="00D71624" w:rsidRPr="00CD60DA">
        <w:rPr>
          <w:rFonts w:ascii="Times New Roman" w:hAnsi="Times New Roman"/>
          <w:lang w:eastAsia="da-DK"/>
        </w:rPr>
        <w:t>numatomas laikinas triukšmo lygio padidėjimas, tačiau jis bus lokalus ir neturės įtakos vietovės akustinei situacijai.</w:t>
      </w:r>
    </w:p>
    <w:p w:rsidR="006F48A7" w:rsidRPr="00CD60DA" w:rsidRDefault="006F48A7" w:rsidP="002064AA">
      <w:pPr>
        <w:spacing w:after="120"/>
        <w:jc w:val="both"/>
        <w:rPr>
          <w:rFonts w:ascii="Times New Roman" w:hAnsi="Times New Roman"/>
          <w:sz w:val="24"/>
          <w:szCs w:val="24"/>
          <w:highlight w:val="red"/>
        </w:rPr>
      </w:pPr>
      <w:r w:rsidRPr="00CD60DA">
        <w:rPr>
          <w:rFonts w:ascii="Times New Roman" w:hAnsi="Times New Roman"/>
          <w:sz w:val="24"/>
          <w:szCs w:val="24"/>
          <w:lang w:eastAsia="da-DK"/>
        </w:rPr>
        <w:t xml:space="preserve">Prekybos centro pastato </w:t>
      </w:r>
      <w:r w:rsidR="006C0DEB" w:rsidRPr="00CD60DA">
        <w:rPr>
          <w:rFonts w:ascii="Times New Roman" w:hAnsi="Times New Roman"/>
          <w:sz w:val="24"/>
          <w:szCs w:val="24"/>
          <w:lang w:eastAsia="da-DK"/>
        </w:rPr>
        <w:t>eksploatacijos metu</w:t>
      </w:r>
      <w:r w:rsidR="00D626F8" w:rsidRPr="00CD60DA">
        <w:rPr>
          <w:rFonts w:ascii="Times New Roman" w:hAnsi="Times New Roman"/>
          <w:sz w:val="24"/>
          <w:szCs w:val="24"/>
          <w:lang w:eastAsia="da-DK"/>
        </w:rPr>
        <w:t xml:space="preserve"> </w:t>
      </w:r>
      <w:r w:rsidR="007E03F8" w:rsidRPr="00CD60DA">
        <w:rPr>
          <w:rFonts w:ascii="Times New Roman" w:hAnsi="Times New Roman"/>
          <w:sz w:val="24"/>
          <w:szCs w:val="24"/>
          <w:lang w:eastAsia="da-DK"/>
        </w:rPr>
        <w:t>t</w:t>
      </w:r>
      <w:r w:rsidRPr="00CD60DA">
        <w:rPr>
          <w:rFonts w:ascii="Times New Roman" w:hAnsi="Times New Roman"/>
          <w:sz w:val="24"/>
          <w:szCs w:val="24"/>
        </w:rPr>
        <w:t>riukšmo sklaidos skaičiavimuose įvertinti stacionarūs triukšmo šaltiniai (technologinė įranga, esanti ant planuojamo pastato stogo). Siekiant įvertinti didžiausią galimą triukšmo lygį, priimtas blogiausias variantas, kad visi stacionarūs triukšmo šaltiniai veiks visą parą, vienu metu:</w:t>
      </w:r>
    </w:p>
    <w:p w:rsidR="0022473B" w:rsidRPr="00CD60DA" w:rsidRDefault="0022473B" w:rsidP="002B6276">
      <w:pPr>
        <w:pStyle w:val="DGEBaltic"/>
        <w:numPr>
          <w:ilvl w:val="0"/>
          <w:numId w:val="98"/>
        </w:numPr>
        <w:spacing w:after="240" w:line="240" w:lineRule="atLeast"/>
        <w:ind w:left="426" w:hanging="284"/>
        <w:rPr>
          <w:sz w:val="22"/>
          <w:szCs w:val="22"/>
        </w:rPr>
      </w:pPr>
      <w:r w:rsidRPr="00CD60DA">
        <w:rPr>
          <w:sz w:val="22"/>
          <w:szCs w:val="22"/>
        </w:rPr>
        <w:t xml:space="preserve">2 oro paėmimo grotelės, kurių kiekvienos skleidžiamas triukšmo slėgio lygis yra 50 </w:t>
      </w:r>
      <w:proofErr w:type="spellStart"/>
      <w:r w:rsidRPr="00CD60DA">
        <w:rPr>
          <w:sz w:val="22"/>
          <w:szCs w:val="22"/>
        </w:rPr>
        <w:t>dB</w:t>
      </w:r>
      <w:proofErr w:type="spellEnd"/>
      <w:r w:rsidRPr="00CD60DA">
        <w:rPr>
          <w:sz w:val="22"/>
          <w:szCs w:val="22"/>
        </w:rPr>
        <w:t>;</w:t>
      </w:r>
    </w:p>
    <w:p w:rsidR="0022473B" w:rsidRPr="00CD60DA" w:rsidRDefault="0022473B" w:rsidP="002B6276">
      <w:pPr>
        <w:pStyle w:val="DGEBaltic"/>
        <w:numPr>
          <w:ilvl w:val="0"/>
          <w:numId w:val="98"/>
        </w:numPr>
        <w:spacing w:after="240" w:line="240" w:lineRule="atLeast"/>
        <w:ind w:left="426" w:hanging="284"/>
        <w:rPr>
          <w:sz w:val="22"/>
          <w:szCs w:val="22"/>
        </w:rPr>
      </w:pPr>
      <w:r w:rsidRPr="00CD60DA">
        <w:rPr>
          <w:sz w:val="22"/>
          <w:szCs w:val="22"/>
        </w:rPr>
        <w:t xml:space="preserve">2 oro šalinimo antgaliai, kurių kiekvieno skleidžiamas triukšmo slėgio lygis yra 50 </w:t>
      </w:r>
      <w:proofErr w:type="spellStart"/>
      <w:r w:rsidRPr="00CD60DA">
        <w:rPr>
          <w:sz w:val="22"/>
          <w:szCs w:val="22"/>
        </w:rPr>
        <w:t>dB</w:t>
      </w:r>
      <w:proofErr w:type="spellEnd"/>
      <w:r w:rsidRPr="00CD60DA">
        <w:rPr>
          <w:sz w:val="22"/>
          <w:szCs w:val="22"/>
        </w:rPr>
        <w:t>;</w:t>
      </w:r>
    </w:p>
    <w:p w:rsidR="0022473B" w:rsidRPr="00E15870" w:rsidRDefault="0022473B" w:rsidP="002B6276">
      <w:pPr>
        <w:pStyle w:val="DGEBaltic"/>
        <w:numPr>
          <w:ilvl w:val="0"/>
          <w:numId w:val="98"/>
        </w:numPr>
        <w:spacing w:after="240" w:line="240" w:lineRule="atLeast"/>
        <w:ind w:left="426" w:hanging="284"/>
      </w:pPr>
      <w:r>
        <w:t>o</w:t>
      </w:r>
      <w:r w:rsidRPr="00E15870">
        <w:t xml:space="preserve">ro paėmimo grotelės, kurių skleidžiamas triukšmo slėgio lygis 45 </w:t>
      </w:r>
      <w:proofErr w:type="spellStart"/>
      <w:r w:rsidRPr="00E15870">
        <w:t>dB</w:t>
      </w:r>
      <w:proofErr w:type="spellEnd"/>
      <w:r w:rsidRPr="00E15870">
        <w:t>;</w:t>
      </w:r>
    </w:p>
    <w:p w:rsidR="0022473B" w:rsidRPr="00E15870" w:rsidRDefault="0022473B" w:rsidP="002B6276">
      <w:pPr>
        <w:pStyle w:val="DGEBaltic"/>
        <w:numPr>
          <w:ilvl w:val="0"/>
          <w:numId w:val="98"/>
        </w:numPr>
        <w:spacing w:after="240" w:line="240" w:lineRule="atLeast"/>
        <w:ind w:left="426" w:hanging="284"/>
      </w:pPr>
      <w:r>
        <w:t>o</w:t>
      </w:r>
      <w:r w:rsidRPr="00E15870">
        <w:t xml:space="preserve">ro šalinimo stogelis, kurio skleidžiamas triukšmo slėgio lygis 45 </w:t>
      </w:r>
      <w:proofErr w:type="spellStart"/>
      <w:r w:rsidRPr="00E15870">
        <w:t>dB</w:t>
      </w:r>
      <w:proofErr w:type="spellEnd"/>
      <w:r w:rsidRPr="00E15870">
        <w:t>;</w:t>
      </w:r>
    </w:p>
    <w:p w:rsidR="0022473B" w:rsidRPr="00E15870" w:rsidRDefault="0022473B" w:rsidP="002B6276">
      <w:pPr>
        <w:pStyle w:val="DGEBaltic"/>
        <w:numPr>
          <w:ilvl w:val="0"/>
          <w:numId w:val="98"/>
        </w:numPr>
        <w:spacing w:after="240" w:line="240" w:lineRule="atLeast"/>
        <w:ind w:left="426" w:hanging="284"/>
      </w:pPr>
      <w:r>
        <w:t>s</w:t>
      </w:r>
      <w:r w:rsidRPr="00E15870">
        <w:t xml:space="preserve">toginis ventiliatorius (OŠ-1), kurio skleidžiamas triukšmo slėgio lygis 59 </w:t>
      </w:r>
      <w:proofErr w:type="spellStart"/>
      <w:r w:rsidRPr="00E15870">
        <w:t>dB</w:t>
      </w:r>
      <w:proofErr w:type="spellEnd"/>
      <w:r w:rsidRPr="00E15870">
        <w:t>;</w:t>
      </w:r>
    </w:p>
    <w:p w:rsidR="0022473B" w:rsidRPr="00E15870" w:rsidRDefault="0022473B" w:rsidP="002B6276">
      <w:pPr>
        <w:pStyle w:val="DGEBaltic"/>
        <w:numPr>
          <w:ilvl w:val="0"/>
          <w:numId w:val="98"/>
        </w:numPr>
        <w:spacing w:after="240" w:line="240" w:lineRule="atLeast"/>
        <w:ind w:left="426" w:hanging="284"/>
      </w:pPr>
      <w:r>
        <w:lastRenderedPageBreak/>
        <w:t>s</w:t>
      </w:r>
      <w:r w:rsidRPr="00E15870">
        <w:t xml:space="preserve">toginis ventiliatorius (OŠ-2), kurio skleidžiamas triukšmo slėgio lygis 60 </w:t>
      </w:r>
      <w:proofErr w:type="spellStart"/>
      <w:r w:rsidRPr="00E15870">
        <w:t>dB</w:t>
      </w:r>
      <w:proofErr w:type="spellEnd"/>
      <w:r w:rsidRPr="00E15870">
        <w:t>;</w:t>
      </w:r>
    </w:p>
    <w:p w:rsidR="0022473B" w:rsidRPr="00E15870" w:rsidRDefault="0022473B" w:rsidP="002B6276">
      <w:pPr>
        <w:pStyle w:val="DGEBaltic"/>
        <w:numPr>
          <w:ilvl w:val="0"/>
          <w:numId w:val="98"/>
        </w:numPr>
        <w:spacing w:after="240" w:line="240" w:lineRule="atLeast"/>
        <w:ind w:left="426" w:hanging="284"/>
      </w:pPr>
      <w:r>
        <w:t>s</w:t>
      </w:r>
      <w:r w:rsidRPr="00E15870">
        <w:t xml:space="preserve">toginis ventiliatorius (OŠ-9), kurio skleidžiamas triukšmo slėgio lygis 63 </w:t>
      </w:r>
      <w:proofErr w:type="spellStart"/>
      <w:r w:rsidRPr="00E15870">
        <w:t>dB</w:t>
      </w:r>
      <w:proofErr w:type="spellEnd"/>
      <w:r w:rsidRPr="00E15870">
        <w:t>;</w:t>
      </w:r>
    </w:p>
    <w:p w:rsidR="0022473B" w:rsidRDefault="0022473B" w:rsidP="002B6276">
      <w:pPr>
        <w:pStyle w:val="DGEBaltic"/>
        <w:numPr>
          <w:ilvl w:val="0"/>
          <w:numId w:val="98"/>
        </w:numPr>
        <w:spacing w:after="240" w:line="240" w:lineRule="atLeast"/>
        <w:ind w:left="426" w:hanging="284"/>
      </w:pPr>
      <w:r>
        <w:t xml:space="preserve">3 išoriniai kondensatorių blokai (ROV-1, ROV-2 ir ROV-3), kurių kiekvieno skleidžiamas triukšmo slėgio lygis 50 </w:t>
      </w:r>
      <w:proofErr w:type="spellStart"/>
      <w:r>
        <w:t>dB</w:t>
      </w:r>
      <w:proofErr w:type="spellEnd"/>
      <w:r>
        <w:t>;</w:t>
      </w:r>
    </w:p>
    <w:p w:rsidR="0022473B" w:rsidRDefault="0022473B" w:rsidP="002B6276">
      <w:pPr>
        <w:pStyle w:val="DGEBaltic"/>
        <w:numPr>
          <w:ilvl w:val="0"/>
          <w:numId w:val="98"/>
        </w:numPr>
        <w:spacing w:after="240" w:line="240" w:lineRule="atLeast"/>
        <w:ind w:left="426" w:hanging="284"/>
      </w:pPr>
      <w:r>
        <w:t xml:space="preserve">3 šaldytuvų </w:t>
      </w:r>
      <w:proofErr w:type="spellStart"/>
      <w:r>
        <w:t>aušyklės</w:t>
      </w:r>
      <w:proofErr w:type="spellEnd"/>
      <w:r>
        <w:t xml:space="preserve">, kurių kiekvienos skleidžiamas triukšmo slėgio lygis 37 </w:t>
      </w:r>
      <w:proofErr w:type="spellStart"/>
      <w:r>
        <w:t>dB</w:t>
      </w:r>
      <w:proofErr w:type="spellEnd"/>
      <w:r>
        <w:t>;</w:t>
      </w:r>
    </w:p>
    <w:p w:rsidR="0022473B" w:rsidRDefault="0022473B" w:rsidP="002B6276">
      <w:pPr>
        <w:pStyle w:val="DGEBaltic"/>
        <w:numPr>
          <w:ilvl w:val="0"/>
          <w:numId w:val="98"/>
        </w:numPr>
        <w:spacing w:after="240" w:line="240" w:lineRule="atLeast"/>
        <w:ind w:left="426" w:hanging="284"/>
      </w:pPr>
      <w:r>
        <w:t xml:space="preserve">šaldytuvų </w:t>
      </w:r>
      <w:proofErr w:type="spellStart"/>
      <w:r>
        <w:t>aušyklė</w:t>
      </w:r>
      <w:proofErr w:type="spellEnd"/>
      <w:r>
        <w:t xml:space="preserve">, kurios skleidžiamas triukšmo slėgio lygis 34 </w:t>
      </w:r>
      <w:proofErr w:type="spellStart"/>
      <w:r>
        <w:t>dB</w:t>
      </w:r>
      <w:proofErr w:type="spellEnd"/>
      <w:r>
        <w:t>(A);</w:t>
      </w:r>
    </w:p>
    <w:p w:rsidR="0022473B" w:rsidRPr="004E3DB9" w:rsidRDefault="0022473B" w:rsidP="002B6276">
      <w:pPr>
        <w:pStyle w:val="DGEBaltic"/>
        <w:numPr>
          <w:ilvl w:val="0"/>
          <w:numId w:val="98"/>
        </w:numPr>
        <w:spacing w:after="240" w:line="240" w:lineRule="atLeast"/>
        <w:ind w:left="426" w:hanging="284"/>
      </w:pPr>
      <w:r>
        <w:t xml:space="preserve">vandeninė šalčio mašina su šilumos siurblio, kurios skleidžiamas triukšmo lygis 10 m atstumu siekia 45 </w:t>
      </w:r>
      <w:proofErr w:type="spellStart"/>
      <w:r>
        <w:t>dB</w:t>
      </w:r>
      <w:proofErr w:type="spellEnd"/>
      <w:r>
        <w:t xml:space="preserve">(A). </w:t>
      </w:r>
      <w:r w:rsidRPr="00E15870">
        <w:t xml:space="preserve">Perskaičiavus triukšmo lygį 1 m atstumu nuo įrenginio, gautas </w:t>
      </w:r>
      <w:r w:rsidRPr="004E3DB9">
        <w:t xml:space="preserve">skleidžiamas triukšmo slėgio lygis yra 75 </w:t>
      </w:r>
      <w:proofErr w:type="spellStart"/>
      <w:r w:rsidRPr="004E3DB9">
        <w:t>dB</w:t>
      </w:r>
      <w:proofErr w:type="spellEnd"/>
      <w:r w:rsidRPr="004E3DB9">
        <w:t>.</w:t>
      </w:r>
    </w:p>
    <w:p w:rsidR="006F48A7" w:rsidRPr="004E3DB9" w:rsidRDefault="006F48A7" w:rsidP="002064AA">
      <w:pPr>
        <w:spacing w:after="120"/>
        <w:jc w:val="both"/>
        <w:rPr>
          <w:rFonts w:ascii="Times New Roman" w:hAnsi="Times New Roman"/>
          <w:sz w:val="24"/>
          <w:szCs w:val="24"/>
          <w:lang w:eastAsia="da-DK"/>
        </w:rPr>
      </w:pPr>
      <w:r w:rsidRPr="004E3DB9">
        <w:rPr>
          <w:rFonts w:ascii="Times New Roman" w:hAnsi="Times New Roman"/>
          <w:sz w:val="24"/>
          <w:szCs w:val="24"/>
          <w:lang w:eastAsia="da-DK"/>
        </w:rPr>
        <w:t>Triukšmo sklaidos skaičiavimuose kaip ūkinės veiklos triukšmo šaltiniai įvertintas autotransporto (sunkiųjų ir lengvųjų) priemonių atvykimas ir išvykimas bei jų judėjimas teritorijoje:</w:t>
      </w:r>
    </w:p>
    <w:p w:rsidR="004E3DB9" w:rsidRDefault="004E3DB9" w:rsidP="002B6276">
      <w:pPr>
        <w:pStyle w:val="DGEBaltic"/>
        <w:numPr>
          <w:ilvl w:val="0"/>
          <w:numId w:val="99"/>
        </w:numPr>
        <w:spacing w:after="240" w:line="240" w:lineRule="atLeast"/>
        <w:ind w:left="426" w:hanging="207"/>
      </w:pPr>
      <w:r>
        <w:t>50 lengvųjų tiekėjų automobilių per parą. Numatoma, kad tiekėjų autotransportas atvyks dienos (8-18 val.) metu;</w:t>
      </w:r>
    </w:p>
    <w:p w:rsidR="004E3DB9" w:rsidRDefault="004E3DB9" w:rsidP="002B6276">
      <w:pPr>
        <w:pStyle w:val="DGEBaltic"/>
        <w:numPr>
          <w:ilvl w:val="0"/>
          <w:numId w:val="99"/>
        </w:numPr>
        <w:spacing w:after="240" w:line="240" w:lineRule="atLeast"/>
        <w:ind w:left="426" w:hanging="207"/>
      </w:pPr>
      <w:r>
        <w:t xml:space="preserve">20 sunkiųjų tiekėjų transporto priemonių per parą. Numatoma, kad tiekėjų sunkusis autotransportas atvyks dienos (8-18 val.) metu. Sunkiųjų transporto priemonių su šaldikliais ir kompresoriais skleidžiamas triukšmo slėgio lygis krovos darbų metu yra 64-74 </w:t>
      </w:r>
      <w:proofErr w:type="spellStart"/>
      <w:r>
        <w:t>dB</w:t>
      </w:r>
      <w:proofErr w:type="spellEnd"/>
      <w:r>
        <w:t>;</w:t>
      </w:r>
    </w:p>
    <w:p w:rsidR="004E3DB9" w:rsidRDefault="004E3DB9" w:rsidP="002B6276">
      <w:pPr>
        <w:pStyle w:val="DGEBaltic"/>
        <w:numPr>
          <w:ilvl w:val="0"/>
          <w:numId w:val="99"/>
        </w:numPr>
        <w:spacing w:after="240" w:line="240" w:lineRule="atLeast"/>
        <w:ind w:left="426" w:hanging="207"/>
      </w:pPr>
      <w:r>
        <w:t xml:space="preserve">158 vietų antžeminė lengvųjų automobilių stovėjimo aikštelė klientų autotransportui. Klientai atvyks dienos (8-18 val.) ir vakaro (18-22 val.) metu. </w:t>
      </w:r>
      <w:r w:rsidRPr="00E15870">
        <w:t>Skaičiavimams priimta, kad per 1 val. dienos metu į vieną stovėjimo vietą atvažiuos ir išvažiuos 1 transporto priemonė, o vakaro metu 1 transporto priemonė per 2 val., tuomet planuojama, kad per dieną į stovėjimo aikštelę gali atvykti 1896 autotransporto priemonės: 1580 dienos ir 316 vakaro metu.</w:t>
      </w:r>
    </w:p>
    <w:p w:rsidR="007E03F8" w:rsidRPr="00C35D32" w:rsidRDefault="007E03F8" w:rsidP="002064AA">
      <w:pPr>
        <w:pStyle w:val="DGEBaltic"/>
        <w:spacing w:after="240" w:line="240" w:lineRule="auto"/>
      </w:pPr>
      <w:r w:rsidRPr="00C35D32">
        <w:t>Sunkiasvorių ir lengvųjų transporto priemonių judėjimo kelias įvertintas kaip linijinis ūkinės veiklos triukšmo šaltinis. Lengvųjų automobilių stovėjimo aikštelė ir sunkiųjų transporto priemonių su šaldikliais ir kompresoriais darbo zona įvertintos kaip plotiniai triukšmo šaltiniai, stacionarių triukšmo šaltinių kaip taškiniai.</w:t>
      </w:r>
    </w:p>
    <w:p w:rsidR="00136045" w:rsidRDefault="00136045" w:rsidP="002B6276">
      <w:pPr>
        <w:pStyle w:val="DGEBaltic"/>
        <w:rPr>
          <w:b/>
          <w:i/>
          <w:highlight w:val="red"/>
        </w:rPr>
      </w:pPr>
      <w:r>
        <w:t>Nagrinėjamą teritoriją iš vakarinės pusės riboja Pergalės g. (krašto kelias 106 Naujoji Vilnia-Rudamina-Paneriai). Atliekant autotransporto keliamo triukšmo sklaidos skaičiavimus buvo įvertintas</w:t>
      </w:r>
      <w:r w:rsidR="002B6276" w:rsidRPr="002B6276">
        <w:t xml:space="preserve"> </w:t>
      </w:r>
      <w:r w:rsidR="002B6276">
        <w:t xml:space="preserve">Pergalės g. </w:t>
      </w:r>
      <w:r>
        <w:t xml:space="preserve">vidutinis metinis paros eismo intensyvumas (VMPEI) </w:t>
      </w:r>
      <w:r w:rsidR="002B6276">
        <w:t>pagal</w:t>
      </w:r>
      <w:r w:rsidR="002B6276" w:rsidRPr="00EE2B2E">
        <w:t xml:space="preserve"> Lietuvos automobilių kelių direkcijos prie Susisiekimo ministerijos pateiktais duomenis</w:t>
      </w:r>
      <w:r>
        <w:t xml:space="preserve">, pridedant dėl planuojamos ūkinės veiklos padidėsiantį autotransporto srautą. </w:t>
      </w:r>
      <w:r w:rsidR="002B6276">
        <w:t>Duomenys apie prognozuojamus 2017 m autotransporto srautus pateikti 2 lentelėje.</w:t>
      </w:r>
    </w:p>
    <w:p w:rsidR="007E03F8" w:rsidRPr="00136045" w:rsidRDefault="007E03F8" w:rsidP="00136045">
      <w:pPr>
        <w:spacing w:after="120"/>
        <w:jc w:val="both"/>
        <w:rPr>
          <w:rFonts w:ascii="Times New Roman" w:hAnsi="Times New Roman"/>
          <w:i/>
          <w:sz w:val="24"/>
          <w:szCs w:val="24"/>
        </w:rPr>
      </w:pPr>
      <w:r w:rsidRPr="00136045">
        <w:rPr>
          <w:rFonts w:ascii="Times New Roman" w:hAnsi="Times New Roman"/>
          <w:b/>
          <w:i/>
          <w:sz w:val="24"/>
          <w:szCs w:val="24"/>
        </w:rPr>
        <w:t>2 lentelė.</w:t>
      </w:r>
      <w:r w:rsidR="00136045" w:rsidRPr="00136045">
        <w:rPr>
          <w:rFonts w:ascii="Times New Roman" w:hAnsi="Times New Roman"/>
          <w:i/>
          <w:sz w:val="24"/>
          <w:szCs w:val="24"/>
        </w:rPr>
        <w:t xml:space="preserve"> Prognozuojami 2017</w:t>
      </w:r>
      <w:r w:rsidRPr="00136045">
        <w:rPr>
          <w:rFonts w:ascii="Times New Roman" w:hAnsi="Times New Roman"/>
          <w:i/>
          <w:sz w:val="24"/>
          <w:szCs w:val="24"/>
        </w:rPr>
        <w:t>m autotransporto srautai, įvertinti triukšmo sklaidos skaičiavimuose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126"/>
        <w:gridCol w:w="2784"/>
      </w:tblGrid>
      <w:tr w:rsidR="00FC51C1" w:rsidRPr="009B01B3" w:rsidTr="002B6276">
        <w:trPr>
          <w:jc w:val="center"/>
        </w:trPr>
        <w:tc>
          <w:tcPr>
            <w:tcW w:w="4106" w:type="dxa"/>
            <w:vMerge w:val="restart"/>
            <w:shd w:val="clear" w:color="auto" w:fill="auto"/>
            <w:vAlign w:val="center"/>
          </w:tcPr>
          <w:p w:rsidR="007E03F8" w:rsidRPr="002B6276" w:rsidRDefault="007E03F8" w:rsidP="00FC51C1">
            <w:pPr>
              <w:suppressAutoHyphens w:val="0"/>
              <w:spacing w:before="40" w:after="40"/>
              <w:jc w:val="center"/>
              <w:textAlignment w:val="auto"/>
              <w:rPr>
                <w:rFonts w:ascii="Times New Roman" w:hAnsi="Times New Roman"/>
                <w:b/>
                <w:sz w:val="20"/>
                <w:szCs w:val="20"/>
              </w:rPr>
            </w:pPr>
            <w:r w:rsidRPr="002B6276">
              <w:rPr>
                <w:rFonts w:ascii="Times New Roman" w:hAnsi="Times New Roman"/>
                <w:b/>
                <w:sz w:val="20"/>
                <w:szCs w:val="20"/>
              </w:rPr>
              <w:t>Gatvė, gatvės atkarpa</w:t>
            </w:r>
          </w:p>
        </w:tc>
        <w:tc>
          <w:tcPr>
            <w:tcW w:w="4910" w:type="dxa"/>
            <w:gridSpan w:val="2"/>
            <w:shd w:val="clear" w:color="auto" w:fill="auto"/>
            <w:vAlign w:val="center"/>
          </w:tcPr>
          <w:p w:rsidR="007E03F8" w:rsidRPr="002B6276" w:rsidRDefault="007E03F8" w:rsidP="00FC51C1">
            <w:pPr>
              <w:suppressAutoHyphens w:val="0"/>
              <w:spacing w:before="40" w:after="40"/>
              <w:jc w:val="center"/>
              <w:textAlignment w:val="auto"/>
              <w:rPr>
                <w:rFonts w:ascii="Times New Roman" w:hAnsi="Times New Roman"/>
                <w:b/>
                <w:bCs/>
                <w:sz w:val="20"/>
                <w:szCs w:val="20"/>
              </w:rPr>
            </w:pPr>
            <w:r w:rsidRPr="002B6276">
              <w:rPr>
                <w:rFonts w:ascii="Times New Roman" w:hAnsi="Times New Roman"/>
                <w:b/>
                <w:bCs/>
                <w:sz w:val="20"/>
                <w:szCs w:val="20"/>
              </w:rPr>
              <w:t>Prognozuojamas vidutinis eismo intensyvumas, automobilių/parą į abi puses</w:t>
            </w:r>
          </w:p>
        </w:tc>
      </w:tr>
      <w:tr w:rsidR="00FC51C1" w:rsidRPr="009B01B3" w:rsidTr="002B6276">
        <w:trPr>
          <w:jc w:val="center"/>
        </w:trPr>
        <w:tc>
          <w:tcPr>
            <w:tcW w:w="4106" w:type="dxa"/>
            <w:vMerge/>
            <w:shd w:val="clear" w:color="auto" w:fill="auto"/>
            <w:vAlign w:val="center"/>
          </w:tcPr>
          <w:p w:rsidR="007E03F8" w:rsidRPr="002B6276" w:rsidRDefault="007E03F8" w:rsidP="00FC51C1">
            <w:pPr>
              <w:suppressAutoHyphens w:val="0"/>
              <w:spacing w:before="40" w:after="40"/>
              <w:jc w:val="center"/>
              <w:textAlignment w:val="auto"/>
              <w:rPr>
                <w:rFonts w:ascii="Times New Roman" w:hAnsi="Times New Roman"/>
                <w:sz w:val="20"/>
                <w:szCs w:val="20"/>
              </w:rPr>
            </w:pPr>
          </w:p>
        </w:tc>
        <w:tc>
          <w:tcPr>
            <w:tcW w:w="2126" w:type="dxa"/>
            <w:shd w:val="clear" w:color="auto" w:fill="auto"/>
            <w:vAlign w:val="center"/>
          </w:tcPr>
          <w:p w:rsidR="007E03F8" w:rsidRPr="002B6276" w:rsidRDefault="002B6276" w:rsidP="00FC51C1">
            <w:pPr>
              <w:suppressAutoHyphens w:val="0"/>
              <w:spacing w:before="40" w:after="40"/>
              <w:jc w:val="center"/>
              <w:textAlignment w:val="auto"/>
              <w:rPr>
                <w:rFonts w:ascii="Times New Roman" w:eastAsia="Times New Roman" w:hAnsi="Times New Roman"/>
                <w:b/>
                <w:color w:val="000000"/>
                <w:sz w:val="20"/>
                <w:szCs w:val="20"/>
                <w:lang w:eastAsia="lt-LT"/>
              </w:rPr>
            </w:pPr>
            <w:r>
              <w:rPr>
                <w:rFonts w:ascii="Times New Roman" w:eastAsia="Times New Roman" w:hAnsi="Times New Roman"/>
                <w:b/>
                <w:color w:val="000000"/>
                <w:sz w:val="20"/>
                <w:szCs w:val="20"/>
                <w:lang w:eastAsia="lt-LT"/>
              </w:rPr>
              <w:t>bendras</w:t>
            </w:r>
          </w:p>
        </w:tc>
        <w:tc>
          <w:tcPr>
            <w:tcW w:w="2784" w:type="dxa"/>
            <w:shd w:val="clear" w:color="auto" w:fill="auto"/>
          </w:tcPr>
          <w:p w:rsidR="007E03F8" w:rsidRPr="002B6276" w:rsidRDefault="007E03F8" w:rsidP="002B6276">
            <w:pPr>
              <w:suppressAutoHyphens w:val="0"/>
              <w:spacing w:before="40" w:after="40"/>
              <w:jc w:val="center"/>
              <w:textAlignment w:val="auto"/>
              <w:rPr>
                <w:rFonts w:ascii="Times New Roman" w:eastAsia="Times New Roman" w:hAnsi="Times New Roman"/>
                <w:b/>
                <w:color w:val="000000"/>
                <w:sz w:val="20"/>
                <w:szCs w:val="20"/>
                <w:lang w:eastAsia="lt-LT"/>
              </w:rPr>
            </w:pPr>
            <w:r w:rsidRPr="002B6276">
              <w:rPr>
                <w:rFonts w:ascii="Times New Roman" w:eastAsia="Times New Roman" w:hAnsi="Times New Roman"/>
                <w:b/>
                <w:color w:val="000000"/>
                <w:sz w:val="20"/>
                <w:szCs w:val="20"/>
                <w:lang w:eastAsia="lt-LT"/>
              </w:rPr>
              <w:t xml:space="preserve">sunkiųjų </w:t>
            </w:r>
          </w:p>
        </w:tc>
      </w:tr>
      <w:tr w:rsidR="00136045" w:rsidRPr="009B01B3" w:rsidTr="002B6276">
        <w:trPr>
          <w:jc w:val="center"/>
        </w:trPr>
        <w:tc>
          <w:tcPr>
            <w:tcW w:w="4106" w:type="dxa"/>
            <w:vAlign w:val="center"/>
          </w:tcPr>
          <w:p w:rsidR="00136045" w:rsidRPr="002B6276" w:rsidRDefault="00136045" w:rsidP="00136045">
            <w:pPr>
              <w:suppressAutoHyphens w:val="0"/>
              <w:textAlignment w:val="auto"/>
              <w:rPr>
                <w:rFonts w:ascii="Times New Roman" w:hAnsi="Times New Roman"/>
                <w:sz w:val="20"/>
                <w:szCs w:val="20"/>
              </w:rPr>
            </w:pPr>
            <w:r w:rsidRPr="002B6276">
              <w:rPr>
                <w:rFonts w:ascii="Times New Roman" w:hAnsi="Times New Roman"/>
                <w:sz w:val="20"/>
                <w:szCs w:val="20"/>
              </w:rPr>
              <w:t>Pergalės g. (krašto kelias 106 Naujoji Vilnia-Rudamina-Paneriai) atkarpa 1,30-7,86 km, matavimų taškas 5,75 km.</w:t>
            </w:r>
          </w:p>
        </w:tc>
        <w:tc>
          <w:tcPr>
            <w:tcW w:w="2126" w:type="dxa"/>
            <w:vAlign w:val="center"/>
          </w:tcPr>
          <w:p w:rsidR="00136045" w:rsidRPr="002B6276" w:rsidRDefault="00136045" w:rsidP="00136045">
            <w:pPr>
              <w:suppressAutoHyphens w:val="0"/>
              <w:spacing w:before="40" w:after="40"/>
              <w:jc w:val="center"/>
              <w:textAlignment w:val="auto"/>
              <w:rPr>
                <w:rFonts w:ascii="Times New Roman" w:eastAsia="Times New Roman" w:hAnsi="Times New Roman"/>
                <w:color w:val="000000"/>
                <w:sz w:val="20"/>
                <w:szCs w:val="20"/>
                <w:lang w:eastAsia="lt-LT"/>
              </w:rPr>
            </w:pPr>
            <w:r w:rsidRPr="002B6276">
              <w:rPr>
                <w:rFonts w:ascii="Times New Roman" w:eastAsia="Times New Roman" w:hAnsi="Times New Roman"/>
                <w:color w:val="000000"/>
                <w:sz w:val="20"/>
                <w:szCs w:val="20"/>
                <w:lang w:eastAsia="lt-LT"/>
              </w:rPr>
              <w:t>4282</w:t>
            </w:r>
          </w:p>
        </w:tc>
        <w:tc>
          <w:tcPr>
            <w:tcW w:w="2784" w:type="dxa"/>
            <w:vAlign w:val="center"/>
          </w:tcPr>
          <w:p w:rsidR="00136045" w:rsidRPr="002B6276" w:rsidRDefault="00136045" w:rsidP="00136045">
            <w:pPr>
              <w:suppressAutoHyphens w:val="0"/>
              <w:jc w:val="center"/>
              <w:textAlignment w:val="auto"/>
              <w:rPr>
                <w:rFonts w:ascii="Times New Roman" w:eastAsia="Times New Roman" w:hAnsi="Times New Roman"/>
                <w:color w:val="000000"/>
                <w:sz w:val="20"/>
                <w:szCs w:val="20"/>
                <w:lang w:eastAsia="lt-LT"/>
              </w:rPr>
            </w:pPr>
            <w:r w:rsidRPr="002B6276">
              <w:rPr>
                <w:rFonts w:ascii="Times New Roman" w:eastAsia="Times New Roman" w:hAnsi="Times New Roman"/>
                <w:color w:val="000000"/>
                <w:sz w:val="20"/>
                <w:szCs w:val="20"/>
                <w:lang w:eastAsia="lt-LT"/>
              </w:rPr>
              <w:t>597</w:t>
            </w:r>
          </w:p>
        </w:tc>
      </w:tr>
    </w:tbl>
    <w:p w:rsidR="007E03F8" w:rsidRPr="00111866" w:rsidRDefault="00111866" w:rsidP="002064AA">
      <w:pPr>
        <w:pStyle w:val="DGEBaltic"/>
        <w:spacing w:before="240" w:after="240" w:line="240" w:lineRule="auto"/>
      </w:pPr>
      <w:r w:rsidRPr="00111866">
        <w:lastRenderedPageBreak/>
        <w:t>Prekybos centro</w:t>
      </w:r>
      <w:r w:rsidR="007E03F8" w:rsidRPr="00111866">
        <w:t xml:space="preserve"> </w:t>
      </w:r>
      <w:r w:rsidRPr="00111866">
        <w:t>Pergalės g. 42</w:t>
      </w:r>
      <w:r w:rsidR="007E03F8" w:rsidRPr="00111866">
        <w:t>, Vilni</w:t>
      </w:r>
      <w:r w:rsidRPr="00111866">
        <w:t>uje,</w:t>
      </w:r>
      <w:r w:rsidR="007E03F8" w:rsidRPr="00111866">
        <w:t xml:space="preserve"> planuojamos ūkinės veiklos bei transporto keliamo triukšmo sklaidos skaičiavimai buvo atlikti kompiuterine programa </w:t>
      </w:r>
      <w:proofErr w:type="spellStart"/>
      <w:r w:rsidR="007E03F8" w:rsidRPr="00111866">
        <w:t>CadnaA</w:t>
      </w:r>
      <w:proofErr w:type="spellEnd"/>
      <w:r w:rsidR="007E03F8" w:rsidRPr="00111866">
        <w:t xml:space="preserve"> (versija 4.5.151).</w:t>
      </w:r>
    </w:p>
    <w:p w:rsidR="007E03F8" w:rsidRPr="002D7845" w:rsidRDefault="007E03F8" w:rsidP="002064AA">
      <w:pPr>
        <w:pStyle w:val="DGEBaltic"/>
        <w:spacing w:after="240" w:line="240" w:lineRule="auto"/>
      </w:pPr>
      <w:r w:rsidRPr="002D7845">
        <w:t xml:space="preserve">Programos galimybės leidžia modeliuoti pačius įvairiausius scenarijus, pasirenkant vieno ar kelių tipų triukšmo šaltinius (mobilūs - keliai, geležinkeliai, oro transportas, taškiniai - pramonės įmonės ir kt.), įvertinant teritorijos reljefą, pastatų, kelių, tiltų bei kitų statinių parametrus. Programa taip pat gali įvertinti ir </w:t>
      </w:r>
      <w:proofErr w:type="spellStart"/>
      <w:r w:rsidRPr="002D7845">
        <w:t>prieštriukšmines</w:t>
      </w:r>
      <w:proofErr w:type="spellEnd"/>
      <w:r w:rsidRPr="002D7845">
        <w:t xml:space="preserve"> priemones, </w:t>
      </w:r>
      <w:proofErr w:type="spellStart"/>
      <w:r w:rsidRPr="002D7845">
        <w:t>t.y</w:t>
      </w:r>
      <w:proofErr w:type="spellEnd"/>
      <w:r w:rsidRPr="002D7845">
        <w:t xml:space="preserve">. jų konstrukcijas bei parametrus (aukštį, atspindžio nuostolį decibelais arba absorbcijos koeficientą ir t.t.). </w:t>
      </w:r>
    </w:p>
    <w:p w:rsidR="007E03F8" w:rsidRPr="002D7845" w:rsidRDefault="007E03F8" w:rsidP="002064AA">
      <w:pPr>
        <w:pStyle w:val="DGEBaltic"/>
        <w:spacing w:after="240" w:line="240" w:lineRule="auto"/>
      </w:pPr>
      <w:r w:rsidRPr="002D7845">
        <w:t xml:space="preserve">Programa </w:t>
      </w:r>
      <w:proofErr w:type="spellStart"/>
      <w:r w:rsidRPr="002D7845">
        <w:t>CadnaA</w:t>
      </w:r>
      <w:proofErr w:type="spellEnd"/>
      <w:r w:rsidRPr="002D7845">
        <w:t xml:space="preserve">, yra įtraukta į LR Aplinkos ministerijos rekomenduojamų modelių, skirtų vertinti poveikį aplinkai, sąrašą. Programos veikimas pagrįstas Europos Sąjungos patvirtintomis metodikomis (kelių transportui – NMPB-Routes-96, pramonei – ISO 9613, geležinkeliams – SRM II, bei oro transportui – ECAC. Doc. 29) bei Europos Parlamento ir Tarybos Aplinkos direktyva 2002/49/EB dėl aplinkos triukšmo įvertinimo ir valdymo. </w:t>
      </w:r>
    </w:p>
    <w:p w:rsidR="007E03F8" w:rsidRPr="002D7845" w:rsidRDefault="007E03F8" w:rsidP="002064AA">
      <w:pPr>
        <w:pStyle w:val="DGEBaltic"/>
        <w:spacing w:after="240" w:line="240" w:lineRule="auto"/>
      </w:pPr>
      <w:r w:rsidRPr="002D7845">
        <w:t xml:space="preserve">Dienos, vakaro bei nakties triukšmo lygis skaičiuojamas įvertinant transporto eismo intensyvumą, taškinių bei plotinių triukšmo šaltinių skleidžiamą triukšmą. Programos pagalba galima greitai atlikti skirtingų ūkinės veiklos bei infrastruktūros vystymo scenarijų (kintamieji: eismo intensyvumas, greitis, sunkiųjų ir lengvųjų transporto priemonių procentinė dalis skaičiuojamame sraute) įtakojamo triukšmo sklaidos skaičiavimus, palyginti rezultatus bei pasirinkti geriausią teritorijos plėtros, statinių ar triukšmo mažinimo priemonių variantą. </w:t>
      </w:r>
    </w:p>
    <w:p w:rsidR="007E03F8" w:rsidRPr="002D7845" w:rsidRDefault="007E03F8" w:rsidP="002064AA">
      <w:pPr>
        <w:pStyle w:val="DGEBaltic"/>
        <w:spacing w:after="240" w:line="240" w:lineRule="auto"/>
      </w:pPr>
      <w:r w:rsidRPr="002D7845">
        <w:t xml:space="preserve">Gauti triukšmo lygio skaičiavimo rezultatai atvaizduojami žemėlapiuose skirtingų spalvų </w:t>
      </w:r>
      <w:proofErr w:type="spellStart"/>
      <w:r w:rsidRPr="002D7845">
        <w:t>izolinijomis</w:t>
      </w:r>
      <w:proofErr w:type="spellEnd"/>
      <w:r w:rsidRPr="002D7845">
        <w:t xml:space="preserve"> 5 </w:t>
      </w:r>
      <w:proofErr w:type="spellStart"/>
      <w:r w:rsidRPr="002D7845">
        <w:t>dB</w:t>
      </w:r>
      <w:proofErr w:type="spellEnd"/>
      <w:r w:rsidRPr="002D7845">
        <w:t xml:space="preserve">(A) intervalu. Triukšmo lygio vertės skirtumas tarp </w:t>
      </w:r>
      <w:proofErr w:type="spellStart"/>
      <w:r w:rsidRPr="002D7845">
        <w:t>izolinijų</w:t>
      </w:r>
      <w:proofErr w:type="spellEnd"/>
      <w:r w:rsidRPr="002D7845">
        <w:t xml:space="preserve"> – 1 </w:t>
      </w:r>
      <w:proofErr w:type="spellStart"/>
      <w:r w:rsidRPr="002D7845">
        <w:t>dB</w:t>
      </w:r>
      <w:proofErr w:type="spellEnd"/>
      <w:r w:rsidRPr="002D7845">
        <w:t xml:space="preserve">(A). </w:t>
      </w:r>
    </w:p>
    <w:p w:rsidR="00EC448A" w:rsidRPr="002406BC" w:rsidRDefault="00EC448A" w:rsidP="00EC448A">
      <w:pPr>
        <w:pStyle w:val="DGEBaltic"/>
      </w:pPr>
      <w:r>
        <w:t>Triukšmo sklaida skaičiuota 1,5</w:t>
      </w:r>
      <w:r w:rsidRPr="002406BC">
        <w:t xml:space="preserve"> m kaip nurodo standarto ISO 9613-2:1996 Akustika. Garso sklindančio atviroje aplinkoje silpnėjimas - 2 dalis: Bendroji skaičiavimo metodika (</w:t>
      </w:r>
      <w:r w:rsidRPr="002406BC">
        <w:rPr>
          <w:lang w:val="en-US"/>
        </w:rPr>
        <w:t>Acoustics - Attenuation of sound during propagation outdoors - Part 2: General method of calculation</w:t>
      </w:r>
      <w:r w:rsidRPr="002406BC">
        <w:t>). Triukšmo sklaidos žingsnio dydis</w:t>
      </w:r>
      <w:r>
        <w:t xml:space="preserve"> – dx(m):1; </w:t>
      </w:r>
      <w:proofErr w:type="spellStart"/>
      <w:r>
        <w:t>dy</w:t>
      </w:r>
      <w:proofErr w:type="spellEnd"/>
      <w:r>
        <w:t xml:space="preserve">(m):1. </w:t>
      </w:r>
      <w:r w:rsidRPr="002406BC">
        <w:t xml:space="preserve">Priimtos standartinės meteorologinės sąlygos triukšmo skaičiavimams: temperatūra 10 </w:t>
      </w:r>
      <w:proofErr w:type="spellStart"/>
      <w:r w:rsidRPr="006B5339">
        <w:rPr>
          <w:vertAlign w:val="superscript"/>
        </w:rPr>
        <w:t>o</w:t>
      </w:r>
      <w:r w:rsidRPr="002406BC">
        <w:t>C</w:t>
      </w:r>
      <w:proofErr w:type="spellEnd"/>
      <w:r w:rsidRPr="002406BC">
        <w:t>, santykinis drėgnumas 70 %. Skaičiuojant triukšmo sklaidą buvo vertinamas skl</w:t>
      </w:r>
      <w:r>
        <w:t xml:space="preserve">eidžiamas triukšmo slėgis prie </w:t>
      </w:r>
      <w:r w:rsidRPr="002406BC">
        <w:t>500 Hz dažnio.</w:t>
      </w:r>
    </w:p>
    <w:p w:rsidR="007E03F8" w:rsidRPr="00755A24" w:rsidRDefault="007E03F8" w:rsidP="007E03F8">
      <w:pPr>
        <w:pStyle w:val="DGEBaltic"/>
        <w:spacing w:after="120" w:line="240" w:lineRule="auto"/>
      </w:pPr>
      <w:r w:rsidRPr="00755A24">
        <w:t xml:space="preserve">Gauti triukšmo lygio skaičiavimo nagrinėjamo objekto aplinkoje rezultatai buvo įvertinti vadovaujantis HN 33:2011 ,,Triukšmo ribiniai dydžiai gyvenamuosiuose ir visuomeninės paskirties pastatuose bei jų aplinkoje” (Žin., 2011, Nr.75-3638) reikalavimais bei nustatytais ribiniais ekvivalentinio garso slėgio dydžiais. Suskaičiuotas dienos, vakaro ir nakties ekvivalentinis triukšmo lygis dviem variantais: </w:t>
      </w:r>
    </w:p>
    <w:p w:rsidR="007E03F8" w:rsidRPr="00755A24" w:rsidRDefault="00DF73CC" w:rsidP="00C26C09">
      <w:pPr>
        <w:pStyle w:val="DGEBaltic"/>
        <w:numPr>
          <w:ilvl w:val="0"/>
          <w:numId w:val="100"/>
        </w:numPr>
        <w:spacing w:after="120" w:line="240" w:lineRule="auto"/>
      </w:pPr>
      <w:r>
        <w:t>į</w:t>
      </w:r>
      <w:r w:rsidR="007E03F8" w:rsidRPr="00755A24">
        <w:t xml:space="preserve">vertinant aplinkinių gatvių transporto srautų keliamą triukšmą; </w:t>
      </w:r>
    </w:p>
    <w:p w:rsidR="007E03F8" w:rsidRPr="00755A24" w:rsidRDefault="00DF73CC" w:rsidP="00C26C09">
      <w:pPr>
        <w:pStyle w:val="DGEBaltic"/>
        <w:numPr>
          <w:ilvl w:val="0"/>
          <w:numId w:val="100"/>
        </w:numPr>
        <w:spacing w:after="240" w:line="240" w:lineRule="atLeast"/>
      </w:pPr>
      <w:r>
        <w:t>į</w:t>
      </w:r>
      <w:r w:rsidR="007E03F8" w:rsidRPr="00755A24">
        <w:t>vertinant su planuojama ūkine veikla susijusį triukšmą.</w:t>
      </w:r>
    </w:p>
    <w:p w:rsidR="00452795" w:rsidRPr="00A341BD" w:rsidRDefault="007E03F8" w:rsidP="00A341BD">
      <w:pPr>
        <w:pStyle w:val="DGEBaltic"/>
      </w:pPr>
      <w:r w:rsidRPr="00C94787">
        <w:t xml:space="preserve">Vertinant transporto sukeliamą triukšmą viešo naudojimo gatvėse ir keliuose, taikytas HN 33:2011 1 lentelės 3 punktas, ūkinės veiklos įtakojamą triukšmą - HN 33:2011 1 lentelės 4 punktas. HN 33:2011 1 lentelės 3 ir 4 punktai </w:t>
      </w:r>
      <w:r w:rsidRPr="00420D46">
        <w:t xml:space="preserve">pateikti </w:t>
      </w:r>
      <w:r w:rsidR="002064AA" w:rsidRPr="00420D46">
        <w:t>3</w:t>
      </w:r>
      <w:r w:rsidRPr="00420D46">
        <w:t xml:space="preserve"> lentelėje</w:t>
      </w:r>
      <w:r w:rsidR="00A341BD">
        <w:t>.</w:t>
      </w:r>
    </w:p>
    <w:p w:rsidR="007E03F8" w:rsidRPr="00420D46" w:rsidRDefault="002064AA" w:rsidP="007E03F8">
      <w:pPr>
        <w:suppressAutoHyphens w:val="0"/>
        <w:spacing w:after="120" w:line="280" w:lineRule="atLeast"/>
        <w:jc w:val="both"/>
        <w:textAlignment w:val="auto"/>
        <w:rPr>
          <w:rFonts w:ascii="Times New Roman" w:eastAsia="Times New Roman" w:hAnsi="Times New Roman"/>
          <w:i/>
          <w:sz w:val="24"/>
          <w:szCs w:val="24"/>
          <w:lang w:eastAsia="da-DK"/>
        </w:rPr>
      </w:pPr>
      <w:r w:rsidRPr="00420D46">
        <w:rPr>
          <w:rFonts w:ascii="Times New Roman" w:eastAsia="Times New Roman" w:hAnsi="Times New Roman"/>
          <w:b/>
          <w:i/>
          <w:sz w:val="24"/>
          <w:szCs w:val="24"/>
          <w:lang w:eastAsia="da-DK"/>
        </w:rPr>
        <w:t>3</w:t>
      </w:r>
      <w:r w:rsidR="007E03F8" w:rsidRPr="00420D46">
        <w:rPr>
          <w:rFonts w:ascii="Times New Roman" w:eastAsia="Times New Roman" w:hAnsi="Times New Roman"/>
          <w:b/>
          <w:i/>
          <w:sz w:val="24"/>
          <w:szCs w:val="24"/>
          <w:lang w:eastAsia="da-DK"/>
        </w:rPr>
        <w:t xml:space="preserve"> lentelė. </w:t>
      </w:r>
      <w:r w:rsidR="007E03F8" w:rsidRPr="00420D46">
        <w:rPr>
          <w:rFonts w:ascii="Times New Roman" w:eastAsia="Times New Roman" w:hAnsi="Times New Roman"/>
          <w:i/>
          <w:sz w:val="24"/>
          <w:szCs w:val="24"/>
          <w:lang w:eastAsia="da-DK"/>
        </w:rPr>
        <w:t>Didžiausi leidžiami triukšmo ribiniai dydžiai gyvenamuosiuose ir visuomeninės paskirties pastatuose bei jų aplinkoje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3"/>
        <w:gridCol w:w="1536"/>
        <w:gridCol w:w="2254"/>
        <w:gridCol w:w="2254"/>
      </w:tblGrid>
      <w:tr w:rsidR="00FC51C1" w:rsidRPr="00C94787" w:rsidTr="00FC51C1">
        <w:trPr>
          <w:jc w:val="center"/>
        </w:trPr>
        <w:tc>
          <w:tcPr>
            <w:tcW w:w="1648" w:type="pct"/>
            <w:shd w:val="clear" w:color="auto" w:fill="auto"/>
            <w:vAlign w:val="center"/>
          </w:tcPr>
          <w:p w:rsidR="007E03F8" w:rsidRPr="002B6276" w:rsidRDefault="007E03F8" w:rsidP="00FC51C1">
            <w:pPr>
              <w:pStyle w:val="DGEBaltic"/>
              <w:spacing w:before="40" w:after="40" w:line="240" w:lineRule="auto"/>
              <w:jc w:val="center"/>
              <w:rPr>
                <w:b/>
                <w:sz w:val="20"/>
                <w:szCs w:val="20"/>
              </w:rPr>
            </w:pPr>
            <w:r w:rsidRPr="002B6276">
              <w:rPr>
                <w:b/>
                <w:sz w:val="20"/>
                <w:szCs w:val="20"/>
              </w:rPr>
              <w:t>Objekto pavadinimas</w:t>
            </w:r>
          </w:p>
        </w:tc>
        <w:tc>
          <w:tcPr>
            <w:tcW w:w="852" w:type="pct"/>
            <w:shd w:val="clear" w:color="auto" w:fill="auto"/>
            <w:vAlign w:val="center"/>
          </w:tcPr>
          <w:p w:rsidR="007E03F8" w:rsidRPr="002B6276" w:rsidRDefault="007E03F8" w:rsidP="00FC51C1">
            <w:pPr>
              <w:pStyle w:val="DGEBaltic"/>
              <w:spacing w:before="40" w:after="40" w:line="240" w:lineRule="auto"/>
              <w:jc w:val="center"/>
              <w:rPr>
                <w:b/>
                <w:sz w:val="20"/>
                <w:szCs w:val="20"/>
              </w:rPr>
            </w:pPr>
            <w:r w:rsidRPr="002B6276">
              <w:rPr>
                <w:b/>
                <w:sz w:val="20"/>
                <w:szCs w:val="20"/>
              </w:rPr>
              <w:t>Paros laikas, val.</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spacing w:before="40" w:after="40"/>
              <w:jc w:val="center"/>
              <w:rPr>
                <w:rFonts w:ascii="Times New Roman" w:hAnsi="Times New Roman"/>
                <w:b/>
                <w:bCs/>
                <w:sz w:val="20"/>
                <w:szCs w:val="20"/>
              </w:rPr>
            </w:pPr>
            <w:r w:rsidRPr="002B6276">
              <w:rPr>
                <w:rFonts w:ascii="Times New Roman" w:hAnsi="Times New Roman"/>
                <w:b/>
                <w:bCs/>
                <w:sz w:val="20"/>
                <w:szCs w:val="20"/>
              </w:rPr>
              <w:t>Ekvivalentinis garso slėgio lygis (</w:t>
            </w:r>
            <w:proofErr w:type="spellStart"/>
            <w:r w:rsidRPr="002B6276">
              <w:rPr>
                <w:rFonts w:ascii="Times New Roman" w:hAnsi="Times New Roman"/>
                <w:b/>
                <w:bCs/>
                <w:sz w:val="20"/>
                <w:szCs w:val="20"/>
              </w:rPr>
              <w:t>L</w:t>
            </w:r>
            <w:r w:rsidRPr="002B6276">
              <w:rPr>
                <w:rFonts w:ascii="Times New Roman" w:hAnsi="Times New Roman"/>
                <w:b/>
                <w:bCs/>
                <w:sz w:val="20"/>
                <w:szCs w:val="20"/>
                <w:vertAlign w:val="subscript"/>
              </w:rPr>
              <w:t>AeqT</w:t>
            </w:r>
            <w:proofErr w:type="spellEnd"/>
            <w:r w:rsidRPr="002B6276">
              <w:rPr>
                <w:rFonts w:ascii="Times New Roman" w:hAnsi="Times New Roman"/>
                <w:b/>
                <w:bCs/>
                <w:sz w:val="20"/>
                <w:szCs w:val="20"/>
              </w:rPr>
              <w:t xml:space="preserve">), </w:t>
            </w:r>
            <w:proofErr w:type="spellStart"/>
            <w:r w:rsidRPr="002B6276">
              <w:rPr>
                <w:rFonts w:ascii="Times New Roman" w:hAnsi="Times New Roman"/>
                <w:b/>
                <w:bCs/>
                <w:sz w:val="20"/>
                <w:szCs w:val="20"/>
              </w:rPr>
              <w:t>dBA</w:t>
            </w:r>
            <w:proofErr w:type="spellEnd"/>
          </w:p>
        </w:tc>
        <w:tc>
          <w:tcPr>
            <w:tcW w:w="1250" w:type="pct"/>
            <w:shd w:val="clear" w:color="auto" w:fill="auto"/>
            <w:vAlign w:val="center"/>
          </w:tcPr>
          <w:p w:rsidR="007E03F8" w:rsidRPr="002B6276" w:rsidRDefault="007E03F8" w:rsidP="00FC51C1">
            <w:pPr>
              <w:pStyle w:val="DGEBaltic"/>
              <w:spacing w:before="40" w:after="40" w:line="240" w:lineRule="auto"/>
              <w:jc w:val="center"/>
              <w:rPr>
                <w:b/>
                <w:sz w:val="20"/>
                <w:szCs w:val="20"/>
              </w:rPr>
            </w:pPr>
            <w:r w:rsidRPr="002B6276">
              <w:rPr>
                <w:b/>
                <w:bCs/>
                <w:sz w:val="20"/>
                <w:szCs w:val="20"/>
              </w:rPr>
              <w:t>Maksimalus garso slėgio lygis (</w:t>
            </w:r>
            <w:proofErr w:type="spellStart"/>
            <w:r w:rsidRPr="002B6276">
              <w:rPr>
                <w:b/>
                <w:bCs/>
                <w:sz w:val="20"/>
                <w:szCs w:val="20"/>
              </w:rPr>
              <w:t>L</w:t>
            </w:r>
            <w:r w:rsidRPr="002B6276">
              <w:rPr>
                <w:b/>
                <w:bCs/>
                <w:sz w:val="20"/>
                <w:szCs w:val="20"/>
                <w:vertAlign w:val="subscript"/>
              </w:rPr>
              <w:t>AFmax</w:t>
            </w:r>
            <w:proofErr w:type="spellEnd"/>
            <w:r w:rsidRPr="002B6276">
              <w:rPr>
                <w:b/>
                <w:bCs/>
                <w:sz w:val="20"/>
                <w:szCs w:val="20"/>
              </w:rPr>
              <w:t xml:space="preserve">), </w:t>
            </w:r>
            <w:proofErr w:type="spellStart"/>
            <w:r w:rsidRPr="002B6276">
              <w:rPr>
                <w:b/>
                <w:bCs/>
                <w:sz w:val="20"/>
                <w:szCs w:val="20"/>
              </w:rPr>
              <w:t>dBA</w:t>
            </w:r>
            <w:proofErr w:type="spellEnd"/>
          </w:p>
        </w:tc>
      </w:tr>
      <w:tr w:rsidR="00FC51C1" w:rsidRPr="00C94787" w:rsidTr="00FC51C1">
        <w:trPr>
          <w:trHeight w:val="70"/>
          <w:jc w:val="center"/>
        </w:trPr>
        <w:tc>
          <w:tcPr>
            <w:tcW w:w="1648" w:type="pct"/>
            <w:vMerge w:val="restart"/>
            <w:shd w:val="clear" w:color="auto" w:fill="auto"/>
            <w:vAlign w:val="center"/>
          </w:tcPr>
          <w:p w:rsidR="007E03F8" w:rsidRPr="002B6276" w:rsidRDefault="007E03F8" w:rsidP="00FC51C1">
            <w:pPr>
              <w:pStyle w:val="DGEBaltic"/>
              <w:spacing w:after="0" w:line="240" w:lineRule="auto"/>
              <w:jc w:val="left"/>
              <w:rPr>
                <w:sz w:val="20"/>
                <w:szCs w:val="20"/>
              </w:rPr>
            </w:pPr>
            <w:r w:rsidRPr="002B6276">
              <w:rPr>
                <w:bCs/>
                <w:sz w:val="20"/>
                <w:szCs w:val="20"/>
              </w:rPr>
              <w:t>Gyvenamųjų pastatų ir visuomeninės paskirties pastatų aplinkoje, veikiamoje transporto sukeliamo triukšmo (3 punktas)</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spacing w:before="60" w:after="60"/>
              <w:jc w:val="center"/>
              <w:rPr>
                <w:rFonts w:ascii="Times New Roman" w:hAnsi="Times New Roman"/>
                <w:bCs/>
                <w:sz w:val="20"/>
                <w:szCs w:val="20"/>
              </w:rPr>
            </w:pPr>
            <w:r w:rsidRPr="002B6276">
              <w:rPr>
                <w:rFonts w:ascii="Times New Roman" w:hAnsi="Times New Roman"/>
                <w:bCs/>
                <w:sz w:val="20"/>
                <w:szCs w:val="20"/>
              </w:rPr>
              <w:t>6–18</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65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70</w:t>
            </w:r>
          </w:p>
        </w:tc>
      </w:tr>
      <w:tr w:rsidR="00FC51C1" w:rsidRPr="00C94787" w:rsidTr="00FC51C1">
        <w:trPr>
          <w:trHeight w:val="70"/>
          <w:jc w:val="center"/>
        </w:trPr>
        <w:tc>
          <w:tcPr>
            <w:tcW w:w="1648" w:type="pct"/>
            <w:vMerge/>
            <w:shd w:val="clear" w:color="auto" w:fill="auto"/>
          </w:tcPr>
          <w:p w:rsidR="007E03F8" w:rsidRPr="002B6276" w:rsidRDefault="007E03F8" w:rsidP="00FC51C1">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spacing w:before="60" w:after="60"/>
              <w:jc w:val="center"/>
              <w:rPr>
                <w:rFonts w:ascii="Times New Roman" w:hAnsi="Times New Roman"/>
                <w:bCs/>
                <w:sz w:val="20"/>
                <w:szCs w:val="20"/>
              </w:rPr>
            </w:pPr>
            <w:r w:rsidRPr="002B6276">
              <w:rPr>
                <w:rFonts w:ascii="Times New Roman" w:hAnsi="Times New Roman"/>
                <w:bCs/>
                <w:sz w:val="20"/>
                <w:szCs w:val="20"/>
              </w:rPr>
              <w:t>18–22</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60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65</w:t>
            </w:r>
          </w:p>
        </w:tc>
      </w:tr>
      <w:tr w:rsidR="00FC51C1" w:rsidRPr="00C94787" w:rsidTr="00FC51C1">
        <w:trPr>
          <w:trHeight w:val="70"/>
          <w:jc w:val="center"/>
        </w:trPr>
        <w:tc>
          <w:tcPr>
            <w:tcW w:w="1648" w:type="pct"/>
            <w:vMerge/>
            <w:shd w:val="clear" w:color="auto" w:fill="auto"/>
          </w:tcPr>
          <w:p w:rsidR="007E03F8" w:rsidRPr="002B6276" w:rsidRDefault="007E03F8" w:rsidP="00FC51C1">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spacing w:before="60" w:after="60"/>
              <w:jc w:val="center"/>
              <w:rPr>
                <w:rFonts w:ascii="Times New Roman" w:hAnsi="Times New Roman"/>
                <w:bCs/>
                <w:sz w:val="20"/>
                <w:szCs w:val="20"/>
              </w:rPr>
            </w:pPr>
            <w:r w:rsidRPr="002B6276">
              <w:rPr>
                <w:rFonts w:ascii="Times New Roman" w:hAnsi="Times New Roman"/>
                <w:bCs/>
                <w:sz w:val="20"/>
                <w:szCs w:val="20"/>
              </w:rPr>
              <w:t>22–6</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55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60</w:t>
            </w:r>
          </w:p>
        </w:tc>
      </w:tr>
      <w:tr w:rsidR="00FC51C1" w:rsidRPr="00C94787" w:rsidTr="00FC51C1">
        <w:trPr>
          <w:trHeight w:val="70"/>
          <w:jc w:val="center"/>
        </w:trPr>
        <w:tc>
          <w:tcPr>
            <w:tcW w:w="1648" w:type="pct"/>
            <w:vMerge w:val="restart"/>
            <w:shd w:val="clear" w:color="auto" w:fill="auto"/>
            <w:vAlign w:val="center"/>
          </w:tcPr>
          <w:p w:rsidR="007E03F8" w:rsidRPr="002B6276" w:rsidRDefault="007E03F8" w:rsidP="00FC51C1">
            <w:pPr>
              <w:pStyle w:val="DGEBaltic"/>
              <w:spacing w:after="0" w:line="240" w:lineRule="auto"/>
              <w:jc w:val="left"/>
              <w:rPr>
                <w:sz w:val="20"/>
                <w:szCs w:val="20"/>
              </w:rPr>
            </w:pPr>
            <w:r w:rsidRPr="002B6276">
              <w:rPr>
                <w:sz w:val="20"/>
                <w:szCs w:val="20"/>
              </w:rPr>
              <w:t>Gyvenamųjų pastatų ir visuomeninės paskirties pastatų aplinkoje, veikiamoje ūkinės komercinės veiklos (4 punktas)</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spacing w:before="60" w:after="60"/>
              <w:jc w:val="center"/>
              <w:rPr>
                <w:rFonts w:ascii="Times New Roman" w:hAnsi="Times New Roman"/>
                <w:bCs/>
                <w:sz w:val="20"/>
                <w:szCs w:val="20"/>
              </w:rPr>
            </w:pPr>
            <w:r w:rsidRPr="002B6276">
              <w:rPr>
                <w:rFonts w:ascii="Times New Roman" w:hAnsi="Times New Roman"/>
                <w:bCs/>
                <w:sz w:val="20"/>
                <w:szCs w:val="20"/>
              </w:rPr>
              <w:t>6–18</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55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60</w:t>
            </w:r>
          </w:p>
        </w:tc>
      </w:tr>
      <w:tr w:rsidR="00FC51C1" w:rsidRPr="00C94787" w:rsidTr="00FC51C1">
        <w:trPr>
          <w:trHeight w:val="70"/>
          <w:jc w:val="center"/>
        </w:trPr>
        <w:tc>
          <w:tcPr>
            <w:tcW w:w="1648" w:type="pct"/>
            <w:vMerge/>
            <w:shd w:val="clear" w:color="auto" w:fill="auto"/>
          </w:tcPr>
          <w:p w:rsidR="007E03F8" w:rsidRPr="002B6276" w:rsidRDefault="007E03F8" w:rsidP="00FC51C1">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spacing w:before="60" w:after="60"/>
              <w:jc w:val="center"/>
              <w:rPr>
                <w:rFonts w:ascii="Times New Roman" w:hAnsi="Times New Roman"/>
                <w:bCs/>
                <w:sz w:val="20"/>
                <w:szCs w:val="20"/>
              </w:rPr>
            </w:pPr>
            <w:r w:rsidRPr="002B6276">
              <w:rPr>
                <w:rFonts w:ascii="Times New Roman" w:hAnsi="Times New Roman"/>
                <w:bCs/>
                <w:sz w:val="20"/>
                <w:szCs w:val="20"/>
              </w:rPr>
              <w:t>18–22</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50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55</w:t>
            </w:r>
          </w:p>
        </w:tc>
      </w:tr>
      <w:tr w:rsidR="00FC51C1" w:rsidRPr="00C94787" w:rsidTr="00FC51C1">
        <w:trPr>
          <w:jc w:val="center"/>
        </w:trPr>
        <w:tc>
          <w:tcPr>
            <w:tcW w:w="1648" w:type="pct"/>
            <w:vMerge/>
            <w:shd w:val="clear" w:color="auto" w:fill="auto"/>
          </w:tcPr>
          <w:p w:rsidR="007E03F8" w:rsidRPr="002B6276" w:rsidRDefault="007E03F8" w:rsidP="00FC51C1">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spacing w:before="60" w:after="60"/>
              <w:jc w:val="center"/>
              <w:rPr>
                <w:rFonts w:ascii="Times New Roman" w:hAnsi="Times New Roman"/>
                <w:bCs/>
                <w:sz w:val="20"/>
                <w:szCs w:val="20"/>
              </w:rPr>
            </w:pPr>
            <w:r w:rsidRPr="002B6276">
              <w:rPr>
                <w:rFonts w:ascii="Times New Roman" w:hAnsi="Times New Roman"/>
                <w:bCs/>
                <w:sz w:val="20"/>
                <w:szCs w:val="20"/>
              </w:rPr>
              <w:t>22–6</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45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E03F8" w:rsidRPr="002B6276" w:rsidRDefault="007E03F8" w:rsidP="00FC51C1">
            <w:pPr>
              <w:jc w:val="center"/>
              <w:rPr>
                <w:rFonts w:ascii="Times New Roman" w:hAnsi="Times New Roman"/>
                <w:bCs/>
                <w:sz w:val="20"/>
                <w:szCs w:val="20"/>
              </w:rPr>
            </w:pPr>
            <w:r w:rsidRPr="002B6276">
              <w:rPr>
                <w:rFonts w:ascii="Times New Roman" w:hAnsi="Times New Roman"/>
                <w:bCs/>
                <w:sz w:val="20"/>
                <w:szCs w:val="20"/>
              </w:rPr>
              <w:t>50</w:t>
            </w:r>
          </w:p>
        </w:tc>
      </w:tr>
    </w:tbl>
    <w:p w:rsidR="007E03F8" w:rsidRPr="00420D46" w:rsidRDefault="000D4A2F" w:rsidP="00AF2118">
      <w:pPr>
        <w:pStyle w:val="DGEBaltic"/>
        <w:spacing w:before="240" w:after="240" w:line="240" w:lineRule="auto"/>
      </w:pPr>
      <w:r w:rsidRPr="00C94787">
        <w:rPr>
          <w:b/>
          <w:i/>
        </w:rPr>
        <w:t>Triukšmo lygis, susijęs su ūkin</w:t>
      </w:r>
      <w:r w:rsidR="00564DD3" w:rsidRPr="00C94787">
        <w:rPr>
          <w:b/>
          <w:i/>
        </w:rPr>
        <w:t>e</w:t>
      </w:r>
      <w:r w:rsidRPr="00C94787">
        <w:rPr>
          <w:b/>
          <w:i/>
        </w:rPr>
        <w:t xml:space="preserve"> veikla</w:t>
      </w:r>
      <w:r w:rsidRPr="00C94787">
        <w:t xml:space="preserve">, </w:t>
      </w:r>
      <w:r w:rsidRPr="00420D46">
        <w:t>vertintas dienos (6-18 val.), vakaro (18-22 val.) ir nakties (2</w:t>
      </w:r>
      <w:r w:rsidR="007E03F8" w:rsidRPr="00420D46">
        <w:t xml:space="preserve">2-6 val.) metu, kadangi priimama, kad stacionarūs triukšmo šaltiniai (technologinė įranga) veiks visą parą. Triukšmo lygio skaičiavimo rezultatai artimiausioje gyvenamojoje aplinkoje pateikti </w:t>
      </w:r>
      <w:r w:rsidR="002064AA" w:rsidRPr="00420D46">
        <w:t>4</w:t>
      </w:r>
      <w:r w:rsidR="007E03F8" w:rsidRPr="00420D46">
        <w:t xml:space="preserve"> lentelėje. </w:t>
      </w:r>
    </w:p>
    <w:p w:rsidR="00AF2118" w:rsidRDefault="00AF2118" w:rsidP="00AF2118">
      <w:pPr>
        <w:pStyle w:val="DGEBaltic"/>
        <w:spacing w:after="240"/>
      </w:pPr>
      <w:r w:rsidRPr="002406BC">
        <w:t>Artimiausi gyvenamieji namai</w:t>
      </w:r>
      <w:r>
        <w:t>, kurių aplinkoje vertinamas triukšmo lygis,</w:t>
      </w:r>
      <w:r w:rsidRPr="002406BC">
        <w:t xml:space="preserve"> yra adresu</w:t>
      </w:r>
      <w:r>
        <w:t xml:space="preserve"> Pavilnės g. Nr. 1, Nr. 2, Nr. 3, Nr. 4 ir Pergalės g. </w:t>
      </w:r>
      <w:proofErr w:type="spellStart"/>
      <w:r>
        <w:t>Nr</w:t>
      </w:r>
      <w:proofErr w:type="spellEnd"/>
      <w:r>
        <w:t xml:space="preserve"> 44.</w:t>
      </w:r>
    </w:p>
    <w:p w:rsidR="00E070EB" w:rsidRPr="00CD60DA" w:rsidRDefault="00AF2118" w:rsidP="00CD60DA">
      <w:pPr>
        <w:pStyle w:val="DGEBaltic"/>
        <w:spacing w:after="240"/>
      </w:pPr>
      <w:r>
        <w:t>Rytinė prekybos centro sklypo riba ribojasi su perspektyviniu gyvenamųjų namų kvartalu, todėl triukšmo lygis vertintas ir planuojamoje gyvenamojoje aplinkoje.</w:t>
      </w:r>
    </w:p>
    <w:p w:rsidR="002064AA" w:rsidRPr="00AF2118" w:rsidRDefault="002064AA" w:rsidP="002064AA">
      <w:pPr>
        <w:suppressAutoHyphens w:val="0"/>
        <w:spacing w:after="120" w:line="280" w:lineRule="atLeast"/>
        <w:jc w:val="both"/>
        <w:textAlignment w:val="auto"/>
        <w:rPr>
          <w:sz w:val="24"/>
          <w:szCs w:val="24"/>
        </w:rPr>
      </w:pPr>
      <w:r w:rsidRPr="00AF2118">
        <w:rPr>
          <w:rFonts w:ascii="Times New Roman" w:eastAsia="Times New Roman" w:hAnsi="Times New Roman"/>
          <w:b/>
          <w:i/>
          <w:sz w:val="24"/>
          <w:szCs w:val="24"/>
          <w:lang w:eastAsia="da-DK"/>
        </w:rPr>
        <w:t>4 lentelė.</w:t>
      </w:r>
      <w:r w:rsidRPr="00AF2118">
        <w:rPr>
          <w:rFonts w:ascii="Times New Roman" w:eastAsia="Times New Roman" w:hAnsi="Times New Roman"/>
          <w:i/>
          <w:sz w:val="24"/>
          <w:szCs w:val="24"/>
          <w:lang w:eastAsia="da-DK"/>
        </w:rPr>
        <w:t xml:space="preserve"> Prognozuojamas ūkinės veiklos įtakojamas triukšmo lygis artimiausioje gyvenamojoje aplinkoje </w:t>
      </w:r>
    </w:p>
    <w:tbl>
      <w:tblPr>
        <w:tblW w:w="9072" w:type="dxa"/>
        <w:tblInd w:w="-5" w:type="dxa"/>
        <w:tblLayout w:type="fixed"/>
        <w:tblCellMar>
          <w:left w:w="10" w:type="dxa"/>
          <w:right w:w="10" w:type="dxa"/>
        </w:tblCellMar>
        <w:tblLook w:val="04A0" w:firstRow="1" w:lastRow="0" w:firstColumn="1" w:lastColumn="0" w:noHBand="0" w:noVBand="1"/>
      </w:tblPr>
      <w:tblGrid>
        <w:gridCol w:w="3261"/>
        <w:gridCol w:w="1984"/>
        <w:gridCol w:w="1985"/>
        <w:gridCol w:w="1842"/>
      </w:tblGrid>
      <w:tr w:rsidR="002064AA" w:rsidRPr="009B01B3" w:rsidTr="00FC51C1">
        <w:trPr>
          <w:cantSplit/>
          <w:trHeight w:val="20"/>
        </w:trPr>
        <w:tc>
          <w:tcPr>
            <w:tcW w:w="32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064AA" w:rsidRPr="002B6276" w:rsidRDefault="002064AA" w:rsidP="00470A8A">
            <w:pPr>
              <w:spacing w:line="276" w:lineRule="auto"/>
              <w:jc w:val="center"/>
              <w:rPr>
                <w:rFonts w:ascii="Times New Roman" w:hAnsi="Times New Roman"/>
                <w:b/>
                <w:sz w:val="20"/>
                <w:szCs w:val="20"/>
                <w:lang w:eastAsia="da-DK"/>
              </w:rPr>
            </w:pPr>
            <w:r w:rsidRPr="002B6276">
              <w:rPr>
                <w:rFonts w:ascii="Times New Roman" w:hAnsi="Times New Roman"/>
                <w:b/>
                <w:sz w:val="20"/>
                <w:szCs w:val="20"/>
                <w:lang w:eastAsia="da-DK"/>
              </w:rPr>
              <w:t>Gyvenamieji namai</w:t>
            </w:r>
          </w:p>
        </w:tc>
        <w:tc>
          <w:tcPr>
            <w:tcW w:w="5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064AA" w:rsidRPr="002B6276" w:rsidRDefault="002064AA" w:rsidP="00FC51C1">
            <w:pPr>
              <w:spacing w:line="276" w:lineRule="auto"/>
              <w:jc w:val="center"/>
              <w:rPr>
                <w:rFonts w:ascii="Times New Roman" w:hAnsi="Times New Roman"/>
                <w:b/>
                <w:sz w:val="20"/>
                <w:szCs w:val="20"/>
                <w:lang w:eastAsia="da-DK"/>
              </w:rPr>
            </w:pPr>
            <w:r w:rsidRPr="002B6276">
              <w:rPr>
                <w:rFonts w:ascii="Times New Roman" w:hAnsi="Times New Roman"/>
                <w:b/>
                <w:sz w:val="20"/>
                <w:szCs w:val="20"/>
                <w:lang w:eastAsia="da-DK"/>
              </w:rPr>
              <w:t xml:space="preserve">Suskaičiuotas triukšmo lygis, </w:t>
            </w:r>
            <w:proofErr w:type="spellStart"/>
            <w:r w:rsidRPr="002B6276">
              <w:rPr>
                <w:rFonts w:ascii="Times New Roman" w:hAnsi="Times New Roman"/>
                <w:b/>
                <w:sz w:val="20"/>
                <w:szCs w:val="20"/>
                <w:lang w:eastAsia="da-DK"/>
              </w:rPr>
              <w:t>dB</w:t>
            </w:r>
            <w:proofErr w:type="spellEnd"/>
            <w:r w:rsidRPr="002B6276">
              <w:rPr>
                <w:rFonts w:ascii="Times New Roman" w:hAnsi="Times New Roman"/>
                <w:b/>
                <w:sz w:val="20"/>
                <w:szCs w:val="20"/>
                <w:lang w:eastAsia="da-DK"/>
              </w:rPr>
              <w:t>(A)</w:t>
            </w:r>
          </w:p>
        </w:tc>
      </w:tr>
      <w:tr w:rsidR="002064AA" w:rsidRPr="009B01B3" w:rsidTr="00FC51C1">
        <w:trPr>
          <w:cantSplit/>
          <w:trHeight w:val="544"/>
        </w:trPr>
        <w:tc>
          <w:tcPr>
            <w:tcW w:w="32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064AA" w:rsidRPr="002B6276" w:rsidRDefault="002064AA" w:rsidP="00FC51C1">
            <w:pPr>
              <w:spacing w:line="276" w:lineRule="auto"/>
              <w:jc w:val="center"/>
              <w:rPr>
                <w:rFonts w:ascii="Times New Roman" w:hAnsi="Times New Roman"/>
                <w:b/>
                <w:sz w:val="20"/>
                <w:szCs w:val="20"/>
                <w:lang w:eastAsia="da-DK"/>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064AA" w:rsidRPr="002B6276" w:rsidRDefault="002064AA" w:rsidP="00FC51C1">
            <w:pPr>
              <w:spacing w:line="276" w:lineRule="auto"/>
              <w:jc w:val="center"/>
              <w:rPr>
                <w:rFonts w:ascii="Times New Roman" w:hAnsi="Times New Roman"/>
                <w:b/>
                <w:sz w:val="20"/>
                <w:szCs w:val="20"/>
                <w:lang w:eastAsia="da-DK"/>
              </w:rPr>
            </w:pPr>
            <w:r w:rsidRPr="002B6276">
              <w:rPr>
                <w:rFonts w:ascii="Times New Roman" w:hAnsi="Times New Roman"/>
                <w:b/>
                <w:sz w:val="20"/>
                <w:szCs w:val="20"/>
                <w:lang w:eastAsia="da-DK"/>
              </w:rPr>
              <w:t xml:space="preserve">Dienos </w:t>
            </w:r>
          </w:p>
          <w:p w:rsidR="002064AA" w:rsidRPr="002B6276" w:rsidRDefault="002064AA" w:rsidP="00FC51C1">
            <w:pPr>
              <w:spacing w:line="276" w:lineRule="auto"/>
              <w:jc w:val="center"/>
              <w:rPr>
                <w:rFonts w:ascii="Times New Roman" w:hAnsi="Times New Roman"/>
                <w:b/>
                <w:sz w:val="20"/>
                <w:szCs w:val="20"/>
                <w:lang w:eastAsia="da-DK"/>
              </w:rPr>
            </w:pPr>
            <w:r w:rsidRPr="002B6276">
              <w:rPr>
                <w:rFonts w:ascii="Times New Roman" w:hAnsi="Times New Roman"/>
                <w:b/>
                <w:sz w:val="20"/>
                <w:szCs w:val="20"/>
                <w:lang w:eastAsia="da-DK"/>
              </w:rPr>
              <w:t xml:space="preserve">*LL 55 </w:t>
            </w:r>
            <w:proofErr w:type="spellStart"/>
            <w:r w:rsidRPr="002B6276">
              <w:rPr>
                <w:rFonts w:ascii="Times New Roman" w:hAnsi="Times New Roman"/>
                <w:b/>
                <w:sz w:val="20"/>
                <w:szCs w:val="20"/>
                <w:lang w:eastAsia="da-DK"/>
              </w:rPr>
              <w:t>dB</w:t>
            </w:r>
            <w:proofErr w:type="spellEnd"/>
            <w:r w:rsidRPr="002B6276">
              <w:rPr>
                <w:rFonts w:ascii="Times New Roman" w:hAnsi="Times New Roman"/>
                <w:b/>
                <w:sz w:val="20"/>
                <w:szCs w:val="20"/>
                <w:lang w:eastAsia="da-DK"/>
              </w:rPr>
              <w: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064AA" w:rsidRPr="002B6276" w:rsidRDefault="002064AA" w:rsidP="00FC51C1">
            <w:pPr>
              <w:spacing w:line="276" w:lineRule="auto"/>
              <w:jc w:val="center"/>
              <w:rPr>
                <w:rFonts w:ascii="Times New Roman" w:hAnsi="Times New Roman"/>
                <w:b/>
                <w:sz w:val="20"/>
                <w:szCs w:val="20"/>
                <w:lang w:eastAsia="da-DK"/>
              </w:rPr>
            </w:pPr>
            <w:r w:rsidRPr="002B6276">
              <w:rPr>
                <w:rFonts w:ascii="Times New Roman" w:hAnsi="Times New Roman"/>
                <w:b/>
                <w:sz w:val="20"/>
                <w:szCs w:val="20"/>
                <w:lang w:eastAsia="da-DK"/>
              </w:rPr>
              <w:t>Vakaro</w:t>
            </w:r>
          </w:p>
          <w:p w:rsidR="002064AA" w:rsidRPr="002B6276" w:rsidRDefault="002064AA" w:rsidP="00FC51C1">
            <w:pPr>
              <w:spacing w:line="276" w:lineRule="auto"/>
              <w:jc w:val="center"/>
              <w:rPr>
                <w:rFonts w:ascii="Times New Roman" w:hAnsi="Times New Roman"/>
                <w:b/>
                <w:sz w:val="20"/>
                <w:szCs w:val="20"/>
                <w:lang w:eastAsia="da-DK"/>
              </w:rPr>
            </w:pPr>
            <w:r w:rsidRPr="002B6276">
              <w:rPr>
                <w:rFonts w:ascii="Times New Roman" w:hAnsi="Times New Roman"/>
                <w:b/>
                <w:sz w:val="20"/>
                <w:szCs w:val="20"/>
                <w:lang w:eastAsia="da-DK"/>
              </w:rPr>
              <w:t xml:space="preserve"> *LL 50 </w:t>
            </w:r>
            <w:proofErr w:type="spellStart"/>
            <w:r w:rsidRPr="002B6276">
              <w:rPr>
                <w:rFonts w:ascii="Times New Roman" w:hAnsi="Times New Roman"/>
                <w:b/>
                <w:sz w:val="20"/>
                <w:szCs w:val="20"/>
                <w:lang w:eastAsia="da-DK"/>
              </w:rPr>
              <w:t>dB</w:t>
            </w:r>
            <w:proofErr w:type="spellEnd"/>
            <w:r w:rsidRPr="002B6276">
              <w:rPr>
                <w:rFonts w:ascii="Times New Roman" w:hAnsi="Times New Roman"/>
                <w:b/>
                <w:sz w:val="20"/>
                <w:szCs w:val="20"/>
                <w:lang w:eastAsia="da-DK"/>
              </w:rPr>
              <w:t>(A)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2064AA" w:rsidRPr="002B6276" w:rsidRDefault="002064AA" w:rsidP="00FC51C1">
            <w:pPr>
              <w:spacing w:line="276" w:lineRule="auto"/>
              <w:jc w:val="center"/>
              <w:rPr>
                <w:rFonts w:ascii="Times New Roman" w:hAnsi="Times New Roman"/>
                <w:b/>
                <w:sz w:val="20"/>
                <w:szCs w:val="20"/>
                <w:lang w:eastAsia="da-DK"/>
              </w:rPr>
            </w:pPr>
            <w:r w:rsidRPr="002B6276">
              <w:rPr>
                <w:rFonts w:ascii="Times New Roman" w:hAnsi="Times New Roman"/>
                <w:b/>
                <w:sz w:val="20"/>
                <w:szCs w:val="20"/>
                <w:lang w:eastAsia="da-DK"/>
              </w:rPr>
              <w:t xml:space="preserve">Nakties </w:t>
            </w:r>
          </w:p>
          <w:p w:rsidR="002064AA" w:rsidRPr="002B6276" w:rsidRDefault="002064AA" w:rsidP="00FC51C1">
            <w:pPr>
              <w:spacing w:line="276" w:lineRule="auto"/>
              <w:jc w:val="center"/>
              <w:rPr>
                <w:rFonts w:ascii="Times New Roman" w:hAnsi="Times New Roman"/>
                <w:b/>
                <w:sz w:val="20"/>
                <w:szCs w:val="20"/>
                <w:lang w:eastAsia="da-DK"/>
              </w:rPr>
            </w:pPr>
            <w:r w:rsidRPr="002B6276">
              <w:rPr>
                <w:rFonts w:ascii="Times New Roman" w:hAnsi="Times New Roman"/>
                <w:b/>
                <w:sz w:val="20"/>
                <w:szCs w:val="20"/>
                <w:lang w:eastAsia="da-DK"/>
              </w:rPr>
              <w:t xml:space="preserve"> *LL 45 </w:t>
            </w:r>
            <w:proofErr w:type="spellStart"/>
            <w:r w:rsidRPr="002B6276">
              <w:rPr>
                <w:rFonts w:ascii="Times New Roman" w:hAnsi="Times New Roman"/>
                <w:b/>
                <w:sz w:val="20"/>
                <w:szCs w:val="20"/>
                <w:lang w:eastAsia="da-DK"/>
              </w:rPr>
              <w:t>dB</w:t>
            </w:r>
            <w:proofErr w:type="spellEnd"/>
            <w:r w:rsidRPr="002B6276">
              <w:rPr>
                <w:rFonts w:ascii="Times New Roman" w:hAnsi="Times New Roman"/>
                <w:b/>
                <w:sz w:val="20"/>
                <w:szCs w:val="20"/>
                <w:lang w:eastAsia="da-DK"/>
              </w:rPr>
              <w:t>(A)</w:t>
            </w:r>
          </w:p>
        </w:tc>
      </w:tr>
      <w:tr w:rsidR="0010706B" w:rsidRPr="009B01B3" w:rsidTr="00FC51C1">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rPr>
                <w:rFonts w:ascii="Times New Roman" w:hAnsi="Times New Roman"/>
                <w:sz w:val="20"/>
                <w:szCs w:val="20"/>
                <w:lang w:eastAsia="da-DK"/>
              </w:rPr>
            </w:pPr>
            <w:r w:rsidRPr="002B6276">
              <w:rPr>
                <w:rFonts w:ascii="Times New Roman" w:hAnsi="Times New Roman"/>
                <w:sz w:val="20"/>
                <w:szCs w:val="20"/>
                <w:lang w:eastAsia="da-DK"/>
              </w:rPr>
              <w:t>Pavilnės g. Nr. 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41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14</w:t>
            </w:r>
          </w:p>
        </w:tc>
      </w:tr>
      <w:tr w:rsidR="0010706B" w:rsidRPr="009B01B3" w:rsidTr="00FC51C1">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rPr>
                <w:rFonts w:ascii="Times New Roman" w:hAnsi="Times New Roman"/>
                <w:sz w:val="20"/>
                <w:szCs w:val="20"/>
                <w:lang w:eastAsia="da-DK"/>
              </w:rPr>
            </w:pPr>
            <w:r w:rsidRPr="002B6276">
              <w:rPr>
                <w:rFonts w:ascii="Times New Roman" w:hAnsi="Times New Roman"/>
                <w:sz w:val="20"/>
                <w:szCs w:val="20"/>
                <w:lang w:eastAsia="da-DK"/>
              </w:rPr>
              <w:t>Pavilnės g. Nr. 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37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36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12</w:t>
            </w:r>
          </w:p>
        </w:tc>
      </w:tr>
      <w:tr w:rsidR="0010706B" w:rsidRPr="009B01B3" w:rsidTr="00FC51C1">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rPr>
                <w:rFonts w:ascii="Times New Roman" w:hAnsi="Times New Roman"/>
                <w:sz w:val="20"/>
                <w:szCs w:val="20"/>
                <w:lang w:eastAsia="da-DK"/>
              </w:rPr>
            </w:pPr>
            <w:r w:rsidRPr="002B6276">
              <w:rPr>
                <w:rFonts w:ascii="Times New Roman" w:hAnsi="Times New Roman"/>
                <w:sz w:val="20"/>
                <w:szCs w:val="20"/>
                <w:lang w:eastAsia="da-DK"/>
              </w:rPr>
              <w:t>Pavilnės g. Nr. 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34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11</w:t>
            </w:r>
          </w:p>
        </w:tc>
      </w:tr>
      <w:tr w:rsidR="0010706B" w:rsidRPr="009B01B3" w:rsidTr="00FC51C1">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rPr>
                <w:rFonts w:ascii="Times New Roman" w:hAnsi="Times New Roman"/>
                <w:sz w:val="20"/>
                <w:szCs w:val="20"/>
                <w:lang w:eastAsia="da-DK"/>
              </w:rPr>
            </w:pPr>
            <w:r w:rsidRPr="002B6276">
              <w:rPr>
                <w:rFonts w:ascii="Times New Roman" w:hAnsi="Times New Roman"/>
                <w:sz w:val="20"/>
                <w:szCs w:val="20"/>
                <w:lang w:eastAsia="da-DK"/>
              </w:rPr>
              <w:t>Pavilnės g. Nr. 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34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9</w:t>
            </w:r>
          </w:p>
        </w:tc>
      </w:tr>
      <w:tr w:rsidR="0010706B" w:rsidRPr="009B01B3" w:rsidTr="00FC51C1">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rPr>
                <w:rFonts w:ascii="Times New Roman" w:hAnsi="Times New Roman"/>
                <w:sz w:val="20"/>
                <w:szCs w:val="20"/>
                <w:lang w:eastAsia="da-DK"/>
              </w:rPr>
            </w:pPr>
            <w:r w:rsidRPr="002B6276">
              <w:rPr>
                <w:rFonts w:ascii="Times New Roman" w:hAnsi="Times New Roman"/>
                <w:sz w:val="20"/>
                <w:szCs w:val="20"/>
                <w:lang w:eastAsia="da-DK"/>
              </w:rPr>
              <w:t>Pergalės g. Nr. 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37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36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11</w:t>
            </w:r>
          </w:p>
        </w:tc>
      </w:tr>
      <w:tr w:rsidR="0010706B" w:rsidRPr="0010706B" w:rsidTr="00FC51C1">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rPr>
                <w:rFonts w:ascii="Times New Roman" w:hAnsi="Times New Roman"/>
                <w:sz w:val="20"/>
                <w:szCs w:val="20"/>
                <w:lang w:eastAsia="da-DK"/>
              </w:rPr>
            </w:pPr>
            <w:r w:rsidRPr="002B6276">
              <w:rPr>
                <w:rFonts w:ascii="Times New Roman" w:hAnsi="Times New Roman"/>
                <w:sz w:val="20"/>
                <w:szCs w:val="20"/>
                <w:lang w:eastAsia="da-DK"/>
              </w:rPr>
              <w:t>Pergalės g. Nr. 44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38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37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10706B" w:rsidRPr="002B6276" w:rsidRDefault="0010706B" w:rsidP="0010706B">
            <w:pPr>
              <w:spacing w:line="276" w:lineRule="auto"/>
              <w:jc w:val="center"/>
              <w:rPr>
                <w:rFonts w:ascii="Times New Roman" w:hAnsi="Times New Roman"/>
                <w:color w:val="000000" w:themeColor="text1"/>
                <w:sz w:val="20"/>
                <w:szCs w:val="20"/>
                <w:lang w:eastAsia="da-DK"/>
              </w:rPr>
            </w:pPr>
            <w:r w:rsidRPr="002B6276">
              <w:rPr>
                <w:rFonts w:ascii="Times New Roman" w:hAnsi="Times New Roman"/>
                <w:color w:val="000000" w:themeColor="text1"/>
                <w:sz w:val="20"/>
                <w:szCs w:val="20"/>
                <w:lang w:eastAsia="da-DK"/>
              </w:rPr>
              <w:t>11</w:t>
            </w:r>
          </w:p>
        </w:tc>
      </w:tr>
    </w:tbl>
    <w:p w:rsidR="002064AA" w:rsidRPr="0010706B" w:rsidRDefault="002064AA" w:rsidP="002064AA">
      <w:pPr>
        <w:suppressAutoHyphens w:val="0"/>
        <w:spacing w:after="280" w:line="280" w:lineRule="atLeast"/>
        <w:jc w:val="both"/>
        <w:textAlignment w:val="auto"/>
        <w:rPr>
          <w:rFonts w:ascii="Times New Roman" w:eastAsia="Times New Roman" w:hAnsi="Times New Roman"/>
          <w:i/>
          <w:sz w:val="20"/>
          <w:szCs w:val="20"/>
          <w:lang w:eastAsia="da-DK"/>
        </w:rPr>
      </w:pPr>
      <w:r w:rsidRPr="0010706B">
        <w:rPr>
          <w:rFonts w:ascii="Times New Roman" w:eastAsia="Times New Roman" w:hAnsi="Times New Roman"/>
          <w:i/>
          <w:sz w:val="20"/>
          <w:szCs w:val="20"/>
          <w:lang w:eastAsia="da-DK"/>
        </w:rPr>
        <w:t xml:space="preserve">*LL – leidžiamo triukšmo lygio ribinis dydis </w:t>
      </w:r>
    </w:p>
    <w:p w:rsidR="0010706B" w:rsidRDefault="0010706B" w:rsidP="0010706B">
      <w:pPr>
        <w:pStyle w:val="DGEBaltic"/>
      </w:pPr>
      <w:r>
        <w:t xml:space="preserve">Ties rytine sklypo riba, prie perspektyvinio gyvenamųjų namų kvartalo, dienos metu triukšmo lygis siekia 34-44 </w:t>
      </w:r>
      <w:proofErr w:type="spellStart"/>
      <w:r>
        <w:t>dB</w:t>
      </w:r>
      <w:proofErr w:type="spellEnd"/>
      <w:r>
        <w:t xml:space="preserve">(A), vakaro metu 33-39 </w:t>
      </w:r>
      <w:proofErr w:type="spellStart"/>
      <w:r>
        <w:t>dB</w:t>
      </w:r>
      <w:proofErr w:type="spellEnd"/>
      <w:r>
        <w:t xml:space="preserve">(A), o nakties metu 21-25 </w:t>
      </w:r>
      <w:proofErr w:type="spellStart"/>
      <w:r>
        <w:t>dB</w:t>
      </w:r>
      <w:proofErr w:type="spellEnd"/>
      <w:r>
        <w:t>(A).</w:t>
      </w:r>
    </w:p>
    <w:p w:rsidR="0010706B" w:rsidRPr="0036436F" w:rsidRDefault="0010706B" w:rsidP="0010706B">
      <w:pPr>
        <w:pStyle w:val="DGEBaltic"/>
        <w:rPr>
          <w:b/>
          <w:i/>
        </w:rPr>
      </w:pPr>
      <w:r w:rsidRPr="0036436F">
        <w:rPr>
          <w:b/>
          <w:i/>
        </w:rPr>
        <w:t>Modeliavimo rezultatai parodė, kad planuojamos veiklos įtakojamas triukšmo lygis artimiausioje gyvenamojoje aplinkoje visais paros periodais neviršys triukšmo ribinių dydžių, reglamentuojamų ūkinės veiklos objektams pagal HN 33:2011 1 lentelės 4 punktą.</w:t>
      </w:r>
    </w:p>
    <w:p w:rsidR="00CA0EF5" w:rsidRDefault="000E0031" w:rsidP="002064AA">
      <w:pPr>
        <w:pStyle w:val="DGEBaltic"/>
      </w:pPr>
      <w:r w:rsidRPr="00C94787">
        <w:rPr>
          <w:b/>
          <w:i/>
        </w:rPr>
        <w:t>Autotransporto įtakojamas triukšmo lygis</w:t>
      </w:r>
      <w:r w:rsidR="00AA72AF" w:rsidRPr="00AA72AF">
        <w:t xml:space="preserve"> </w:t>
      </w:r>
      <w:r w:rsidR="00AA72AF">
        <w:t xml:space="preserve">vertinamas </w:t>
      </w:r>
      <w:r w:rsidR="00AA72AF" w:rsidRPr="002406BC">
        <w:t>tik prie gyvenamųjų namų ga</w:t>
      </w:r>
      <w:r w:rsidR="00AA72AF">
        <w:t>tvėse, kuriomis gali pravažiuoti su planuojamos ūkinės veiklos objekto</w:t>
      </w:r>
      <w:r w:rsidR="00AA72AF" w:rsidRPr="002406BC">
        <w:t xml:space="preserve"> veikla susijęs transportas.</w:t>
      </w:r>
      <w:r w:rsidR="00AA72AF">
        <w:t xml:space="preserve"> </w:t>
      </w:r>
      <w:r w:rsidR="00AA72AF" w:rsidRPr="002406BC">
        <w:t>Taip pat įvertintas ir vidutinis m</w:t>
      </w:r>
      <w:r w:rsidR="00AA72AF">
        <w:t>etinis paros eismo intensyvumas Pergalės g</w:t>
      </w:r>
      <w:r w:rsidR="00AA72AF" w:rsidRPr="002406BC">
        <w:t xml:space="preserve">. </w:t>
      </w:r>
      <w:r w:rsidR="00AA72AF">
        <w:t xml:space="preserve">Triukšmo lygis vertinamas prie gyvenamųjų namų Pergalės g. Nr. 2-10, Pergalės g. Nr. 44-54 ir Pavilnės g. </w:t>
      </w:r>
      <w:proofErr w:type="spellStart"/>
      <w:r w:rsidR="00AA72AF">
        <w:t>Nr</w:t>
      </w:r>
      <w:proofErr w:type="spellEnd"/>
      <w:r w:rsidR="00AA72AF">
        <w:t xml:space="preserve"> 1. </w:t>
      </w:r>
      <w:r w:rsidR="00AA72AF" w:rsidRPr="00096F4C">
        <w:t>Autotransporto sukeliamo triukšmo sklaidos skaičiavimai</w:t>
      </w:r>
      <w:r w:rsidR="00AA72AF">
        <w:t xml:space="preserve">, </w:t>
      </w:r>
      <w:r w:rsidR="00AA72AF" w:rsidRPr="00096F4C">
        <w:t>artimiausioje gyvenamojoje aplinkoje</w:t>
      </w:r>
      <w:r w:rsidR="00AA72AF">
        <w:t xml:space="preserve"> pateikti 5 lentelėje.</w:t>
      </w:r>
    </w:p>
    <w:p w:rsidR="00091057" w:rsidRDefault="00091057" w:rsidP="002064AA">
      <w:pPr>
        <w:suppressAutoHyphens w:val="0"/>
        <w:spacing w:after="120" w:line="280" w:lineRule="atLeast"/>
        <w:jc w:val="both"/>
        <w:textAlignment w:val="auto"/>
        <w:rPr>
          <w:rFonts w:ascii="Times New Roman" w:eastAsia="Times New Roman" w:hAnsi="Times New Roman"/>
          <w:b/>
          <w:i/>
          <w:sz w:val="24"/>
          <w:szCs w:val="24"/>
          <w:lang w:eastAsia="da-DK"/>
        </w:rPr>
      </w:pPr>
    </w:p>
    <w:p w:rsidR="00091057" w:rsidRDefault="00091057" w:rsidP="002064AA">
      <w:pPr>
        <w:suppressAutoHyphens w:val="0"/>
        <w:spacing w:after="120" w:line="280" w:lineRule="atLeast"/>
        <w:jc w:val="both"/>
        <w:textAlignment w:val="auto"/>
        <w:rPr>
          <w:rFonts w:ascii="Times New Roman" w:eastAsia="Times New Roman" w:hAnsi="Times New Roman"/>
          <w:b/>
          <w:i/>
          <w:sz w:val="24"/>
          <w:szCs w:val="24"/>
          <w:lang w:eastAsia="da-DK"/>
        </w:rPr>
      </w:pPr>
    </w:p>
    <w:p w:rsidR="002064AA" w:rsidRPr="00A6424F" w:rsidRDefault="002064AA" w:rsidP="002064AA">
      <w:pPr>
        <w:suppressAutoHyphens w:val="0"/>
        <w:spacing w:after="120" w:line="280" w:lineRule="atLeast"/>
        <w:jc w:val="both"/>
        <w:textAlignment w:val="auto"/>
        <w:rPr>
          <w:sz w:val="24"/>
          <w:szCs w:val="24"/>
        </w:rPr>
      </w:pPr>
      <w:r w:rsidRPr="00A6424F">
        <w:rPr>
          <w:rFonts w:ascii="Times New Roman" w:eastAsia="Times New Roman" w:hAnsi="Times New Roman"/>
          <w:b/>
          <w:i/>
          <w:sz w:val="24"/>
          <w:szCs w:val="24"/>
          <w:lang w:eastAsia="da-DK"/>
        </w:rPr>
        <w:lastRenderedPageBreak/>
        <w:t>5 lentelė.</w:t>
      </w:r>
      <w:r w:rsidRPr="00A6424F">
        <w:rPr>
          <w:rFonts w:ascii="Times New Roman" w:eastAsia="Times New Roman" w:hAnsi="Times New Roman"/>
          <w:i/>
          <w:sz w:val="24"/>
          <w:szCs w:val="24"/>
          <w:lang w:eastAsia="da-DK"/>
        </w:rPr>
        <w:t xml:space="preserve"> Prognozuojamas autotransporto įtakojamas triukšmo lygis artimiausioje gyvenamojoje aplinkoje</w:t>
      </w:r>
    </w:p>
    <w:tbl>
      <w:tblPr>
        <w:tblW w:w="9072" w:type="dxa"/>
        <w:tblInd w:w="-5" w:type="dxa"/>
        <w:tblLayout w:type="fixed"/>
        <w:tblCellMar>
          <w:left w:w="10" w:type="dxa"/>
          <w:right w:w="10" w:type="dxa"/>
        </w:tblCellMar>
        <w:tblLook w:val="04A0" w:firstRow="1" w:lastRow="0" w:firstColumn="1" w:lastColumn="0" w:noHBand="0" w:noVBand="1"/>
      </w:tblPr>
      <w:tblGrid>
        <w:gridCol w:w="2127"/>
        <w:gridCol w:w="2268"/>
        <w:gridCol w:w="2268"/>
        <w:gridCol w:w="2409"/>
      </w:tblGrid>
      <w:tr w:rsidR="0036436F" w:rsidTr="00BD1922">
        <w:trPr>
          <w:cantSplit/>
          <w:trHeight w:val="20"/>
          <w:tblHeader/>
        </w:trPr>
        <w:tc>
          <w:tcPr>
            <w:tcW w:w="2127" w:type="dxa"/>
            <w:vMerge w:val="restart"/>
            <w:tcBorders>
              <w:top w:val="single" w:sz="4" w:space="0" w:color="000000"/>
              <w:left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76" w:lineRule="auto"/>
              <w:jc w:val="center"/>
              <w:rPr>
                <w:b/>
                <w:sz w:val="20"/>
                <w:szCs w:val="20"/>
              </w:rPr>
            </w:pPr>
            <w:r w:rsidRPr="002F63DE">
              <w:rPr>
                <w:b/>
                <w:sz w:val="20"/>
                <w:szCs w:val="20"/>
              </w:rPr>
              <w:t>Vieta, gyvenamieji namai</w:t>
            </w:r>
          </w:p>
        </w:tc>
        <w:tc>
          <w:tcPr>
            <w:tcW w:w="69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76" w:lineRule="auto"/>
              <w:jc w:val="center"/>
              <w:rPr>
                <w:b/>
                <w:sz w:val="20"/>
                <w:szCs w:val="20"/>
              </w:rPr>
            </w:pPr>
            <w:r w:rsidRPr="002F63DE">
              <w:rPr>
                <w:b/>
                <w:sz w:val="20"/>
                <w:szCs w:val="20"/>
              </w:rPr>
              <w:t xml:space="preserve">Suskaičiuotas triukšmo lygis, </w:t>
            </w:r>
            <w:proofErr w:type="spellStart"/>
            <w:r w:rsidRPr="002F63DE">
              <w:rPr>
                <w:b/>
                <w:sz w:val="20"/>
                <w:szCs w:val="20"/>
              </w:rPr>
              <w:t>dB</w:t>
            </w:r>
            <w:proofErr w:type="spellEnd"/>
            <w:r w:rsidRPr="002F63DE">
              <w:rPr>
                <w:b/>
                <w:sz w:val="20"/>
                <w:szCs w:val="20"/>
              </w:rPr>
              <w:t>(A)</w:t>
            </w:r>
          </w:p>
        </w:tc>
      </w:tr>
      <w:tr w:rsidR="0036436F" w:rsidTr="00BD1922">
        <w:trPr>
          <w:cantSplit/>
          <w:trHeight w:val="784"/>
          <w:tblHeader/>
        </w:trPr>
        <w:tc>
          <w:tcPr>
            <w:tcW w:w="2127" w:type="dxa"/>
            <w:vMerge/>
            <w:tcBorders>
              <w:left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76" w:lineRule="auto"/>
              <w:jc w:val="center"/>
              <w:rPr>
                <w:b/>
                <w:sz w:val="20"/>
                <w:szCs w:val="20"/>
              </w:rPr>
            </w:pPr>
          </w:p>
        </w:tc>
        <w:tc>
          <w:tcPr>
            <w:tcW w:w="2268" w:type="dxa"/>
            <w:tcBorders>
              <w:top w:val="single" w:sz="4" w:space="0" w:color="000000"/>
              <w:left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76" w:lineRule="auto"/>
              <w:jc w:val="center"/>
              <w:rPr>
                <w:b/>
                <w:sz w:val="20"/>
                <w:szCs w:val="20"/>
              </w:rPr>
            </w:pPr>
            <w:proofErr w:type="spellStart"/>
            <w:r w:rsidRPr="002F63DE">
              <w:rPr>
                <w:b/>
                <w:sz w:val="20"/>
                <w:szCs w:val="20"/>
              </w:rPr>
              <w:t>L</w:t>
            </w:r>
            <w:r w:rsidRPr="002F63DE">
              <w:rPr>
                <w:b/>
                <w:sz w:val="20"/>
                <w:szCs w:val="20"/>
                <w:vertAlign w:val="subscript"/>
              </w:rPr>
              <w:t>dienos</w:t>
            </w:r>
            <w:proofErr w:type="spellEnd"/>
            <w:r w:rsidRPr="002F63DE">
              <w:rPr>
                <w:b/>
                <w:sz w:val="20"/>
                <w:szCs w:val="20"/>
              </w:rPr>
              <w:t xml:space="preserve"> </w:t>
            </w:r>
          </w:p>
          <w:p w:rsidR="0036436F" w:rsidRPr="002F63DE" w:rsidRDefault="0036436F" w:rsidP="00BD1922">
            <w:pPr>
              <w:pStyle w:val="prastasiniatinklio"/>
              <w:spacing w:line="276" w:lineRule="auto"/>
              <w:jc w:val="center"/>
              <w:rPr>
                <w:b/>
                <w:sz w:val="20"/>
                <w:szCs w:val="20"/>
              </w:rPr>
            </w:pPr>
            <w:r w:rsidRPr="002F63DE">
              <w:rPr>
                <w:b/>
                <w:sz w:val="20"/>
                <w:szCs w:val="20"/>
              </w:rPr>
              <w:t xml:space="preserve">*LL 65 </w:t>
            </w:r>
            <w:proofErr w:type="spellStart"/>
            <w:r w:rsidRPr="002F63DE">
              <w:rPr>
                <w:b/>
                <w:sz w:val="20"/>
                <w:szCs w:val="20"/>
              </w:rPr>
              <w:t>dB</w:t>
            </w:r>
            <w:proofErr w:type="spellEnd"/>
            <w:r w:rsidRPr="002F63DE">
              <w:rPr>
                <w:b/>
                <w:sz w:val="20"/>
                <w:szCs w:val="20"/>
              </w:rPr>
              <w:t>(A)</w:t>
            </w:r>
          </w:p>
        </w:tc>
        <w:tc>
          <w:tcPr>
            <w:tcW w:w="2268" w:type="dxa"/>
            <w:tcBorders>
              <w:top w:val="single" w:sz="4" w:space="0" w:color="000000"/>
              <w:left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76" w:lineRule="auto"/>
              <w:jc w:val="center"/>
              <w:rPr>
                <w:b/>
                <w:sz w:val="20"/>
                <w:szCs w:val="20"/>
                <w:vertAlign w:val="subscript"/>
              </w:rPr>
            </w:pPr>
            <w:proofErr w:type="spellStart"/>
            <w:r w:rsidRPr="002F63DE">
              <w:rPr>
                <w:b/>
                <w:sz w:val="20"/>
                <w:szCs w:val="20"/>
              </w:rPr>
              <w:t>L</w:t>
            </w:r>
            <w:r w:rsidRPr="002F63DE">
              <w:rPr>
                <w:b/>
                <w:sz w:val="20"/>
                <w:szCs w:val="20"/>
                <w:vertAlign w:val="subscript"/>
              </w:rPr>
              <w:t>vakaro</w:t>
            </w:r>
            <w:proofErr w:type="spellEnd"/>
            <w:r w:rsidRPr="002F63DE">
              <w:rPr>
                <w:b/>
                <w:sz w:val="20"/>
                <w:szCs w:val="20"/>
                <w:vertAlign w:val="subscript"/>
              </w:rPr>
              <w:t xml:space="preserve"> </w:t>
            </w:r>
          </w:p>
          <w:p w:rsidR="0036436F" w:rsidRPr="002F63DE" w:rsidRDefault="0036436F" w:rsidP="00BD1922">
            <w:pPr>
              <w:pStyle w:val="prastasiniatinklio"/>
              <w:spacing w:line="276" w:lineRule="auto"/>
              <w:jc w:val="center"/>
              <w:rPr>
                <w:b/>
                <w:sz w:val="20"/>
                <w:szCs w:val="20"/>
              </w:rPr>
            </w:pPr>
            <w:r w:rsidRPr="002F63DE">
              <w:rPr>
                <w:b/>
                <w:sz w:val="20"/>
                <w:szCs w:val="20"/>
              </w:rPr>
              <w:t xml:space="preserve">*LL 60 </w:t>
            </w:r>
            <w:proofErr w:type="spellStart"/>
            <w:r w:rsidRPr="002F63DE">
              <w:rPr>
                <w:b/>
                <w:sz w:val="20"/>
                <w:szCs w:val="20"/>
              </w:rPr>
              <w:t>dB</w:t>
            </w:r>
            <w:proofErr w:type="spellEnd"/>
            <w:r w:rsidRPr="002F63DE">
              <w:rPr>
                <w:b/>
                <w:sz w:val="20"/>
                <w:szCs w:val="20"/>
              </w:rPr>
              <w:t>(A)</w:t>
            </w:r>
          </w:p>
        </w:tc>
        <w:tc>
          <w:tcPr>
            <w:tcW w:w="2409" w:type="dxa"/>
            <w:tcBorders>
              <w:top w:val="single" w:sz="4" w:space="0" w:color="000000"/>
              <w:left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76" w:lineRule="auto"/>
              <w:jc w:val="center"/>
              <w:rPr>
                <w:b/>
                <w:sz w:val="20"/>
                <w:szCs w:val="20"/>
              </w:rPr>
            </w:pPr>
            <w:proofErr w:type="spellStart"/>
            <w:r w:rsidRPr="002F63DE">
              <w:rPr>
                <w:b/>
                <w:sz w:val="20"/>
                <w:szCs w:val="20"/>
              </w:rPr>
              <w:t>L</w:t>
            </w:r>
            <w:r w:rsidRPr="002F63DE">
              <w:rPr>
                <w:b/>
                <w:sz w:val="20"/>
                <w:szCs w:val="20"/>
                <w:vertAlign w:val="subscript"/>
              </w:rPr>
              <w:t>nakties</w:t>
            </w:r>
            <w:proofErr w:type="spellEnd"/>
          </w:p>
          <w:p w:rsidR="0036436F" w:rsidRPr="002F63DE" w:rsidRDefault="0036436F" w:rsidP="00BD1922">
            <w:pPr>
              <w:pStyle w:val="prastasiniatinklio"/>
              <w:spacing w:line="276" w:lineRule="auto"/>
              <w:jc w:val="center"/>
              <w:rPr>
                <w:b/>
                <w:sz w:val="20"/>
                <w:szCs w:val="20"/>
              </w:rPr>
            </w:pPr>
            <w:r w:rsidRPr="002F63DE">
              <w:rPr>
                <w:b/>
                <w:sz w:val="20"/>
                <w:szCs w:val="20"/>
              </w:rPr>
              <w:t xml:space="preserve"> *LL 55 </w:t>
            </w:r>
            <w:proofErr w:type="spellStart"/>
            <w:r w:rsidRPr="002F63DE">
              <w:rPr>
                <w:b/>
                <w:sz w:val="20"/>
                <w:szCs w:val="20"/>
              </w:rPr>
              <w:t>dB</w:t>
            </w:r>
            <w:proofErr w:type="spellEnd"/>
            <w:r w:rsidRPr="002F63DE">
              <w:rPr>
                <w:b/>
                <w:sz w:val="20"/>
                <w:szCs w:val="20"/>
              </w:rPr>
              <w:t>(A)</w:t>
            </w:r>
          </w:p>
        </w:tc>
      </w:tr>
      <w:tr w:rsidR="0036436F" w:rsidTr="00BD1922">
        <w:trPr>
          <w:cantSplit/>
          <w:trHeight w:val="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spacing w:line="276" w:lineRule="auto"/>
              <w:rPr>
                <w:rFonts w:ascii="Times New Roman" w:hAnsi="Times New Roman"/>
                <w:sz w:val="20"/>
                <w:szCs w:val="20"/>
                <w:lang w:eastAsia="da-DK"/>
              </w:rPr>
            </w:pPr>
            <w:r w:rsidRPr="002F63DE">
              <w:rPr>
                <w:rFonts w:ascii="Times New Roman" w:hAnsi="Times New Roman"/>
                <w:sz w:val="20"/>
                <w:szCs w:val="20"/>
                <w:lang w:eastAsia="da-DK"/>
              </w:rPr>
              <w:t>Pergalės g. Nr. 2-10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40" w:lineRule="auto"/>
              <w:jc w:val="center"/>
              <w:rPr>
                <w:color w:val="000000" w:themeColor="text1"/>
                <w:sz w:val="20"/>
                <w:szCs w:val="20"/>
              </w:rPr>
            </w:pPr>
            <w:r w:rsidRPr="002F63DE">
              <w:rPr>
                <w:color w:val="000000" w:themeColor="text1"/>
                <w:sz w:val="20"/>
                <w:szCs w:val="20"/>
              </w:rPr>
              <w:t>62-64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40" w:lineRule="auto"/>
              <w:jc w:val="center"/>
              <w:rPr>
                <w:sz w:val="20"/>
                <w:szCs w:val="20"/>
              </w:rPr>
            </w:pPr>
            <w:r w:rsidRPr="002F63DE">
              <w:rPr>
                <w:sz w:val="20"/>
                <w:szCs w:val="20"/>
              </w:rPr>
              <w:t>59-60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40" w:lineRule="auto"/>
              <w:jc w:val="center"/>
              <w:rPr>
                <w:color w:val="000000" w:themeColor="text1"/>
                <w:sz w:val="20"/>
                <w:szCs w:val="20"/>
              </w:rPr>
            </w:pPr>
            <w:r w:rsidRPr="002F63DE">
              <w:rPr>
                <w:color w:val="000000" w:themeColor="text1"/>
                <w:sz w:val="20"/>
                <w:szCs w:val="20"/>
              </w:rPr>
              <w:t>52-53</w:t>
            </w:r>
          </w:p>
        </w:tc>
      </w:tr>
      <w:tr w:rsidR="0036436F" w:rsidTr="00CA0EF5">
        <w:trPr>
          <w:cantSplit/>
          <w:trHeight w:val="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spacing w:line="276" w:lineRule="auto"/>
              <w:rPr>
                <w:rFonts w:ascii="Times New Roman" w:hAnsi="Times New Roman"/>
                <w:sz w:val="20"/>
                <w:szCs w:val="20"/>
                <w:lang w:eastAsia="da-DK"/>
              </w:rPr>
            </w:pPr>
            <w:r w:rsidRPr="002F63DE">
              <w:rPr>
                <w:rFonts w:ascii="Times New Roman" w:hAnsi="Times New Roman"/>
                <w:sz w:val="20"/>
                <w:szCs w:val="20"/>
                <w:lang w:eastAsia="da-DK"/>
              </w:rPr>
              <w:t>Pergalės g. Nr. 44-54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40" w:lineRule="auto"/>
              <w:jc w:val="center"/>
              <w:rPr>
                <w:color w:val="000000" w:themeColor="text1"/>
                <w:sz w:val="20"/>
                <w:szCs w:val="20"/>
              </w:rPr>
            </w:pPr>
            <w:r w:rsidRPr="002F63DE">
              <w:rPr>
                <w:color w:val="000000" w:themeColor="text1"/>
                <w:sz w:val="20"/>
                <w:szCs w:val="20"/>
              </w:rPr>
              <w:t>62-63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40" w:lineRule="auto"/>
              <w:jc w:val="center"/>
              <w:rPr>
                <w:sz w:val="20"/>
                <w:szCs w:val="20"/>
              </w:rPr>
            </w:pPr>
            <w:r w:rsidRPr="002F63DE">
              <w:rPr>
                <w:sz w:val="20"/>
                <w:szCs w:val="20"/>
              </w:rPr>
              <w:t>59-60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40" w:lineRule="auto"/>
              <w:jc w:val="center"/>
              <w:rPr>
                <w:color w:val="000000" w:themeColor="text1"/>
                <w:sz w:val="20"/>
                <w:szCs w:val="20"/>
              </w:rPr>
            </w:pPr>
            <w:r w:rsidRPr="002F63DE">
              <w:rPr>
                <w:color w:val="000000" w:themeColor="text1"/>
                <w:sz w:val="20"/>
                <w:szCs w:val="20"/>
              </w:rPr>
              <w:t>52-53</w:t>
            </w:r>
          </w:p>
        </w:tc>
      </w:tr>
      <w:tr w:rsidR="0036436F" w:rsidTr="00CA0EF5">
        <w:trPr>
          <w:cantSplit/>
          <w:trHeight w:val="20"/>
        </w:trPr>
        <w:tc>
          <w:tcPr>
            <w:tcW w:w="2127" w:type="dxa"/>
            <w:tcBorders>
              <w:top w:val="single" w:sz="4" w:space="0" w:color="000000"/>
              <w:left w:val="single" w:sz="4" w:space="0" w:color="000000"/>
              <w:bottom w:val="single" w:sz="4" w:space="0" w:color="auto"/>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spacing w:line="276" w:lineRule="auto"/>
              <w:rPr>
                <w:rFonts w:ascii="Times New Roman" w:hAnsi="Times New Roman"/>
                <w:sz w:val="20"/>
                <w:szCs w:val="20"/>
                <w:lang w:eastAsia="da-DK"/>
              </w:rPr>
            </w:pPr>
            <w:r w:rsidRPr="002F63DE">
              <w:rPr>
                <w:rFonts w:ascii="Times New Roman" w:hAnsi="Times New Roman"/>
                <w:sz w:val="20"/>
                <w:szCs w:val="20"/>
                <w:lang w:eastAsia="da-DK"/>
              </w:rPr>
              <w:t>Pavilnės g. 1</w:t>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40" w:lineRule="auto"/>
              <w:jc w:val="center"/>
              <w:rPr>
                <w:color w:val="000000" w:themeColor="text1"/>
                <w:sz w:val="20"/>
                <w:szCs w:val="20"/>
              </w:rPr>
            </w:pPr>
            <w:r w:rsidRPr="002F63DE">
              <w:rPr>
                <w:color w:val="000000" w:themeColor="text1"/>
                <w:sz w:val="20"/>
                <w:szCs w:val="20"/>
              </w:rPr>
              <w:t>61</w:t>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40" w:lineRule="auto"/>
              <w:jc w:val="center"/>
              <w:rPr>
                <w:color w:val="000000" w:themeColor="text1"/>
                <w:sz w:val="20"/>
                <w:szCs w:val="20"/>
              </w:rPr>
            </w:pPr>
            <w:r w:rsidRPr="002F63DE">
              <w:rPr>
                <w:color w:val="000000" w:themeColor="text1"/>
                <w:sz w:val="20"/>
                <w:szCs w:val="20"/>
              </w:rPr>
              <w:t>58</w:t>
            </w:r>
          </w:p>
        </w:tc>
        <w:tc>
          <w:tcPr>
            <w:tcW w:w="2409" w:type="dxa"/>
            <w:tcBorders>
              <w:top w:val="single" w:sz="4" w:space="0" w:color="000000"/>
              <w:left w:val="single" w:sz="4" w:space="0" w:color="000000"/>
              <w:bottom w:val="single" w:sz="4" w:space="0" w:color="auto"/>
              <w:right w:val="single" w:sz="4" w:space="0" w:color="000000"/>
            </w:tcBorders>
            <w:shd w:val="clear" w:color="auto" w:fill="auto"/>
            <w:tcMar>
              <w:top w:w="0" w:type="dxa"/>
              <w:left w:w="99" w:type="dxa"/>
              <w:bottom w:w="0" w:type="dxa"/>
              <w:right w:w="99" w:type="dxa"/>
            </w:tcMar>
            <w:vAlign w:val="center"/>
          </w:tcPr>
          <w:p w:rsidR="0036436F" w:rsidRPr="002F63DE" w:rsidRDefault="0036436F" w:rsidP="00BD1922">
            <w:pPr>
              <w:pStyle w:val="prastasiniatinklio"/>
              <w:spacing w:line="240" w:lineRule="auto"/>
              <w:jc w:val="center"/>
              <w:rPr>
                <w:color w:val="000000" w:themeColor="text1"/>
                <w:sz w:val="20"/>
                <w:szCs w:val="20"/>
              </w:rPr>
            </w:pPr>
            <w:r w:rsidRPr="002F63DE">
              <w:rPr>
                <w:color w:val="000000" w:themeColor="text1"/>
                <w:sz w:val="20"/>
                <w:szCs w:val="20"/>
              </w:rPr>
              <w:t>51</w:t>
            </w:r>
          </w:p>
        </w:tc>
      </w:tr>
    </w:tbl>
    <w:p w:rsidR="002064AA" w:rsidRPr="0036436F" w:rsidRDefault="002064AA" w:rsidP="002064AA">
      <w:pPr>
        <w:suppressAutoHyphens w:val="0"/>
        <w:spacing w:after="120" w:line="280" w:lineRule="atLeast"/>
        <w:jc w:val="both"/>
        <w:textAlignment w:val="auto"/>
        <w:rPr>
          <w:rFonts w:ascii="Times New Roman" w:eastAsia="Times New Roman" w:hAnsi="Times New Roman"/>
          <w:i/>
          <w:sz w:val="20"/>
          <w:szCs w:val="20"/>
          <w:lang w:eastAsia="da-DK"/>
        </w:rPr>
      </w:pPr>
      <w:r w:rsidRPr="0036436F">
        <w:rPr>
          <w:rFonts w:ascii="Times New Roman" w:eastAsia="Times New Roman" w:hAnsi="Times New Roman"/>
          <w:i/>
          <w:sz w:val="20"/>
          <w:szCs w:val="20"/>
          <w:lang w:eastAsia="da-DK"/>
        </w:rPr>
        <w:t xml:space="preserve">*LL – leidžiamo triukšmo lygio ribinis dydis </w:t>
      </w:r>
    </w:p>
    <w:p w:rsidR="0036436F" w:rsidRPr="0036436F" w:rsidRDefault="0036436F" w:rsidP="0036436F">
      <w:pPr>
        <w:pStyle w:val="DGEBaltic"/>
        <w:rPr>
          <w:b/>
          <w:i/>
        </w:rPr>
      </w:pPr>
      <w:r w:rsidRPr="0036436F">
        <w:rPr>
          <w:b/>
          <w:i/>
        </w:rPr>
        <w:t xml:space="preserve">Skaičiavimo rezultatai parodė, kad aplinkinėse gatvėse pravažiuojančio autotransporto </w:t>
      </w:r>
      <w:r w:rsidR="005A46C9">
        <w:rPr>
          <w:b/>
          <w:i/>
        </w:rPr>
        <w:t>įtakojamas</w:t>
      </w:r>
      <w:r w:rsidRPr="0036436F">
        <w:rPr>
          <w:b/>
          <w:i/>
        </w:rPr>
        <w:t xml:space="preserve"> triukšmas artimiausioje gyvenamojoje aplinkoje visais paros periodais neviršys didžiausių leidžiamų triukšmo ribinių dydžių, reglamentuojamų pagal HN 33:2011 1 lentelės 3 punktą.</w:t>
      </w:r>
    </w:p>
    <w:p w:rsidR="00F05359" w:rsidRPr="009B01B3" w:rsidRDefault="00F05359" w:rsidP="002064AA">
      <w:pPr>
        <w:pStyle w:val="DGEBaltic"/>
        <w:spacing w:before="240" w:after="240" w:line="240" w:lineRule="auto"/>
        <w:rPr>
          <w:highlight w:val="red"/>
        </w:rPr>
      </w:pPr>
      <w:r w:rsidRPr="00C94787">
        <w:t xml:space="preserve">Triukšmo sklaidos žemėlapiai </w:t>
      </w:r>
      <w:r w:rsidRPr="00287879">
        <w:t xml:space="preserve">pateikiami </w:t>
      </w:r>
      <w:r w:rsidR="00822CF9" w:rsidRPr="00287879">
        <w:t>3</w:t>
      </w:r>
      <w:r w:rsidRPr="00287879">
        <w:t xml:space="preserve"> </w:t>
      </w:r>
      <w:r w:rsidR="004100F9" w:rsidRPr="00287879">
        <w:t>P</w:t>
      </w:r>
      <w:r w:rsidRPr="00287879">
        <w:t xml:space="preserve">riede. </w:t>
      </w:r>
    </w:p>
    <w:p w:rsidR="001B22E9" w:rsidRPr="00104DA0" w:rsidRDefault="002B7111" w:rsidP="00777DB8">
      <w:pPr>
        <w:pStyle w:val="Antrat2"/>
        <w:numPr>
          <w:ilvl w:val="0"/>
          <w:numId w:val="0"/>
        </w:numPr>
        <w:jc w:val="both"/>
        <w:rPr>
          <w:sz w:val="24"/>
          <w:szCs w:val="24"/>
        </w:rPr>
      </w:pPr>
      <w:bookmarkStart w:id="49" w:name="_Toc418766884"/>
      <w:bookmarkStart w:id="50" w:name="_Toc465255600"/>
      <w:r w:rsidRPr="00104DA0">
        <w:rPr>
          <w:rStyle w:val="Heading1Char"/>
          <w:rFonts w:ascii="Times New Roman" w:hAnsi="Times New Roman"/>
          <w:sz w:val="24"/>
          <w:szCs w:val="24"/>
        </w:rPr>
        <w:t xml:space="preserve">2.11 </w:t>
      </w:r>
      <w:r w:rsidR="0033454E" w:rsidRPr="00104DA0">
        <w:rPr>
          <w:rStyle w:val="Heading1Char"/>
          <w:rFonts w:ascii="Times New Roman" w:hAnsi="Times New Roman"/>
          <w:sz w:val="24"/>
          <w:szCs w:val="24"/>
        </w:rPr>
        <w:t>Biologinės taršos susidarymas (pvz., patogeniniai mikroorganizmai, parazitiniai organizmai) ir jos prevencija</w:t>
      </w:r>
      <w:bookmarkEnd w:id="49"/>
      <w:bookmarkEnd w:id="50"/>
    </w:p>
    <w:p w:rsidR="001B22E9" w:rsidRPr="009B01B3" w:rsidRDefault="001B22E9">
      <w:pPr>
        <w:rPr>
          <w:rFonts w:ascii="Times New Roman" w:hAnsi="Times New Roman"/>
          <w:highlight w:val="red"/>
          <w:lang w:eastAsia="da-DK"/>
        </w:rPr>
      </w:pPr>
    </w:p>
    <w:p w:rsidR="001B22E9" w:rsidRPr="00104DA0" w:rsidRDefault="00ED61E7" w:rsidP="00F734EA">
      <w:pPr>
        <w:jc w:val="both"/>
        <w:rPr>
          <w:rFonts w:ascii="Times New Roman" w:hAnsi="Times New Roman"/>
          <w:sz w:val="24"/>
          <w:szCs w:val="24"/>
          <w:lang w:eastAsia="da-DK"/>
        </w:rPr>
      </w:pPr>
      <w:r w:rsidRPr="00104DA0">
        <w:rPr>
          <w:rFonts w:ascii="Times New Roman" w:hAnsi="Times New Roman"/>
          <w:sz w:val="24"/>
          <w:szCs w:val="24"/>
          <w:lang w:eastAsia="da-DK"/>
        </w:rPr>
        <w:t xml:space="preserve">Prekybos </w:t>
      </w:r>
      <w:r w:rsidR="00554374" w:rsidRPr="00104DA0">
        <w:rPr>
          <w:rFonts w:ascii="Times New Roman" w:hAnsi="Times New Roman"/>
          <w:sz w:val="24"/>
          <w:szCs w:val="24"/>
          <w:lang w:eastAsia="da-DK"/>
        </w:rPr>
        <w:t xml:space="preserve">paslaugų ir administracinėje veikloje </w:t>
      </w:r>
      <w:r w:rsidR="0009103E" w:rsidRPr="00104DA0">
        <w:rPr>
          <w:rFonts w:ascii="Times New Roman" w:hAnsi="Times New Roman"/>
          <w:sz w:val="24"/>
          <w:szCs w:val="24"/>
          <w:lang w:eastAsia="da-DK"/>
        </w:rPr>
        <w:t xml:space="preserve"> </w:t>
      </w:r>
      <w:r w:rsidR="0033454E" w:rsidRPr="00104DA0">
        <w:rPr>
          <w:rFonts w:ascii="Times New Roman" w:hAnsi="Times New Roman"/>
          <w:sz w:val="24"/>
          <w:szCs w:val="24"/>
          <w:lang w:eastAsia="da-DK"/>
        </w:rPr>
        <w:t>biologinė tarša nesusidaro.</w:t>
      </w:r>
    </w:p>
    <w:p w:rsidR="001B22E9" w:rsidRPr="009B01B3" w:rsidRDefault="001B22E9">
      <w:pPr>
        <w:rPr>
          <w:rFonts w:ascii="Times New Roman" w:hAnsi="Times New Roman"/>
          <w:highlight w:val="red"/>
          <w:lang w:eastAsia="da-DK"/>
        </w:rPr>
      </w:pPr>
    </w:p>
    <w:p w:rsidR="001B22E9" w:rsidRPr="00104DA0" w:rsidRDefault="002B7111" w:rsidP="00E731D4">
      <w:pPr>
        <w:pStyle w:val="Antrat2"/>
        <w:numPr>
          <w:ilvl w:val="0"/>
          <w:numId w:val="0"/>
        </w:numPr>
        <w:jc w:val="both"/>
        <w:rPr>
          <w:sz w:val="24"/>
          <w:szCs w:val="24"/>
        </w:rPr>
      </w:pPr>
      <w:bookmarkStart w:id="51" w:name="_Toc418766885"/>
      <w:bookmarkStart w:id="52" w:name="_Toc465255601"/>
      <w:r w:rsidRPr="00104DA0">
        <w:rPr>
          <w:rStyle w:val="Heading1Char"/>
          <w:rFonts w:ascii="Times New Roman" w:hAnsi="Times New Roman"/>
          <w:sz w:val="24"/>
          <w:szCs w:val="24"/>
        </w:rPr>
        <w:t xml:space="preserve">2.12 </w:t>
      </w:r>
      <w:r w:rsidR="0033454E" w:rsidRPr="00104DA0">
        <w:rPr>
          <w:rStyle w:val="Heading1Char"/>
          <w:rFonts w:ascii="Times New Roman" w:hAnsi="Times New Roman"/>
          <w:sz w:val="24"/>
          <w:szCs w:val="24"/>
        </w:rPr>
        <w:t>Planuojamos ūkinės veiklos pažeidžiamumo rizika dėl ekstremaliųjų įvykių ir situacijų, jų tikimybės prevencija</w:t>
      </w:r>
      <w:bookmarkEnd w:id="51"/>
      <w:bookmarkEnd w:id="52"/>
    </w:p>
    <w:p w:rsidR="001B22E9" w:rsidRPr="009B01B3" w:rsidRDefault="001B22E9">
      <w:pPr>
        <w:rPr>
          <w:rFonts w:ascii="Times New Roman" w:hAnsi="Times New Roman"/>
          <w:highlight w:val="red"/>
          <w:lang w:eastAsia="da-DK"/>
        </w:rPr>
      </w:pPr>
    </w:p>
    <w:p w:rsidR="00F31A62" w:rsidRPr="00EF08FF" w:rsidRDefault="00F369AD" w:rsidP="00E731D4">
      <w:pPr>
        <w:spacing w:after="240"/>
        <w:jc w:val="both"/>
        <w:rPr>
          <w:rFonts w:ascii="Times New Roman" w:hAnsi="Times New Roman"/>
          <w:sz w:val="24"/>
          <w:szCs w:val="24"/>
          <w:lang w:eastAsia="da-DK"/>
        </w:rPr>
      </w:pPr>
      <w:r w:rsidRPr="00EF08FF">
        <w:rPr>
          <w:rFonts w:ascii="Times New Roman" w:hAnsi="Times New Roman"/>
          <w:sz w:val="24"/>
          <w:szCs w:val="24"/>
          <w:lang w:eastAsia="da-DK"/>
        </w:rPr>
        <w:t>Įprast</w:t>
      </w:r>
      <w:r w:rsidR="00E731D4" w:rsidRPr="00EF08FF">
        <w:rPr>
          <w:rFonts w:ascii="Times New Roman" w:hAnsi="Times New Roman"/>
          <w:sz w:val="24"/>
          <w:szCs w:val="24"/>
          <w:lang w:eastAsia="da-DK"/>
        </w:rPr>
        <w:t>u</w:t>
      </w:r>
      <w:r w:rsidRPr="00EF08FF">
        <w:rPr>
          <w:rFonts w:ascii="Times New Roman" w:hAnsi="Times New Roman"/>
          <w:sz w:val="24"/>
          <w:szCs w:val="24"/>
          <w:lang w:eastAsia="da-DK"/>
        </w:rPr>
        <w:t xml:space="preserve"> miesto</w:t>
      </w:r>
      <w:r w:rsidR="009A739B" w:rsidRPr="00EF08FF">
        <w:rPr>
          <w:rFonts w:ascii="Times New Roman" w:hAnsi="Times New Roman"/>
          <w:sz w:val="24"/>
          <w:szCs w:val="24"/>
          <w:lang w:eastAsia="da-DK"/>
        </w:rPr>
        <w:t xml:space="preserve"> statinių pažeidžiamumo aspektu nagrinėjamoje </w:t>
      </w:r>
      <w:r w:rsidR="000E706D" w:rsidRPr="00EF08FF">
        <w:rPr>
          <w:rFonts w:ascii="Times New Roman" w:hAnsi="Times New Roman"/>
          <w:sz w:val="24"/>
          <w:szCs w:val="24"/>
          <w:lang w:eastAsia="da-DK"/>
        </w:rPr>
        <w:t>PŪV vietoje</w:t>
      </w:r>
      <w:r w:rsidR="009A739B" w:rsidRPr="00EF08FF">
        <w:rPr>
          <w:rFonts w:ascii="Times New Roman" w:hAnsi="Times New Roman"/>
          <w:sz w:val="24"/>
          <w:szCs w:val="24"/>
          <w:lang w:eastAsia="da-DK"/>
        </w:rPr>
        <w:t xml:space="preserve"> nėra nustatyta gamtinių ir technogeninių veiksnių, galinčių sukelti rizikas planuojamai ūkinei veiklai.</w:t>
      </w:r>
      <w:r w:rsidR="00F55DAA" w:rsidRPr="00EF08FF">
        <w:rPr>
          <w:rFonts w:ascii="Times New Roman" w:hAnsi="Times New Roman"/>
          <w:sz w:val="24"/>
          <w:szCs w:val="24"/>
          <w:lang w:eastAsia="da-DK"/>
        </w:rPr>
        <w:t xml:space="preserve"> </w:t>
      </w:r>
      <w:r w:rsidR="009A739B" w:rsidRPr="00EF08FF">
        <w:rPr>
          <w:rFonts w:ascii="Times New Roman" w:hAnsi="Times New Roman"/>
          <w:sz w:val="24"/>
          <w:szCs w:val="24"/>
          <w:lang w:eastAsia="da-DK"/>
        </w:rPr>
        <w:t>Kadangi planuojama sta</w:t>
      </w:r>
      <w:r w:rsidR="00F55DAA" w:rsidRPr="00EF08FF">
        <w:rPr>
          <w:rFonts w:ascii="Times New Roman" w:hAnsi="Times New Roman"/>
          <w:sz w:val="24"/>
          <w:szCs w:val="24"/>
          <w:lang w:eastAsia="da-DK"/>
        </w:rPr>
        <w:t>t</w:t>
      </w:r>
      <w:r w:rsidR="009A739B" w:rsidRPr="00EF08FF">
        <w:rPr>
          <w:rFonts w:ascii="Times New Roman" w:hAnsi="Times New Roman"/>
          <w:sz w:val="24"/>
          <w:szCs w:val="24"/>
          <w:lang w:eastAsia="da-DK"/>
        </w:rPr>
        <w:t xml:space="preserve">yti </w:t>
      </w:r>
      <w:r w:rsidRPr="00EF08FF">
        <w:rPr>
          <w:rFonts w:ascii="Times New Roman" w:hAnsi="Times New Roman"/>
          <w:sz w:val="24"/>
          <w:szCs w:val="24"/>
          <w:lang w:eastAsia="da-DK"/>
        </w:rPr>
        <w:t>praktikoje išbandytas sertifikuotas</w:t>
      </w:r>
      <w:r w:rsidR="00205941" w:rsidRPr="00EF08FF">
        <w:rPr>
          <w:rFonts w:ascii="Times New Roman" w:hAnsi="Times New Roman"/>
          <w:sz w:val="24"/>
          <w:szCs w:val="24"/>
          <w:lang w:eastAsia="da-DK"/>
        </w:rPr>
        <w:t xml:space="preserve"> konstrukcijas, nagrinėjamu atveju išorinių rizikų </w:t>
      </w:r>
      <w:r w:rsidR="004958B8" w:rsidRPr="00EF08FF">
        <w:rPr>
          <w:rFonts w:ascii="Times New Roman" w:hAnsi="Times New Roman"/>
          <w:sz w:val="24"/>
          <w:szCs w:val="24"/>
          <w:lang w:eastAsia="da-DK"/>
        </w:rPr>
        <w:t xml:space="preserve">sukelta pažeidžiamumo </w:t>
      </w:r>
      <w:r w:rsidR="00205941" w:rsidRPr="00EF08FF">
        <w:rPr>
          <w:rFonts w:ascii="Times New Roman" w:hAnsi="Times New Roman"/>
          <w:sz w:val="24"/>
          <w:szCs w:val="24"/>
          <w:lang w:eastAsia="da-DK"/>
        </w:rPr>
        <w:t>tikimybė</w:t>
      </w:r>
      <w:r w:rsidR="004958B8" w:rsidRPr="00EF08FF">
        <w:rPr>
          <w:rFonts w:ascii="Times New Roman" w:hAnsi="Times New Roman"/>
          <w:sz w:val="24"/>
          <w:szCs w:val="24"/>
          <w:lang w:eastAsia="da-DK"/>
        </w:rPr>
        <w:t xml:space="preserve"> </w:t>
      </w:r>
      <w:r w:rsidRPr="00EF08FF">
        <w:rPr>
          <w:rFonts w:ascii="Times New Roman" w:hAnsi="Times New Roman"/>
          <w:sz w:val="24"/>
          <w:szCs w:val="24"/>
          <w:lang w:eastAsia="da-DK"/>
        </w:rPr>
        <w:t>PŪV</w:t>
      </w:r>
      <w:r w:rsidR="00EC7F0D" w:rsidRPr="00EF08FF">
        <w:rPr>
          <w:rFonts w:ascii="Times New Roman" w:hAnsi="Times New Roman"/>
          <w:sz w:val="24"/>
          <w:szCs w:val="24"/>
          <w:lang w:eastAsia="da-DK"/>
        </w:rPr>
        <w:t xml:space="preserve"> </w:t>
      </w:r>
      <w:r w:rsidR="004958B8" w:rsidRPr="00EF08FF">
        <w:rPr>
          <w:rFonts w:ascii="Times New Roman" w:hAnsi="Times New Roman"/>
          <w:sz w:val="24"/>
          <w:szCs w:val="24"/>
          <w:lang w:eastAsia="da-DK"/>
        </w:rPr>
        <w:t xml:space="preserve">veiklai </w:t>
      </w:r>
      <w:r w:rsidR="00201208" w:rsidRPr="00EF08FF">
        <w:rPr>
          <w:rFonts w:ascii="Times New Roman" w:hAnsi="Times New Roman"/>
          <w:sz w:val="24"/>
          <w:szCs w:val="24"/>
          <w:lang w:eastAsia="da-DK"/>
        </w:rPr>
        <w:t>artima</w:t>
      </w:r>
      <w:r w:rsidR="004958B8" w:rsidRPr="00EF08FF">
        <w:rPr>
          <w:rFonts w:ascii="Times New Roman" w:hAnsi="Times New Roman"/>
          <w:sz w:val="24"/>
          <w:szCs w:val="24"/>
          <w:lang w:eastAsia="da-DK"/>
        </w:rPr>
        <w:t xml:space="preserve"> nuliui.</w:t>
      </w:r>
    </w:p>
    <w:p w:rsidR="006F0BFB" w:rsidRPr="00EF08FF" w:rsidRDefault="007E4000" w:rsidP="00E731D4">
      <w:pPr>
        <w:suppressAutoHyphens w:val="0"/>
        <w:spacing w:after="240"/>
        <w:jc w:val="both"/>
        <w:textAlignment w:val="auto"/>
        <w:rPr>
          <w:rFonts w:ascii="Times New Roman" w:eastAsia="Times New Roman" w:hAnsi="Times New Roman"/>
          <w:sz w:val="24"/>
          <w:szCs w:val="24"/>
          <w:lang w:eastAsia="da-DK"/>
        </w:rPr>
      </w:pPr>
      <w:r w:rsidRPr="00EF08FF">
        <w:rPr>
          <w:rFonts w:ascii="Times New Roman" w:eastAsia="Times New Roman" w:hAnsi="Times New Roman"/>
          <w:sz w:val="24"/>
          <w:szCs w:val="24"/>
          <w:lang w:eastAsia="da-DK"/>
        </w:rPr>
        <w:t>Pastatas projektuojamas</w:t>
      </w:r>
      <w:r w:rsidR="006F0BFB" w:rsidRPr="00EF08FF">
        <w:rPr>
          <w:rFonts w:ascii="Times New Roman" w:eastAsia="Times New Roman" w:hAnsi="Times New Roman"/>
          <w:sz w:val="24"/>
          <w:szCs w:val="24"/>
          <w:lang w:eastAsia="da-DK"/>
        </w:rPr>
        <w:t xml:space="preserve"> taip, kad būtų išvengta darbuotojų ir lankytojų nelaimingų atsitikimų (dėl paslydimo, kritimo, sniego nuošliaužų, varveklių kritimo, susidūrimo, nudegimo, nutrenkimo ar susižalojimo elektros stove).</w:t>
      </w:r>
    </w:p>
    <w:p w:rsidR="00DF0F37" w:rsidRPr="00EF08FF" w:rsidRDefault="006F0BFB" w:rsidP="00E731D4">
      <w:pPr>
        <w:suppressAutoHyphens w:val="0"/>
        <w:spacing w:after="240"/>
        <w:jc w:val="both"/>
        <w:textAlignment w:val="auto"/>
        <w:rPr>
          <w:rFonts w:ascii="Times New Roman" w:eastAsia="Times New Roman" w:hAnsi="Times New Roman"/>
          <w:sz w:val="24"/>
          <w:szCs w:val="24"/>
          <w:lang w:eastAsia="da-DK"/>
        </w:rPr>
      </w:pPr>
      <w:r w:rsidRPr="00EF08FF">
        <w:rPr>
          <w:rFonts w:ascii="Times New Roman" w:eastAsia="Times New Roman" w:hAnsi="Times New Roman"/>
          <w:sz w:val="24"/>
          <w:szCs w:val="24"/>
          <w:lang w:eastAsia="da-DK"/>
        </w:rPr>
        <w:t xml:space="preserve">Pastatų konstrukcijoms ir apdailai bus naudojamos degimui atsparios apdailos medžiagos. </w:t>
      </w:r>
    </w:p>
    <w:p w:rsidR="006F0BFB" w:rsidRPr="00060C18" w:rsidRDefault="006F0BFB" w:rsidP="00E731D4">
      <w:pPr>
        <w:suppressAutoHyphens w:val="0"/>
        <w:spacing w:after="240"/>
        <w:jc w:val="both"/>
        <w:textAlignment w:val="auto"/>
        <w:rPr>
          <w:rFonts w:ascii="Times New Roman" w:eastAsia="Times New Roman" w:hAnsi="Times New Roman"/>
          <w:sz w:val="24"/>
          <w:szCs w:val="24"/>
          <w:lang w:eastAsia="da-DK"/>
        </w:rPr>
      </w:pPr>
      <w:r w:rsidRPr="00060C18">
        <w:rPr>
          <w:rFonts w:ascii="Times New Roman" w:eastAsia="Times New Roman" w:hAnsi="Times New Roman"/>
          <w:sz w:val="24"/>
          <w:szCs w:val="24"/>
          <w:lang w:eastAsia="da-DK"/>
        </w:rPr>
        <w:t>Projektavimo ir eksploatacijos metu numatomos šios apsaugos nuo gaisro priemones:</w:t>
      </w:r>
    </w:p>
    <w:p w:rsidR="00FC69A4" w:rsidRPr="00060C18" w:rsidRDefault="00FC69A4" w:rsidP="00314940">
      <w:pPr>
        <w:numPr>
          <w:ilvl w:val="0"/>
          <w:numId w:val="101"/>
        </w:numPr>
        <w:suppressAutoHyphens w:val="0"/>
        <w:spacing w:after="120"/>
        <w:jc w:val="both"/>
        <w:textAlignment w:val="auto"/>
        <w:rPr>
          <w:rFonts w:ascii="Times New Roman" w:hAnsi="Times New Roman"/>
          <w:sz w:val="24"/>
          <w:szCs w:val="24"/>
        </w:rPr>
      </w:pPr>
      <w:r w:rsidRPr="00060C18">
        <w:rPr>
          <w:rFonts w:ascii="Times New Roman" w:hAnsi="Times New Roman"/>
          <w:sz w:val="24"/>
          <w:szCs w:val="24"/>
        </w:rPr>
        <w:t xml:space="preserve">išlaikomi saugūs priešgaisriniai </w:t>
      </w:r>
      <w:proofErr w:type="spellStart"/>
      <w:r w:rsidRPr="00060C18">
        <w:rPr>
          <w:rFonts w:ascii="Times New Roman" w:hAnsi="Times New Roman"/>
          <w:sz w:val="24"/>
          <w:szCs w:val="24"/>
        </w:rPr>
        <w:t>atstumai</w:t>
      </w:r>
      <w:proofErr w:type="spellEnd"/>
      <w:r w:rsidRPr="00060C18">
        <w:rPr>
          <w:rFonts w:ascii="Times New Roman" w:hAnsi="Times New Roman"/>
          <w:sz w:val="24"/>
          <w:szCs w:val="24"/>
        </w:rPr>
        <w:t xml:space="preserve"> iki arčiausiai esančių  statinių;</w:t>
      </w:r>
    </w:p>
    <w:p w:rsidR="006F0BFB" w:rsidRPr="00060C18" w:rsidRDefault="00617F38" w:rsidP="00314940">
      <w:pPr>
        <w:numPr>
          <w:ilvl w:val="0"/>
          <w:numId w:val="101"/>
        </w:numPr>
        <w:suppressAutoHyphens w:val="0"/>
        <w:spacing w:after="120"/>
        <w:jc w:val="both"/>
        <w:textAlignment w:val="auto"/>
        <w:rPr>
          <w:rFonts w:ascii="Times New Roman" w:hAnsi="Times New Roman"/>
          <w:sz w:val="24"/>
          <w:szCs w:val="24"/>
        </w:rPr>
      </w:pPr>
      <w:r w:rsidRPr="00060C18">
        <w:rPr>
          <w:rFonts w:ascii="Times New Roman" w:hAnsi="Times New Roman"/>
          <w:sz w:val="24"/>
          <w:szCs w:val="24"/>
        </w:rPr>
        <w:t>įvažiavimas tinkamas</w:t>
      </w:r>
      <w:r w:rsidR="00FC69A4" w:rsidRPr="00060C18">
        <w:rPr>
          <w:rFonts w:ascii="Times New Roman" w:hAnsi="Times New Roman"/>
          <w:sz w:val="24"/>
          <w:szCs w:val="24"/>
        </w:rPr>
        <w:t xml:space="preserve"> gaisrinių mašinų privažiavimui;</w:t>
      </w:r>
    </w:p>
    <w:p w:rsidR="00FC69A4" w:rsidRPr="00060C18" w:rsidRDefault="00FC69A4" w:rsidP="00314940">
      <w:pPr>
        <w:numPr>
          <w:ilvl w:val="0"/>
          <w:numId w:val="101"/>
        </w:numPr>
        <w:suppressAutoHyphens w:val="0"/>
        <w:spacing w:after="120"/>
        <w:jc w:val="both"/>
        <w:textAlignment w:val="auto"/>
        <w:rPr>
          <w:rFonts w:ascii="Times New Roman" w:hAnsi="Times New Roman"/>
          <w:sz w:val="24"/>
          <w:szCs w:val="24"/>
        </w:rPr>
      </w:pPr>
      <w:r w:rsidRPr="00060C18">
        <w:rPr>
          <w:rFonts w:ascii="Times New Roman" w:hAnsi="Times New Roman"/>
          <w:sz w:val="24"/>
          <w:szCs w:val="24"/>
        </w:rPr>
        <w:t>gaisriniai hidrantai;</w:t>
      </w:r>
    </w:p>
    <w:p w:rsidR="00AF2915" w:rsidRPr="00060C18" w:rsidRDefault="00AF2915" w:rsidP="00314940">
      <w:pPr>
        <w:numPr>
          <w:ilvl w:val="0"/>
          <w:numId w:val="101"/>
        </w:numPr>
        <w:spacing w:after="120"/>
        <w:jc w:val="both"/>
        <w:rPr>
          <w:rFonts w:ascii="Times New Roman" w:hAnsi="Times New Roman"/>
          <w:sz w:val="24"/>
          <w:szCs w:val="24"/>
        </w:rPr>
      </w:pPr>
      <w:r w:rsidRPr="00060C18">
        <w:rPr>
          <w:rFonts w:ascii="Times New Roman" w:hAnsi="Times New Roman"/>
          <w:sz w:val="24"/>
          <w:szCs w:val="24"/>
        </w:rPr>
        <w:t>vidaus gaisrų gesinimui projektuojami du gaisriniai rezervuarai po 90 m</w:t>
      </w:r>
      <w:r w:rsidRPr="00060C18">
        <w:rPr>
          <w:rFonts w:ascii="Times New Roman" w:hAnsi="Times New Roman"/>
          <w:sz w:val="24"/>
          <w:szCs w:val="24"/>
          <w:vertAlign w:val="superscript"/>
        </w:rPr>
        <w:t>3</w:t>
      </w:r>
      <w:r w:rsidRPr="00060C18">
        <w:rPr>
          <w:rFonts w:ascii="Times New Roman" w:hAnsi="Times New Roman"/>
          <w:sz w:val="24"/>
          <w:szCs w:val="24"/>
        </w:rPr>
        <w:t>.</w:t>
      </w:r>
    </w:p>
    <w:p w:rsidR="00831CF7" w:rsidRPr="00060C18" w:rsidRDefault="00FF1E38" w:rsidP="00314940">
      <w:pPr>
        <w:numPr>
          <w:ilvl w:val="0"/>
          <w:numId w:val="101"/>
        </w:numPr>
        <w:suppressAutoHyphens w:val="0"/>
        <w:spacing w:after="120"/>
        <w:jc w:val="both"/>
        <w:textAlignment w:val="auto"/>
        <w:rPr>
          <w:rFonts w:ascii="Times New Roman" w:hAnsi="Times New Roman"/>
          <w:sz w:val="24"/>
          <w:szCs w:val="24"/>
        </w:rPr>
      </w:pPr>
      <w:r w:rsidRPr="00060C18">
        <w:rPr>
          <w:rFonts w:ascii="Times New Roman" w:hAnsi="Times New Roman"/>
          <w:sz w:val="24"/>
          <w:szCs w:val="24"/>
        </w:rPr>
        <w:t xml:space="preserve">visose </w:t>
      </w:r>
      <w:r w:rsidR="005C7A7B" w:rsidRPr="00060C18">
        <w:rPr>
          <w:rFonts w:ascii="Times New Roman" w:hAnsi="Times New Roman"/>
          <w:sz w:val="24"/>
          <w:szCs w:val="24"/>
        </w:rPr>
        <w:t xml:space="preserve">patalpose </w:t>
      </w:r>
      <w:r w:rsidR="00831CF7" w:rsidRPr="00060C18">
        <w:rPr>
          <w:rFonts w:ascii="Times New Roman" w:hAnsi="Times New Roman"/>
          <w:sz w:val="24"/>
          <w:szCs w:val="24"/>
        </w:rPr>
        <w:t>projektuojam</w:t>
      </w:r>
      <w:r w:rsidRPr="00060C18">
        <w:rPr>
          <w:rFonts w:ascii="Times New Roman" w:hAnsi="Times New Roman"/>
          <w:sz w:val="24"/>
          <w:szCs w:val="24"/>
        </w:rPr>
        <w:t xml:space="preserve">a </w:t>
      </w:r>
      <w:proofErr w:type="spellStart"/>
      <w:r w:rsidRPr="00060C18">
        <w:rPr>
          <w:rFonts w:ascii="Times New Roman" w:hAnsi="Times New Roman"/>
          <w:sz w:val="24"/>
          <w:szCs w:val="24"/>
        </w:rPr>
        <w:t>sprinklerinė</w:t>
      </w:r>
      <w:proofErr w:type="spellEnd"/>
      <w:r w:rsidRPr="00060C18">
        <w:rPr>
          <w:rFonts w:ascii="Times New Roman" w:hAnsi="Times New Roman"/>
          <w:sz w:val="24"/>
          <w:szCs w:val="24"/>
        </w:rPr>
        <w:t xml:space="preserve"> sistema</w:t>
      </w:r>
      <w:r w:rsidR="00831CF7" w:rsidRPr="00060C18">
        <w:rPr>
          <w:rFonts w:ascii="Times New Roman" w:hAnsi="Times New Roman"/>
          <w:sz w:val="24"/>
          <w:szCs w:val="24"/>
        </w:rPr>
        <w:t>;</w:t>
      </w:r>
    </w:p>
    <w:p w:rsidR="006F0BFB" w:rsidRPr="00060C18" w:rsidRDefault="006F0BFB" w:rsidP="00314940">
      <w:pPr>
        <w:numPr>
          <w:ilvl w:val="0"/>
          <w:numId w:val="101"/>
        </w:numPr>
        <w:suppressAutoHyphens w:val="0"/>
        <w:spacing w:after="120"/>
        <w:jc w:val="both"/>
        <w:textAlignment w:val="auto"/>
        <w:rPr>
          <w:rFonts w:ascii="Times New Roman" w:hAnsi="Times New Roman"/>
          <w:sz w:val="24"/>
          <w:szCs w:val="24"/>
        </w:rPr>
      </w:pPr>
      <w:r w:rsidRPr="00060C18">
        <w:rPr>
          <w:rFonts w:ascii="Times New Roman" w:hAnsi="Times New Roman"/>
          <w:sz w:val="24"/>
          <w:szCs w:val="24"/>
        </w:rPr>
        <w:t>pirminės gaisro</w:t>
      </w:r>
      <w:r w:rsidR="00FC69A4" w:rsidRPr="00060C18">
        <w:rPr>
          <w:rFonts w:ascii="Times New Roman" w:hAnsi="Times New Roman"/>
          <w:sz w:val="24"/>
          <w:szCs w:val="24"/>
        </w:rPr>
        <w:t xml:space="preserve"> gesinimo priemonės (gesintuvai</w:t>
      </w:r>
      <w:r w:rsidRPr="00060C18">
        <w:rPr>
          <w:rFonts w:ascii="Times New Roman" w:hAnsi="Times New Roman"/>
          <w:sz w:val="24"/>
          <w:szCs w:val="24"/>
        </w:rPr>
        <w:t>);</w:t>
      </w:r>
    </w:p>
    <w:p w:rsidR="00C2472A" w:rsidRPr="00060C18" w:rsidRDefault="00831CF7" w:rsidP="00314940">
      <w:pPr>
        <w:numPr>
          <w:ilvl w:val="0"/>
          <w:numId w:val="101"/>
        </w:numPr>
        <w:suppressAutoHyphens w:val="0"/>
        <w:spacing w:after="240"/>
        <w:jc w:val="both"/>
        <w:textAlignment w:val="auto"/>
        <w:rPr>
          <w:rFonts w:ascii="Times New Roman" w:hAnsi="Times New Roman"/>
          <w:sz w:val="24"/>
          <w:szCs w:val="24"/>
        </w:rPr>
      </w:pPr>
      <w:r w:rsidRPr="00060C18">
        <w:rPr>
          <w:rFonts w:ascii="Times New Roman" w:hAnsi="Times New Roman"/>
          <w:sz w:val="24"/>
          <w:szCs w:val="24"/>
        </w:rPr>
        <w:t>parengta žmonių evakuacijos s</w:t>
      </w:r>
      <w:r w:rsidR="00FC69A4" w:rsidRPr="00060C18">
        <w:rPr>
          <w:rFonts w:ascii="Times New Roman" w:hAnsi="Times New Roman"/>
          <w:sz w:val="24"/>
          <w:szCs w:val="24"/>
        </w:rPr>
        <w:t>ch</w:t>
      </w:r>
      <w:r w:rsidRPr="00060C18">
        <w:rPr>
          <w:rFonts w:ascii="Times New Roman" w:hAnsi="Times New Roman"/>
          <w:sz w:val="24"/>
          <w:szCs w:val="24"/>
        </w:rPr>
        <w:t>ema.</w:t>
      </w:r>
    </w:p>
    <w:p w:rsidR="001B22E9" w:rsidRPr="00D319BA" w:rsidRDefault="00831CF7" w:rsidP="00BE1D71">
      <w:pPr>
        <w:suppressAutoHyphens w:val="0"/>
        <w:spacing w:after="240"/>
        <w:jc w:val="both"/>
        <w:textAlignment w:val="auto"/>
        <w:rPr>
          <w:rFonts w:ascii="Times New Roman" w:hAnsi="Times New Roman"/>
          <w:sz w:val="24"/>
          <w:szCs w:val="24"/>
          <w:lang w:eastAsia="da-DK"/>
        </w:rPr>
      </w:pPr>
      <w:r w:rsidRPr="00D319BA">
        <w:rPr>
          <w:rFonts w:ascii="Times New Roman" w:hAnsi="Times New Roman"/>
          <w:sz w:val="24"/>
          <w:szCs w:val="24"/>
        </w:rPr>
        <w:lastRenderedPageBreak/>
        <w:t>Pagal veiklos pobūdį g</w:t>
      </w:r>
      <w:r w:rsidR="00CC4867" w:rsidRPr="00D319BA">
        <w:rPr>
          <w:rFonts w:ascii="Times New Roman" w:hAnsi="Times New Roman"/>
          <w:sz w:val="24"/>
          <w:szCs w:val="24"/>
        </w:rPr>
        <w:t>aisrų tikimybė minimali.</w:t>
      </w:r>
      <w:r w:rsidR="00CC4867" w:rsidRPr="00D319BA">
        <w:rPr>
          <w:rFonts w:ascii="Times New Roman" w:eastAsia="Times New Roman" w:hAnsi="Times New Roman"/>
          <w:sz w:val="24"/>
          <w:szCs w:val="24"/>
          <w:lang w:eastAsia="da-DK"/>
        </w:rPr>
        <w:t xml:space="preserve"> </w:t>
      </w:r>
      <w:r w:rsidR="006F0BFB" w:rsidRPr="00D319BA">
        <w:rPr>
          <w:rFonts w:ascii="Times New Roman" w:eastAsia="Times New Roman" w:hAnsi="Times New Roman"/>
          <w:sz w:val="24"/>
          <w:szCs w:val="24"/>
          <w:lang w:eastAsia="da-DK"/>
        </w:rPr>
        <w:t>Apsauga nuo gaisrų atitiks Lietuvos Respublikos teisės aktų bei n</w:t>
      </w:r>
      <w:r w:rsidR="007E4000" w:rsidRPr="00D319BA">
        <w:rPr>
          <w:rFonts w:ascii="Times New Roman" w:eastAsia="Times New Roman" w:hAnsi="Times New Roman"/>
          <w:sz w:val="24"/>
          <w:szCs w:val="24"/>
          <w:lang w:eastAsia="da-DK"/>
        </w:rPr>
        <w:t xml:space="preserve">orminių dokumentų reikalavimus. </w:t>
      </w:r>
      <w:r w:rsidR="006F0BFB" w:rsidRPr="00D319BA">
        <w:rPr>
          <w:rFonts w:ascii="Times New Roman" w:eastAsia="Times New Roman" w:hAnsi="Times New Roman"/>
          <w:sz w:val="24"/>
          <w:szCs w:val="24"/>
          <w:lang w:eastAsia="da-DK"/>
        </w:rPr>
        <w:t xml:space="preserve">Kiti ekstremalias situacijas (avarijas) sukeliantys žmogiškieji ir gamtiniai veiksniai </w:t>
      </w:r>
      <w:r w:rsidR="00CC4867" w:rsidRPr="00D319BA">
        <w:rPr>
          <w:rFonts w:ascii="Times New Roman" w:eastAsia="Times New Roman" w:hAnsi="Times New Roman"/>
          <w:sz w:val="24"/>
          <w:szCs w:val="24"/>
          <w:lang w:eastAsia="da-DK"/>
        </w:rPr>
        <w:t>prekybos pastato</w:t>
      </w:r>
      <w:r w:rsidR="006F0BFB" w:rsidRPr="00D319BA">
        <w:rPr>
          <w:rFonts w:ascii="Times New Roman" w:eastAsia="Times New Roman" w:hAnsi="Times New Roman"/>
          <w:sz w:val="24"/>
          <w:szCs w:val="24"/>
          <w:lang w:eastAsia="da-DK"/>
        </w:rPr>
        <w:t xml:space="preserve"> </w:t>
      </w:r>
      <w:r w:rsidRPr="00D319BA">
        <w:rPr>
          <w:rFonts w:ascii="Times New Roman" w:eastAsia="Times New Roman" w:hAnsi="Times New Roman"/>
          <w:sz w:val="24"/>
          <w:szCs w:val="24"/>
          <w:lang w:eastAsia="da-DK"/>
        </w:rPr>
        <w:t>veikloje</w:t>
      </w:r>
      <w:r w:rsidR="006F0BFB" w:rsidRPr="00D319BA">
        <w:rPr>
          <w:rFonts w:ascii="Times New Roman" w:eastAsia="Times New Roman" w:hAnsi="Times New Roman"/>
          <w:sz w:val="24"/>
          <w:szCs w:val="24"/>
          <w:lang w:eastAsia="da-DK"/>
        </w:rPr>
        <w:t xml:space="preserve"> nenumatomi.</w:t>
      </w:r>
      <w:r w:rsidR="00205941" w:rsidRPr="00D319BA">
        <w:rPr>
          <w:rFonts w:ascii="Times New Roman" w:hAnsi="Times New Roman"/>
          <w:sz w:val="24"/>
          <w:szCs w:val="24"/>
          <w:lang w:eastAsia="da-DK"/>
        </w:rPr>
        <w:t xml:space="preserve"> </w:t>
      </w:r>
    </w:p>
    <w:p w:rsidR="001B22E9" w:rsidRPr="00D319BA" w:rsidRDefault="002B7111" w:rsidP="00E731D4">
      <w:pPr>
        <w:pStyle w:val="Antrat2"/>
        <w:numPr>
          <w:ilvl w:val="0"/>
          <w:numId w:val="0"/>
        </w:numPr>
        <w:ind w:left="426" w:hanging="426"/>
        <w:rPr>
          <w:rStyle w:val="Heading1Char"/>
          <w:rFonts w:ascii="Times New Roman" w:hAnsi="Times New Roman"/>
          <w:sz w:val="24"/>
          <w:szCs w:val="24"/>
        </w:rPr>
      </w:pPr>
      <w:bookmarkStart w:id="53" w:name="_Toc418766886"/>
      <w:bookmarkStart w:id="54" w:name="_Toc465255602"/>
      <w:r w:rsidRPr="00D319BA">
        <w:rPr>
          <w:rStyle w:val="Heading1Char"/>
          <w:rFonts w:ascii="Times New Roman" w:hAnsi="Times New Roman"/>
          <w:sz w:val="24"/>
          <w:szCs w:val="24"/>
        </w:rPr>
        <w:t xml:space="preserve">2.13 </w:t>
      </w:r>
      <w:r w:rsidR="0033454E" w:rsidRPr="00D319BA">
        <w:rPr>
          <w:rStyle w:val="Heading1Char"/>
          <w:rFonts w:ascii="Times New Roman" w:hAnsi="Times New Roman"/>
          <w:sz w:val="24"/>
          <w:szCs w:val="24"/>
        </w:rPr>
        <w:t>Planuojamos ūkinės veiklos rizika žmonių sveikatai</w:t>
      </w:r>
      <w:bookmarkEnd w:id="53"/>
      <w:bookmarkEnd w:id="54"/>
    </w:p>
    <w:p w:rsidR="001B22E9" w:rsidRPr="00D319BA" w:rsidRDefault="001B22E9">
      <w:pPr>
        <w:rPr>
          <w:rFonts w:ascii="Times New Roman" w:hAnsi="Times New Roman"/>
          <w:lang w:eastAsia="da-DK"/>
        </w:rPr>
      </w:pPr>
    </w:p>
    <w:p w:rsidR="00F31A62" w:rsidRPr="00D319BA" w:rsidRDefault="007E4000" w:rsidP="00E731D4">
      <w:pPr>
        <w:spacing w:after="240"/>
        <w:jc w:val="both"/>
        <w:rPr>
          <w:rFonts w:ascii="Times New Roman" w:hAnsi="Times New Roman"/>
          <w:sz w:val="24"/>
          <w:szCs w:val="24"/>
          <w:lang w:eastAsia="da-DK"/>
        </w:rPr>
      </w:pPr>
      <w:r w:rsidRPr="00D319BA">
        <w:rPr>
          <w:rFonts w:ascii="Times New Roman" w:hAnsi="Times New Roman"/>
          <w:sz w:val="24"/>
          <w:szCs w:val="24"/>
          <w:lang w:eastAsia="da-DK"/>
        </w:rPr>
        <w:t xml:space="preserve">Remiantis </w:t>
      </w:r>
      <w:r w:rsidR="0057519F" w:rsidRPr="00D319BA">
        <w:rPr>
          <w:rFonts w:ascii="Times New Roman" w:hAnsi="Times New Roman"/>
          <w:sz w:val="24"/>
          <w:szCs w:val="24"/>
          <w:lang w:eastAsia="da-DK"/>
        </w:rPr>
        <w:t>Vilniaus miesto</w:t>
      </w:r>
      <w:r w:rsidR="004D4C44" w:rsidRPr="00D319BA">
        <w:rPr>
          <w:rFonts w:ascii="Times New Roman" w:hAnsi="Times New Roman"/>
          <w:sz w:val="24"/>
          <w:szCs w:val="24"/>
          <w:lang w:eastAsia="da-DK"/>
        </w:rPr>
        <w:t xml:space="preserve"> prekybos centrų </w:t>
      </w:r>
      <w:r w:rsidRPr="00D319BA">
        <w:rPr>
          <w:rFonts w:ascii="Times New Roman" w:hAnsi="Times New Roman"/>
          <w:sz w:val="24"/>
          <w:szCs w:val="24"/>
          <w:lang w:eastAsia="da-DK"/>
        </w:rPr>
        <w:t xml:space="preserve">veiklos praktika, </w:t>
      </w:r>
      <w:r w:rsidR="006A190D" w:rsidRPr="00D319BA">
        <w:rPr>
          <w:rFonts w:ascii="Times New Roman" w:hAnsi="Times New Roman"/>
          <w:sz w:val="24"/>
          <w:szCs w:val="24"/>
          <w:lang w:eastAsia="da-DK"/>
        </w:rPr>
        <w:t xml:space="preserve">nenustatyta, kad </w:t>
      </w:r>
      <w:r w:rsidR="00292791" w:rsidRPr="00D319BA">
        <w:rPr>
          <w:rFonts w:ascii="Times New Roman" w:hAnsi="Times New Roman"/>
          <w:sz w:val="24"/>
          <w:szCs w:val="24"/>
          <w:lang w:eastAsia="da-DK"/>
        </w:rPr>
        <w:t xml:space="preserve">analogiškų </w:t>
      </w:r>
      <w:r w:rsidRPr="00D319BA">
        <w:rPr>
          <w:rFonts w:ascii="Times New Roman" w:hAnsi="Times New Roman"/>
          <w:sz w:val="24"/>
          <w:szCs w:val="24"/>
          <w:lang w:eastAsia="da-DK"/>
        </w:rPr>
        <w:t xml:space="preserve">prekybos paslaugų veikla </w:t>
      </w:r>
      <w:r w:rsidR="006A190D" w:rsidRPr="00D319BA">
        <w:rPr>
          <w:rFonts w:ascii="Times New Roman" w:hAnsi="Times New Roman"/>
          <w:sz w:val="24"/>
          <w:szCs w:val="24"/>
          <w:lang w:eastAsia="da-DK"/>
        </w:rPr>
        <w:t>keltų</w:t>
      </w:r>
      <w:r w:rsidRPr="00D319BA">
        <w:rPr>
          <w:rFonts w:ascii="Times New Roman" w:hAnsi="Times New Roman"/>
          <w:sz w:val="24"/>
          <w:szCs w:val="24"/>
          <w:lang w:eastAsia="da-DK"/>
        </w:rPr>
        <w:t xml:space="preserve"> rizik</w:t>
      </w:r>
      <w:r w:rsidR="006A190D" w:rsidRPr="00D319BA">
        <w:rPr>
          <w:rFonts w:ascii="Times New Roman" w:hAnsi="Times New Roman"/>
          <w:sz w:val="24"/>
          <w:szCs w:val="24"/>
          <w:lang w:eastAsia="da-DK"/>
        </w:rPr>
        <w:t>ą</w:t>
      </w:r>
      <w:r w:rsidRPr="00D319BA">
        <w:rPr>
          <w:rFonts w:ascii="Times New Roman" w:hAnsi="Times New Roman"/>
          <w:sz w:val="24"/>
          <w:szCs w:val="24"/>
          <w:lang w:eastAsia="da-DK"/>
        </w:rPr>
        <w:t xml:space="preserve"> žmonių sveikatai.</w:t>
      </w:r>
    </w:p>
    <w:p w:rsidR="00F31A62" w:rsidRPr="00D319BA" w:rsidRDefault="00D626F8" w:rsidP="00E731D4">
      <w:pPr>
        <w:spacing w:after="240"/>
        <w:jc w:val="both"/>
        <w:rPr>
          <w:rFonts w:ascii="Times New Roman" w:hAnsi="Times New Roman"/>
          <w:sz w:val="24"/>
          <w:szCs w:val="24"/>
          <w:lang w:eastAsia="da-DK"/>
        </w:rPr>
      </w:pPr>
      <w:r w:rsidRPr="00D319BA">
        <w:rPr>
          <w:rFonts w:ascii="Times New Roman" w:hAnsi="Times New Roman"/>
          <w:sz w:val="24"/>
          <w:szCs w:val="24"/>
          <w:lang w:eastAsia="da-DK"/>
        </w:rPr>
        <w:t xml:space="preserve">Statybos darbų metu naudojama šiuolaikinė statybų technika bei įrengimai, darbai bus vykdomi laikantis darbų saugos taisyklių, todėl triukšmo poveikis statybų laikotarpiu artimiausioje gyvenamoje aplinkoje bus trumpalaikis ir nereikšmingas. </w:t>
      </w:r>
      <w:r w:rsidR="00292791" w:rsidRPr="00D319BA">
        <w:rPr>
          <w:rFonts w:ascii="Times New Roman" w:hAnsi="Times New Roman"/>
          <w:sz w:val="24"/>
          <w:szCs w:val="24"/>
          <w:lang w:eastAsia="da-DK"/>
        </w:rPr>
        <w:t xml:space="preserve">Pavojingos sveikatai </w:t>
      </w:r>
      <w:r w:rsidR="005E738E" w:rsidRPr="00D319BA">
        <w:rPr>
          <w:rFonts w:ascii="Times New Roman" w:hAnsi="Times New Roman"/>
          <w:sz w:val="24"/>
          <w:szCs w:val="24"/>
          <w:lang w:eastAsia="da-DK"/>
        </w:rPr>
        <w:t>namų ūkiui skirtos</w:t>
      </w:r>
      <w:r w:rsidR="00292791" w:rsidRPr="00D319BA">
        <w:rPr>
          <w:rFonts w:ascii="Times New Roman" w:hAnsi="Times New Roman"/>
          <w:sz w:val="24"/>
          <w:szCs w:val="24"/>
          <w:lang w:eastAsia="da-DK"/>
        </w:rPr>
        <w:t xml:space="preserve"> cheminės medžiagos ir preparatai parduodami uždaroje taroje su detaliomis sa</w:t>
      </w:r>
      <w:r w:rsidR="00E731D4" w:rsidRPr="00D319BA">
        <w:rPr>
          <w:rFonts w:ascii="Times New Roman" w:hAnsi="Times New Roman"/>
          <w:sz w:val="24"/>
          <w:szCs w:val="24"/>
          <w:lang w:eastAsia="da-DK"/>
        </w:rPr>
        <w:t>ugaus naudojimo instrukcijomis.</w:t>
      </w:r>
    </w:p>
    <w:p w:rsidR="00F31A62" w:rsidRPr="00D319BA" w:rsidRDefault="00D626F8" w:rsidP="00E731D4">
      <w:pPr>
        <w:spacing w:after="240"/>
        <w:jc w:val="both"/>
        <w:rPr>
          <w:rFonts w:ascii="Times New Roman" w:hAnsi="Times New Roman"/>
          <w:sz w:val="24"/>
          <w:szCs w:val="24"/>
          <w:lang w:eastAsia="da-DK"/>
        </w:rPr>
      </w:pPr>
      <w:r w:rsidRPr="00D319BA">
        <w:rPr>
          <w:rFonts w:ascii="Times New Roman" w:hAnsi="Times New Roman"/>
          <w:sz w:val="24"/>
          <w:szCs w:val="24"/>
          <w:lang w:eastAsia="da-DK"/>
        </w:rPr>
        <w:t>Uždarose patalpose</w:t>
      </w:r>
      <w:r w:rsidR="00C8742E" w:rsidRPr="00D319BA">
        <w:rPr>
          <w:rFonts w:ascii="Times New Roman" w:hAnsi="Times New Roman"/>
          <w:sz w:val="24"/>
          <w:szCs w:val="24"/>
          <w:lang w:eastAsia="da-DK"/>
        </w:rPr>
        <w:t xml:space="preserve"> </w:t>
      </w:r>
      <w:r w:rsidRPr="00D319BA">
        <w:rPr>
          <w:rFonts w:ascii="Times New Roman" w:hAnsi="Times New Roman"/>
          <w:sz w:val="24"/>
          <w:szCs w:val="24"/>
          <w:lang w:eastAsia="da-DK"/>
        </w:rPr>
        <w:t xml:space="preserve">planuojama </w:t>
      </w:r>
      <w:r w:rsidR="00C8742E" w:rsidRPr="00D319BA">
        <w:rPr>
          <w:rFonts w:ascii="Times New Roman" w:hAnsi="Times New Roman"/>
          <w:sz w:val="24"/>
          <w:szCs w:val="24"/>
          <w:lang w:eastAsia="da-DK"/>
        </w:rPr>
        <w:t xml:space="preserve">prekyba vertinama kaip kasdienės žmonių poreikių tenkinimo paslaugos, todėl </w:t>
      </w:r>
      <w:r w:rsidRPr="00D319BA">
        <w:rPr>
          <w:rFonts w:ascii="Times New Roman" w:hAnsi="Times New Roman"/>
          <w:sz w:val="24"/>
          <w:szCs w:val="24"/>
          <w:lang w:eastAsia="da-DK"/>
        </w:rPr>
        <w:t>gyventojų saugai ir sveikat</w:t>
      </w:r>
      <w:r w:rsidR="00E731D4" w:rsidRPr="00D319BA">
        <w:rPr>
          <w:rFonts w:ascii="Times New Roman" w:hAnsi="Times New Roman"/>
          <w:sz w:val="24"/>
          <w:szCs w:val="24"/>
          <w:lang w:eastAsia="da-DK"/>
        </w:rPr>
        <w:t xml:space="preserve">ai neigiamos įtakos nenumato.  </w:t>
      </w:r>
    </w:p>
    <w:p w:rsidR="00292791" w:rsidRPr="00E84804" w:rsidRDefault="00C8742E" w:rsidP="00E731D4">
      <w:pPr>
        <w:spacing w:after="240"/>
        <w:jc w:val="both"/>
        <w:rPr>
          <w:rFonts w:ascii="Times New Roman" w:hAnsi="Times New Roman"/>
          <w:sz w:val="24"/>
          <w:szCs w:val="24"/>
          <w:lang w:eastAsia="da-DK"/>
        </w:rPr>
      </w:pPr>
      <w:r w:rsidRPr="00D319BA">
        <w:rPr>
          <w:rFonts w:ascii="Times New Roman" w:hAnsi="Times New Roman"/>
          <w:sz w:val="24"/>
          <w:szCs w:val="24"/>
          <w:lang w:eastAsia="da-DK"/>
        </w:rPr>
        <w:t>Prekybos</w:t>
      </w:r>
      <w:r w:rsidR="00D626F8" w:rsidRPr="00D319BA">
        <w:rPr>
          <w:rFonts w:ascii="Times New Roman" w:hAnsi="Times New Roman"/>
          <w:sz w:val="24"/>
          <w:szCs w:val="24"/>
          <w:lang w:eastAsia="da-DK"/>
        </w:rPr>
        <w:t xml:space="preserve"> </w:t>
      </w:r>
      <w:proofErr w:type="spellStart"/>
      <w:r w:rsidR="0057519F" w:rsidRPr="00D319BA">
        <w:rPr>
          <w:rFonts w:ascii="Times New Roman" w:hAnsi="Times New Roman"/>
          <w:sz w:val="24"/>
          <w:szCs w:val="24"/>
          <w:lang w:eastAsia="da-DK"/>
        </w:rPr>
        <w:t>cntro</w:t>
      </w:r>
      <w:proofErr w:type="spellEnd"/>
      <w:r w:rsidR="0057519F" w:rsidRPr="00D319BA">
        <w:rPr>
          <w:rFonts w:ascii="Times New Roman" w:hAnsi="Times New Roman"/>
          <w:sz w:val="24"/>
          <w:szCs w:val="24"/>
          <w:lang w:eastAsia="da-DK"/>
        </w:rPr>
        <w:t xml:space="preserve"> </w:t>
      </w:r>
      <w:r w:rsidR="00D626F8" w:rsidRPr="00D319BA">
        <w:rPr>
          <w:rFonts w:ascii="Times New Roman" w:hAnsi="Times New Roman"/>
          <w:sz w:val="24"/>
          <w:szCs w:val="24"/>
          <w:lang w:eastAsia="da-DK"/>
        </w:rPr>
        <w:t xml:space="preserve">pastato </w:t>
      </w:r>
      <w:r w:rsidR="00D626F8" w:rsidRPr="00E84804">
        <w:rPr>
          <w:rFonts w:ascii="Times New Roman" w:hAnsi="Times New Roman"/>
          <w:sz w:val="24"/>
          <w:szCs w:val="24"/>
          <w:lang w:eastAsia="da-DK"/>
        </w:rPr>
        <w:t>inžinierinių sistemų bei transporto triukšmas ir</w:t>
      </w:r>
      <w:r w:rsidRPr="00E84804">
        <w:rPr>
          <w:rFonts w:ascii="Times New Roman" w:hAnsi="Times New Roman"/>
          <w:sz w:val="24"/>
          <w:szCs w:val="24"/>
          <w:lang w:eastAsia="da-DK"/>
        </w:rPr>
        <w:t xml:space="preserve"> oro teršalų koncentracija teri</w:t>
      </w:r>
      <w:r w:rsidR="00D626F8" w:rsidRPr="00E84804">
        <w:rPr>
          <w:rFonts w:ascii="Times New Roman" w:hAnsi="Times New Roman"/>
          <w:sz w:val="24"/>
          <w:szCs w:val="24"/>
          <w:lang w:eastAsia="da-DK"/>
        </w:rPr>
        <w:t>torijos viduje ir gretimybėse neviršys nustatytų ribinių verčių.</w:t>
      </w:r>
      <w:r w:rsidR="001725A3" w:rsidRPr="00E84804">
        <w:rPr>
          <w:rFonts w:ascii="Times New Roman" w:hAnsi="Times New Roman"/>
          <w:sz w:val="24"/>
          <w:szCs w:val="24"/>
          <w:lang w:eastAsia="da-DK"/>
        </w:rPr>
        <w:t xml:space="preserve"> Prognozuojamas autotransporto įtakojamo triukšmo lygis, pastačius prekybos centro pastatą, reikšmingo poveikio gyvenamosios aplinkos kokybei neturės.</w:t>
      </w:r>
    </w:p>
    <w:p w:rsidR="00AA5F52" w:rsidRPr="00D319BA" w:rsidRDefault="00B5007A" w:rsidP="00E731D4">
      <w:pPr>
        <w:spacing w:after="240"/>
        <w:jc w:val="both"/>
        <w:rPr>
          <w:rFonts w:ascii="Times New Roman" w:hAnsi="Times New Roman"/>
          <w:sz w:val="24"/>
          <w:szCs w:val="24"/>
          <w:lang w:eastAsia="da-DK"/>
        </w:rPr>
      </w:pPr>
      <w:r w:rsidRPr="00FB6BB1">
        <w:rPr>
          <w:rFonts w:ascii="Times New Roman" w:hAnsi="Times New Roman"/>
          <w:sz w:val="24"/>
          <w:szCs w:val="24"/>
          <w:lang w:eastAsia="da-DK"/>
        </w:rPr>
        <w:t>M</w:t>
      </w:r>
      <w:r w:rsidR="005E738E" w:rsidRPr="00FB6BB1">
        <w:rPr>
          <w:rFonts w:ascii="Times New Roman" w:hAnsi="Times New Roman"/>
          <w:sz w:val="24"/>
          <w:szCs w:val="24"/>
          <w:lang w:eastAsia="da-DK"/>
        </w:rPr>
        <w:t>iesto</w:t>
      </w:r>
      <w:r w:rsidR="006A190D" w:rsidRPr="00FB6BB1">
        <w:rPr>
          <w:rFonts w:ascii="Times New Roman" w:hAnsi="Times New Roman"/>
          <w:sz w:val="24"/>
          <w:szCs w:val="24"/>
          <w:lang w:eastAsia="da-DK"/>
        </w:rPr>
        <w:t xml:space="preserve"> demografi</w:t>
      </w:r>
      <w:r w:rsidRPr="00FB6BB1">
        <w:rPr>
          <w:rFonts w:ascii="Times New Roman" w:hAnsi="Times New Roman"/>
          <w:sz w:val="24"/>
          <w:szCs w:val="24"/>
          <w:lang w:eastAsia="da-DK"/>
        </w:rPr>
        <w:t>nei situacija</w:t>
      </w:r>
      <w:r w:rsidR="009520EB" w:rsidRPr="00FB6BB1">
        <w:rPr>
          <w:rFonts w:ascii="Times New Roman" w:hAnsi="Times New Roman"/>
          <w:sz w:val="24"/>
          <w:szCs w:val="24"/>
          <w:lang w:eastAsia="da-DK"/>
        </w:rPr>
        <w:t xml:space="preserve"> planuojama veikla neturės</w:t>
      </w:r>
      <w:r w:rsidRPr="00FB6BB1">
        <w:rPr>
          <w:rFonts w:ascii="Times New Roman" w:hAnsi="Times New Roman"/>
          <w:sz w:val="24"/>
          <w:szCs w:val="24"/>
          <w:lang w:eastAsia="da-DK"/>
        </w:rPr>
        <w:t xml:space="preserve"> įtakos</w:t>
      </w:r>
      <w:r w:rsidR="009520EB" w:rsidRPr="00FB6BB1">
        <w:rPr>
          <w:rFonts w:ascii="Times New Roman" w:hAnsi="Times New Roman"/>
          <w:sz w:val="24"/>
          <w:szCs w:val="24"/>
          <w:lang w:eastAsia="da-DK"/>
        </w:rPr>
        <w:t xml:space="preserve">. Prekybos centre </w:t>
      </w:r>
      <w:r w:rsidR="005E738E" w:rsidRPr="00FB6BB1">
        <w:rPr>
          <w:rFonts w:ascii="Times New Roman" w:hAnsi="Times New Roman"/>
          <w:sz w:val="24"/>
          <w:szCs w:val="24"/>
          <w:lang w:eastAsia="da-DK"/>
        </w:rPr>
        <w:t xml:space="preserve">bus sukurta </w:t>
      </w:r>
      <w:r w:rsidR="0057519F" w:rsidRPr="00FB6BB1">
        <w:rPr>
          <w:rFonts w:ascii="Times New Roman" w:hAnsi="Times New Roman"/>
          <w:sz w:val="24"/>
          <w:szCs w:val="24"/>
          <w:lang w:eastAsia="da-DK"/>
        </w:rPr>
        <w:t>~80</w:t>
      </w:r>
      <w:r w:rsidR="005E738E" w:rsidRPr="00FB6BB1">
        <w:rPr>
          <w:rFonts w:ascii="Times New Roman" w:hAnsi="Times New Roman"/>
          <w:sz w:val="24"/>
          <w:szCs w:val="24"/>
          <w:lang w:eastAsia="da-DK"/>
        </w:rPr>
        <w:t xml:space="preserve"> </w:t>
      </w:r>
      <w:r w:rsidR="009520EB" w:rsidRPr="00FB6BB1">
        <w:rPr>
          <w:rFonts w:ascii="Times New Roman" w:hAnsi="Times New Roman"/>
          <w:sz w:val="24"/>
          <w:szCs w:val="24"/>
          <w:lang w:eastAsia="da-DK"/>
        </w:rPr>
        <w:t>nauj</w:t>
      </w:r>
      <w:r w:rsidR="005E738E" w:rsidRPr="00FB6BB1">
        <w:rPr>
          <w:rFonts w:ascii="Times New Roman" w:hAnsi="Times New Roman"/>
          <w:sz w:val="24"/>
          <w:szCs w:val="24"/>
          <w:lang w:eastAsia="da-DK"/>
        </w:rPr>
        <w:t>ų</w:t>
      </w:r>
      <w:r w:rsidR="009520EB" w:rsidRPr="00FB6BB1">
        <w:rPr>
          <w:rFonts w:ascii="Times New Roman" w:hAnsi="Times New Roman"/>
          <w:sz w:val="24"/>
          <w:szCs w:val="24"/>
          <w:lang w:eastAsia="da-DK"/>
        </w:rPr>
        <w:t xml:space="preserve"> darbo</w:t>
      </w:r>
      <w:r w:rsidR="009520EB" w:rsidRPr="00D319BA">
        <w:rPr>
          <w:rFonts w:ascii="Times New Roman" w:hAnsi="Times New Roman"/>
          <w:sz w:val="24"/>
          <w:szCs w:val="24"/>
          <w:lang w:eastAsia="da-DK"/>
        </w:rPr>
        <w:t xml:space="preserve"> viet</w:t>
      </w:r>
      <w:r w:rsidR="005E738E" w:rsidRPr="00D319BA">
        <w:rPr>
          <w:rFonts w:ascii="Times New Roman" w:hAnsi="Times New Roman"/>
          <w:sz w:val="24"/>
          <w:szCs w:val="24"/>
          <w:lang w:eastAsia="da-DK"/>
        </w:rPr>
        <w:t>ų</w:t>
      </w:r>
      <w:r w:rsidRPr="00D319BA">
        <w:rPr>
          <w:rFonts w:ascii="Times New Roman" w:hAnsi="Times New Roman"/>
          <w:sz w:val="24"/>
          <w:szCs w:val="24"/>
          <w:lang w:eastAsia="da-DK"/>
        </w:rPr>
        <w:t>, todėl darbo rinkos aspektu numatomas reikšmingas ilgalaikis poveikis.</w:t>
      </w:r>
    </w:p>
    <w:p w:rsidR="001B22E9" w:rsidRPr="00D319BA" w:rsidRDefault="00E731D4" w:rsidP="00E731D4">
      <w:pPr>
        <w:pStyle w:val="Antrat2"/>
        <w:numPr>
          <w:ilvl w:val="0"/>
          <w:numId w:val="0"/>
        </w:numPr>
        <w:ind w:left="567" w:hanging="567"/>
        <w:jc w:val="both"/>
        <w:rPr>
          <w:sz w:val="24"/>
          <w:szCs w:val="24"/>
        </w:rPr>
      </w:pPr>
      <w:bookmarkStart w:id="55" w:name="_Toc418766887"/>
      <w:bookmarkStart w:id="56" w:name="_Toc465255603"/>
      <w:r w:rsidRPr="00D319BA">
        <w:rPr>
          <w:rStyle w:val="Heading1Char"/>
          <w:rFonts w:ascii="Times New Roman" w:hAnsi="Times New Roman"/>
          <w:sz w:val="24"/>
          <w:szCs w:val="24"/>
        </w:rPr>
        <w:t xml:space="preserve">2.14 </w:t>
      </w:r>
      <w:r w:rsidR="0033454E" w:rsidRPr="00D319BA">
        <w:rPr>
          <w:rStyle w:val="Heading1Char"/>
          <w:rFonts w:ascii="Times New Roman" w:hAnsi="Times New Roman"/>
          <w:sz w:val="24"/>
          <w:szCs w:val="24"/>
        </w:rPr>
        <w:t>Planuojamos ūkinės veiklos sąveika su kita vykdoma ūkine veikla ir (arba) patvirtinta ūkinės veiklos (pramonės, žemės ūkio) plėtra gretimose teritorijose</w:t>
      </w:r>
      <w:bookmarkEnd w:id="55"/>
      <w:bookmarkEnd w:id="56"/>
      <w:r w:rsidR="0033454E" w:rsidRPr="00D319BA">
        <w:rPr>
          <w:rStyle w:val="Heading1Char"/>
          <w:rFonts w:ascii="Times New Roman" w:hAnsi="Times New Roman"/>
          <w:sz w:val="24"/>
          <w:szCs w:val="24"/>
        </w:rPr>
        <w:t xml:space="preserve"> </w:t>
      </w:r>
    </w:p>
    <w:p w:rsidR="00FE5B37" w:rsidRPr="00F048F3" w:rsidRDefault="00FE5B37" w:rsidP="00246F50">
      <w:pPr>
        <w:jc w:val="both"/>
        <w:rPr>
          <w:rFonts w:ascii="Times New Roman" w:hAnsi="Times New Roman"/>
          <w:lang w:eastAsia="da-DK"/>
        </w:rPr>
      </w:pPr>
    </w:p>
    <w:p w:rsidR="00917BF5" w:rsidRPr="00F048F3" w:rsidRDefault="006B6DD2" w:rsidP="00952E54">
      <w:pPr>
        <w:spacing w:after="240"/>
        <w:jc w:val="both"/>
        <w:rPr>
          <w:rFonts w:ascii="Times New Roman" w:hAnsi="Times New Roman"/>
          <w:sz w:val="24"/>
          <w:szCs w:val="24"/>
          <w:lang w:eastAsia="da-DK"/>
        </w:rPr>
      </w:pPr>
      <w:r w:rsidRPr="00F048F3">
        <w:rPr>
          <w:rFonts w:ascii="Times New Roman" w:hAnsi="Times New Roman"/>
          <w:sz w:val="24"/>
          <w:szCs w:val="24"/>
          <w:lang w:eastAsia="da-DK"/>
        </w:rPr>
        <w:t xml:space="preserve">Planuojama ūkinė </w:t>
      </w:r>
      <w:r w:rsidR="009520EB" w:rsidRPr="00F048F3">
        <w:rPr>
          <w:rFonts w:ascii="Times New Roman" w:hAnsi="Times New Roman"/>
          <w:sz w:val="24"/>
          <w:szCs w:val="24"/>
          <w:lang w:eastAsia="da-DK"/>
        </w:rPr>
        <w:t xml:space="preserve">prekybos paslaugų </w:t>
      </w:r>
      <w:r w:rsidRPr="00F048F3">
        <w:rPr>
          <w:rFonts w:ascii="Times New Roman" w:hAnsi="Times New Roman"/>
          <w:sz w:val="24"/>
          <w:szCs w:val="24"/>
          <w:lang w:eastAsia="da-DK"/>
        </w:rPr>
        <w:t>veikla pasirinktoje vietoje nesudaro nei teritorinių, nei funkcinių kliūčių gretimų teritorijų ir ūkinės veiklai ar jos plėtrai.</w:t>
      </w:r>
    </w:p>
    <w:p w:rsidR="001B22E9" w:rsidRPr="00D319BA" w:rsidRDefault="00E731D4" w:rsidP="00E731D4">
      <w:pPr>
        <w:pStyle w:val="Antrat2"/>
        <w:numPr>
          <w:ilvl w:val="0"/>
          <w:numId w:val="0"/>
        </w:numPr>
        <w:ind w:left="426" w:hanging="426"/>
        <w:rPr>
          <w:sz w:val="24"/>
          <w:szCs w:val="24"/>
        </w:rPr>
      </w:pPr>
      <w:bookmarkStart w:id="57" w:name="_Toc418766888"/>
      <w:bookmarkStart w:id="58" w:name="_Toc465255604"/>
      <w:r w:rsidRPr="00D319BA">
        <w:rPr>
          <w:rStyle w:val="Heading1Char"/>
          <w:rFonts w:ascii="Times New Roman" w:hAnsi="Times New Roman"/>
          <w:sz w:val="24"/>
          <w:szCs w:val="24"/>
        </w:rPr>
        <w:t xml:space="preserve">2.15 </w:t>
      </w:r>
      <w:r w:rsidR="0033454E" w:rsidRPr="00D319BA">
        <w:rPr>
          <w:rStyle w:val="Heading1Char"/>
          <w:rFonts w:ascii="Times New Roman" w:hAnsi="Times New Roman"/>
          <w:sz w:val="24"/>
          <w:szCs w:val="24"/>
        </w:rPr>
        <w:t>Veiklos vykdymo terminai ir eiliškumas, numatomas eksploatacijos laikas</w:t>
      </w:r>
      <w:bookmarkEnd w:id="57"/>
      <w:bookmarkEnd w:id="58"/>
    </w:p>
    <w:p w:rsidR="001B22E9" w:rsidRPr="009B01B3" w:rsidRDefault="001B22E9">
      <w:pPr>
        <w:rPr>
          <w:rFonts w:ascii="Times New Roman" w:hAnsi="Times New Roman"/>
          <w:highlight w:val="red"/>
          <w:lang w:eastAsia="da-DK"/>
        </w:rPr>
      </w:pPr>
    </w:p>
    <w:p w:rsidR="001B22E9" w:rsidRPr="00D319BA" w:rsidRDefault="00D966FD" w:rsidP="008973CB">
      <w:pPr>
        <w:spacing w:after="240"/>
        <w:jc w:val="both"/>
        <w:rPr>
          <w:rFonts w:ascii="Times New Roman" w:hAnsi="Times New Roman"/>
          <w:sz w:val="24"/>
          <w:szCs w:val="24"/>
          <w:lang w:eastAsia="da-DK"/>
        </w:rPr>
      </w:pPr>
      <w:r w:rsidRPr="00D319BA">
        <w:rPr>
          <w:rFonts w:ascii="Times New Roman" w:hAnsi="Times New Roman"/>
          <w:sz w:val="24"/>
          <w:szCs w:val="24"/>
          <w:lang w:eastAsia="da-DK"/>
        </w:rPr>
        <w:t>Planuojam</w:t>
      </w:r>
      <w:r w:rsidR="004E4531" w:rsidRPr="00D319BA">
        <w:rPr>
          <w:rFonts w:ascii="Times New Roman" w:hAnsi="Times New Roman"/>
          <w:sz w:val="24"/>
          <w:szCs w:val="24"/>
          <w:lang w:eastAsia="da-DK"/>
        </w:rPr>
        <w:t>o</w:t>
      </w:r>
      <w:r w:rsidR="0057519F" w:rsidRPr="00D319BA">
        <w:rPr>
          <w:rFonts w:ascii="Times New Roman" w:hAnsi="Times New Roman"/>
          <w:sz w:val="24"/>
          <w:szCs w:val="24"/>
          <w:lang w:eastAsia="da-DK"/>
        </w:rPr>
        <w:t xml:space="preserve"> prekybos centro pastato </w:t>
      </w:r>
      <w:r w:rsidR="00EF13CD" w:rsidRPr="00D319BA">
        <w:rPr>
          <w:rFonts w:ascii="Times New Roman" w:hAnsi="Times New Roman"/>
          <w:sz w:val="24"/>
          <w:szCs w:val="24"/>
          <w:lang w:eastAsia="da-DK"/>
        </w:rPr>
        <w:t>s</w:t>
      </w:r>
      <w:r w:rsidR="0057519F" w:rsidRPr="00D319BA">
        <w:rPr>
          <w:rFonts w:ascii="Times New Roman" w:hAnsi="Times New Roman"/>
          <w:sz w:val="24"/>
          <w:szCs w:val="24"/>
          <w:lang w:eastAsia="da-DK"/>
        </w:rPr>
        <w:t>tatybos</w:t>
      </w:r>
      <w:r w:rsidR="00EF13CD" w:rsidRPr="00D319BA">
        <w:rPr>
          <w:rFonts w:ascii="Times New Roman" w:hAnsi="Times New Roman"/>
          <w:sz w:val="24"/>
          <w:szCs w:val="24"/>
          <w:lang w:eastAsia="da-DK"/>
        </w:rPr>
        <w:t xml:space="preserve"> ir</w:t>
      </w:r>
      <w:r w:rsidR="00824896" w:rsidRPr="00D319BA">
        <w:rPr>
          <w:rFonts w:ascii="Times New Roman" w:hAnsi="Times New Roman"/>
          <w:sz w:val="24"/>
          <w:szCs w:val="24"/>
          <w:lang w:eastAsia="da-DK"/>
        </w:rPr>
        <w:t xml:space="preserve"> </w:t>
      </w:r>
      <w:r w:rsidR="00606495" w:rsidRPr="00D319BA">
        <w:rPr>
          <w:rFonts w:ascii="Times New Roman" w:hAnsi="Times New Roman"/>
          <w:sz w:val="24"/>
          <w:szCs w:val="24"/>
          <w:lang w:eastAsia="da-DK"/>
        </w:rPr>
        <w:t xml:space="preserve">teritorijos įrengimą numatoma įgyvendinti </w:t>
      </w:r>
      <w:r w:rsidR="00824896" w:rsidRPr="00D319BA">
        <w:rPr>
          <w:rFonts w:ascii="Times New Roman" w:hAnsi="Times New Roman"/>
          <w:sz w:val="24"/>
          <w:szCs w:val="24"/>
          <w:lang w:eastAsia="da-DK"/>
        </w:rPr>
        <w:t>tokiu eiliškumu:</w:t>
      </w:r>
      <w:r w:rsidR="00606495" w:rsidRPr="00D319BA">
        <w:rPr>
          <w:rFonts w:ascii="Times New Roman" w:hAnsi="Times New Roman"/>
          <w:sz w:val="24"/>
          <w:szCs w:val="24"/>
          <w:lang w:eastAsia="da-DK"/>
        </w:rPr>
        <w:t xml:space="preserve"> </w:t>
      </w:r>
    </w:p>
    <w:p w:rsidR="00D966FD" w:rsidRPr="00D319BA" w:rsidRDefault="005F5951" w:rsidP="00956F37">
      <w:pPr>
        <w:numPr>
          <w:ilvl w:val="0"/>
          <w:numId w:val="79"/>
        </w:numPr>
        <w:spacing w:after="240"/>
        <w:rPr>
          <w:rFonts w:ascii="Times New Roman" w:hAnsi="Times New Roman"/>
          <w:sz w:val="24"/>
          <w:szCs w:val="24"/>
          <w:lang w:eastAsia="da-DK"/>
        </w:rPr>
      </w:pPr>
      <w:r w:rsidRPr="00D319BA">
        <w:rPr>
          <w:rFonts w:ascii="Times New Roman" w:hAnsi="Times New Roman"/>
          <w:sz w:val="24"/>
          <w:szCs w:val="24"/>
          <w:lang w:eastAsia="da-DK"/>
        </w:rPr>
        <w:t>t</w:t>
      </w:r>
      <w:r w:rsidR="00D966FD" w:rsidRPr="00D319BA">
        <w:rPr>
          <w:rFonts w:ascii="Times New Roman" w:hAnsi="Times New Roman"/>
          <w:sz w:val="24"/>
          <w:szCs w:val="24"/>
          <w:lang w:eastAsia="da-DK"/>
        </w:rPr>
        <w:t>echninio projekto parengimas</w:t>
      </w:r>
      <w:r w:rsidR="00CF7B42" w:rsidRPr="00D319BA">
        <w:rPr>
          <w:rFonts w:ascii="Times New Roman" w:hAnsi="Times New Roman"/>
          <w:sz w:val="24"/>
          <w:szCs w:val="24"/>
          <w:lang w:eastAsia="da-DK"/>
        </w:rPr>
        <w:t>, leidimo statybai gavimas</w:t>
      </w:r>
      <w:r w:rsidRPr="00D319BA">
        <w:rPr>
          <w:rFonts w:ascii="Times New Roman" w:hAnsi="Times New Roman"/>
          <w:sz w:val="24"/>
          <w:szCs w:val="24"/>
          <w:lang w:eastAsia="da-DK"/>
        </w:rPr>
        <w:t>;</w:t>
      </w:r>
    </w:p>
    <w:p w:rsidR="00D966FD" w:rsidRPr="00D319BA" w:rsidRDefault="00CC4867" w:rsidP="00956F37">
      <w:pPr>
        <w:numPr>
          <w:ilvl w:val="0"/>
          <w:numId w:val="79"/>
        </w:numPr>
        <w:spacing w:after="240"/>
        <w:rPr>
          <w:rFonts w:ascii="Times New Roman" w:hAnsi="Times New Roman"/>
          <w:sz w:val="24"/>
          <w:szCs w:val="24"/>
          <w:lang w:eastAsia="da-DK"/>
        </w:rPr>
      </w:pPr>
      <w:r w:rsidRPr="00D319BA">
        <w:rPr>
          <w:rFonts w:ascii="Times New Roman" w:hAnsi="Times New Roman"/>
          <w:sz w:val="24"/>
          <w:szCs w:val="24"/>
          <w:lang w:eastAsia="da-DK"/>
        </w:rPr>
        <w:t>teritorijos parengimas statybai, inžinierinių tinklų</w:t>
      </w:r>
      <w:r w:rsidR="00CF7B42" w:rsidRPr="00D319BA">
        <w:rPr>
          <w:rFonts w:ascii="Times New Roman" w:hAnsi="Times New Roman"/>
          <w:sz w:val="24"/>
          <w:szCs w:val="24"/>
          <w:lang w:eastAsia="da-DK"/>
        </w:rPr>
        <w:t xml:space="preserve"> statyba, </w:t>
      </w:r>
      <w:r w:rsidR="00EF13CD" w:rsidRPr="00D319BA">
        <w:rPr>
          <w:rFonts w:ascii="Times New Roman" w:hAnsi="Times New Roman"/>
          <w:sz w:val="24"/>
          <w:szCs w:val="24"/>
          <w:lang w:eastAsia="da-DK"/>
        </w:rPr>
        <w:t>transporto infrastruktūros įrengimas;</w:t>
      </w:r>
    </w:p>
    <w:p w:rsidR="00CC4867" w:rsidRPr="00D319BA" w:rsidRDefault="0057519F" w:rsidP="00956F37">
      <w:pPr>
        <w:numPr>
          <w:ilvl w:val="0"/>
          <w:numId w:val="79"/>
        </w:numPr>
        <w:spacing w:after="240"/>
        <w:rPr>
          <w:rFonts w:ascii="Times New Roman" w:hAnsi="Times New Roman"/>
          <w:sz w:val="24"/>
          <w:szCs w:val="24"/>
          <w:lang w:eastAsia="da-DK"/>
        </w:rPr>
      </w:pPr>
      <w:r w:rsidRPr="00D319BA">
        <w:rPr>
          <w:rFonts w:ascii="Times New Roman" w:hAnsi="Times New Roman"/>
          <w:sz w:val="24"/>
          <w:szCs w:val="24"/>
          <w:lang w:eastAsia="da-DK"/>
        </w:rPr>
        <w:t>prekybos centro</w:t>
      </w:r>
      <w:r w:rsidR="002B1B03" w:rsidRPr="00D319BA">
        <w:rPr>
          <w:rFonts w:ascii="Times New Roman" w:hAnsi="Times New Roman"/>
          <w:sz w:val="24"/>
          <w:szCs w:val="24"/>
          <w:lang w:eastAsia="da-DK"/>
        </w:rPr>
        <w:t xml:space="preserve"> </w:t>
      </w:r>
      <w:r w:rsidR="00CC4867" w:rsidRPr="00D319BA">
        <w:rPr>
          <w:rFonts w:ascii="Times New Roman" w:hAnsi="Times New Roman"/>
          <w:sz w:val="24"/>
          <w:szCs w:val="24"/>
          <w:lang w:eastAsia="da-DK"/>
        </w:rPr>
        <w:t>pastato sta</w:t>
      </w:r>
      <w:r w:rsidR="00CF7B42" w:rsidRPr="00D319BA">
        <w:rPr>
          <w:rFonts w:ascii="Times New Roman" w:hAnsi="Times New Roman"/>
          <w:sz w:val="24"/>
          <w:szCs w:val="24"/>
          <w:lang w:eastAsia="da-DK"/>
        </w:rPr>
        <w:t>tyba;</w:t>
      </w:r>
    </w:p>
    <w:p w:rsidR="00D5003F" w:rsidRPr="00D319BA" w:rsidRDefault="00CF7B42" w:rsidP="00956F37">
      <w:pPr>
        <w:numPr>
          <w:ilvl w:val="0"/>
          <w:numId w:val="79"/>
        </w:numPr>
        <w:spacing w:after="240"/>
        <w:rPr>
          <w:rFonts w:ascii="Times New Roman" w:hAnsi="Times New Roman"/>
          <w:sz w:val="24"/>
          <w:szCs w:val="24"/>
          <w:lang w:eastAsia="da-DK"/>
        </w:rPr>
      </w:pPr>
      <w:r w:rsidRPr="00D319BA">
        <w:rPr>
          <w:rFonts w:ascii="Times New Roman" w:hAnsi="Times New Roman"/>
          <w:sz w:val="24"/>
          <w:szCs w:val="24"/>
          <w:lang w:eastAsia="da-DK"/>
        </w:rPr>
        <w:t>teritorijos sutvarkymas ir apželdinimas.</w:t>
      </w:r>
    </w:p>
    <w:p w:rsidR="0004619D" w:rsidRPr="009B01B3" w:rsidRDefault="0004619D" w:rsidP="0004619D">
      <w:pPr>
        <w:spacing w:after="240"/>
        <w:rPr>
          <w:rFonts w:ascii="Times New Roman" w:hAnsi="Times New Roman"/>
          <w:sz w:val="24"/>
          <w:szCs w:val="24"/>
          <w:highlight w:val="red"/>
          <w:lang w:eastAsia="da-DK"/>
        </w:rPr>
      </w:pPr>
      <w:r w:rsidRPr="00D319BA">
        <w:rPr>
          <w:rFonts w:ascii="Times New Roman" w:hAnsi="Times New Roman"/>
          <w:sz w:val="24"/>
          <w:szCs w:val="24"/>
          <w:lang w:eastAsia="da-DK"/>
        </w:rPr>
        <w:t>Numatoma s</w:t>
      </w:r>
      <w:r w:rsidR="000E706D" w:rsidRPr="00D319BA">
        <w:rPr>
          <w:rFonts w:ascii="Times New Roman" w:hAnsi="Times New Roman"/>
          <w:sz w:val="24"/>
          <w:szCs w:val="24"/>
          <w:lang w:eastAsia="da-DK"/>
        </w:rPr>
        <w:t xml:space="preserve">tatybos </w:t>
      </w:r>
      <w:r w:rsidR="000E706D" w:rsidRPr="0055645D">
        <w:rPr>
          <w:rFonts w:ascii="Times New Roman" w:hAnsi="Times New Roman"/>
          <w:sz w:val="24"/>
          <w:szCs w:val="24"/>
          <w:lang w:eastAsia="da-DK"/>
        </w:rPr>
        <w:t xml:space="preserve">pradžia </w:t>
      </w:r>
      <w:r w:rsidR="002B1B03" w:rsidRPr="0055645D">
        <w:rPr>
          <w:rFonts w:ascii="Times New Roman" w:hAnsi="Times New Roman"/>
          <w:sz w:val="24"/>
          <w:szCs w:val="24"/>
          <w:lang w:eastAsia="da-DK"/>
        </w:rPr>
        <w:t>–</w:t>
      </w:r>
      <w:r w:rsidR="000E706D" w:rsidRPr="0055645D">
        <w:rPr>
          <w:rFonts w:ascii="Times New Roman" w:hAnsi="Times New Roman"/>
          <w:sz w:val="24"/>
          <w:szCs w:val="24"/>
          <w:lang w:eastAsia="da-DK"/>
        </w:rPr>
        <w:t xml:space="preserve"> 201</w:t>
      </w:r>
      <w:r w:rsidR="0055645D" w:rsidRPr="0055645D">
        <w:rPr>
          <w:rFonts w:ascii="Times New Roman" w:hAnsi="Times New Roman"/>
          <w:sz w:val="24"/>
          <w:szCs w:val="24"/>
          <w:lang w:eastAsia="da-DK"/>
        </w:rPr>
        <w:t>7</w:t>
      </w:r>
      <w:r w:rsidR="002B1B03" w:rsidRPr="0055645D">
        <w:rPr>
          <w:rFonts w:ascii="Times New Roman" w:hAnsi="Times New Roman"/>
          <w:sz w:val="24"/>
          <w:szCs w:val="24"/>
          <w:lang w:eastAsia="da-DK"/>
        </w:rPr>
        <w:t xml:space="preserve"> </w:t>
      </w:r>
      <w:r w:rsidR="008973CB" w:rsidRPr="0055645D">
        <w:rPr>
          <w:rFonts w:ascii="Times New Roman" w:hAnsi="Times New Roman"/>
          <w:sz w:val="24"/>
          <w:szCs w:val="24"/>
          <w:lang w:eastAsia="da-DK"/>
        </w:rPr>
        <w:t xml:space="preserve">m. </w:t>
      </w:r>
      <w:r w:rsidR="0055645D" w:rsidRPr="0055645D">
        <w:rPr>
          <w:rFonts w:ascii="Times New Roman" w:hAnsi="Times New Roman"/>
          <w:sz w:val="24"/>
          <w:szCs w:val="24"/>
          <w:lang w:eastAsia="da-DK"/>
        </w:rPr>
        <w:t>kovo mėn</w:t>
      </w:r>
      <w:r w:rsidR="0057519F" w:rsidRPr="0055645D">
        <w:rPr>
          <w:rFonts w:ascii="Times New Roman" w:hAnsi="Times New Roman"/>
          <w:sz w:val="24"/>
          <w:szCs w:val="24"/>
          <w:lang w:eastAsia="da-DK"/>
        </w:rPr>
        <w:t>.</w:t>
      </w:r>
      <w:r w:rsidR="000E706D" w:rsidRPr="0055645D">
        <w:rPr>
          <w:rFonts w:ascii="Times New Roman" w:hAnsi="Times New Roman"/>
          <w:sz w:val="24"/>
          <w:szCs w:val="24"/>
          <w:lang w:eastAsia="da-DK"/>
        </w:rPr>
        <w:t>, pabaiga – 2017</w:t>
      </w:r>
      <w:r w:rsidR="00CF7B42" w:rsidRPr="0055645D">
        <w:rPr>
          <w:rFonts w:ascii="Times New Roman" w:hAnsi="Times New Roman"/>
          <w:sz w:val="24"/>
          <w:szCs w:val="24"/>
          <w:lang w:eastAsia="da-DK"/>
        </w:rPr>
        <w:t xml:space="preserve"> m. </w:t>
      </w:r>
      <w:r w:rsidR="0055645D" w:rsidRPr="0055645D">
        <w:rPr>
          <w:rFonts w:ascii="Times New Roman" w:hAnsi="Times New Roman"/>
          <w:sz w:val="24"/>
          <w:szCs w:val="24"/>
          <w:lang w:eastAsia="da-DK"/>
        </w:rPr>
        <w:t>lapkričio mėn</w:t>
      </w:r>
      <w:r w:rsidR="00CF7B42" w:rsidRPr="0055645D">
        <w:rPr>
          <w:rFonts w:ascii="Times New Roman" w:hAnsi="Times New Roman"/>
          <w:sz w:val="24"/>
          <w:szCs w:val="24"/>
          <w:lang w:eastAsia="da-DK"/>
        </w:rPr>
        <w:t>.</w:t>
      </w:r>
      <w:r w:rsidR="006F5AC2" w:rsidRPr="0055645D">
        <w:rPr>
          <w:rFonts w:ascii="Times New Roman" w:hAnsi="Times New Roman"/>
          <w:sz w:val="24"/>
          <w:szCs w:val="24"/>
          <w:lang w:eastAsia="da-DK"/>
        </w:rPr>
        <w:t xml:space="preserve"> </w:t>
      </w:r>
    </w:p>
    <w:p w:rsidR="0004619D" w:rsidRDefault="00EF13CD" w:rsidP="0004619D">
      <w:pPr>
        <w:spacing w:after="240"/>
        <w:rPr>
          <w:rFonts w:ascii="Times New Roman" w:hAnsi="Times New Roman"/>
          <w:sz w:val="24"/>
          <w:szCs w:val="24"/>
          <w:lang w:eastAsia="da-DK"/>
        </w:rPr>
      </w:pPr>
      <w:r w:rsidRPr="00D319BA">
        <w:rPr>
          <w:rFonts w:ascii="Times New Roman" w:hAnsi="Times New Roman"/>
          <w:sz w:val="24"/>
          <w:szCs w:val="24"/>
          <w:lang w:eastAsia="da-DK"/>
        </w:rPr>
        <w:t>P</w:t>
      </w:r>
      <w:r w:rsidR="0057519F" w:rsidRPr="00D319BA">
        <w:rPr>
          <w:rFonts w:ascii="Times New Roman" w:hAnsi="Times New Roman"/>
          <w:sz w:val="24"/>
          <w:szCs w:val="24"/>
          <w:lang w:eastAsia="da-DK"/>
        </w:rPr>
        <w:t>rekybos centro pastato</w:t>
      </w:r>
      <w:r w:rsidR="00D966FD" w:rsidRPr="00D319BA">
        <w:rPr>
          <w:rFonts w:ascii="Times New Roman" w:hAnsi="Times New Roman"/>
          <w:sz w:val="24"/>
          <w:szCs w:val="24"/>
          <w:lang w:eastAsia="da-DK"/>
        </w:rPr>
        <w:t xml:space="preserve"> eksploatacijos laikas </w:t>
      </w:r>
      <w:r w:rsidR="00CC4867" w:rsidRPr="00D319BA">
        <w:rPr>
          <w:rFonts w:ascii="Times New Roman" w:hAnsi="Times New Roman"/>
          <w:sz w:val="24"/>
          <w:szCs w:val="24"/>
          <w:lang w:eastAsia="da-DK"/>
        </w:rPr>
        <w:t>neribotas.</w:t>
      </w:r>
    </w:p>
    <w:p w:rsidR="001F5A8B" w:rsidRDefault="001F5A8B" w:rsidP="0004619D">
      <w:pPr>
        <w:spacing w:after="240"/>
        <w:rPr>
          <w:rFonts w:ascii="Times New Roman" w:hAnsi="Times New Roman"/>
          <w:sz w:val="24"/>
          <w:szCs w:val="24"/>
          <w:lang w:eastAsia="da-DK"/>
        </w:rPr>
      </w:pPr>
    </w:p>
    <w:p w:rsidR="001F5A8B" w:rsidRDefault="001F5A8B" w:rsidP="0004619D">
      <w:pPr>
        <w:spacing w:after="240"/>
        <w:rPr>
          <w:rFonts w:ascii="Times New Roman" w:hAnsi="Times New Roman"/>
          <w:sz w:val="24"/>
          <w:szCs w:val="24"/>
          <w:lang w:eastAsia="da-DK"/>
        </w:rPr>
      </w:pPr>
    </w:p>
    <w:p w:rsidR="001B22E9" w:rsidRPr="00D319BA" w:rsidRDefault="0033454E" w:rsidP="009F5A65">
      <w:pPr>
        <w:pStyle w:val="Antrat1"/>
        <w:ind w:left="567" w:hanging="567"/>
        <w:rPr>
          <w:sz w:val="28"/>
          <w:szCs w:val="28"/>
        </w:rPr>
      </w:pPr>
      <w:bookmarkStart w:id="59" w:name="_Toc418766889"/>
      <w:bookmarkStart w:id="60" w:name="_Toc465255605"/>
      <w:bookmarkStart w:id="61" w:name="_GoBack"/>
      <w:bookmarkEnd w:id="61"/>
      <w:r w:rsidRPr="00D319BA">
        <w:rPr>
          <w:sz w:val="28"/>
          <w:szCs w:val="28"/>
        </w:rPr>
        <w:lastRenderedPageBreak/>
        <w:t>PLANUOJAMOS ŪKINĖS VEIKLOS VIETA</w:t>
      </w:r>
      <w:bookmarkEnd w:id="59"/>
      <w:bookmarkEnd w:id="60"/>
    </w:p>
    <w:p w:rsidR="001B22E9" w:rsidRPr="009B01B3" w:rsidRDefault="001B22E9">
      <w:pPr>
        <w:rPr>
          <w:rFonts w:ascii="Times New Roman" w:hAnsi="Times New Roman"/>
          <w:sz w:val="16"/>
          <w:szCs w:val="16"/>
          <w:highlight w:val="red"/>
        </w:rPr>
      </w:pPr>
    </w:p>
    <w:p w:rsidR="001B22E9" w:rsidRPr="00D319BA" w:rsidRDefault="0033454E" w:rsidP="003932F4">
      <w:pPr>
        <w:pStyle w:val="Antrat2"/>
        <w:ind w:left="567" w:hanging="567"/>
        <w:rPr>
          <w:rStyle w:val="Heading1Char"/>
          <w:rFonts w:ascii="Times New Roman" w:hAnsi="Times New Roman"/>
          <w:sz w:val="24"/>
          <w:szCs w:val="24"/>
        </w:rPr>
      </w:pPr>
      <w:bookmarkStart w:id="62" w:name="_Toc418766890"/>
      <w:bookmarkStart w:id="63" w:name="_Toc465255606"/>
      <w:r w:rsidRPr="00D319BA">
        <w:rPr>
          <w:rStyle w:val="Heading1Char"/>
          <w:rFonts w:ascii="Times New Roman" w:hAnsi="Times New Roman"/>
          <w:sz w:val="24"/>
          <w:szCs w:val="24"/>
        </w:rPr>
        <w:t>Planuojamos ūkinės veiklos vieta (adresas), teritorijos, kurioje planuojama ūkinė veikla, žemėlapis su gretimybėmis, žemės sklypo planas</w:t>
      </w:r>
      <w:bookmarkEnd w:id="62"/>
      <w:bookmarkEnd w:id="63"/>
    </w:p>
    <w:p w:rsidR="00366E73" w:rsidRPr="009B01B3" w:rsidRDefault="00366E73" w:rsidP="00366E73">
      <w:pPr>
        <w:rPr>
          <w:sz w:val="24"/>
          <w:szCs w:val="24"/>
          <w:highlight w:val="red"/>
          <w:lang w:eastAsia="da-DK"/>
        </w:rPr>
      </w:pPr>
    </w:p>
    <w:p w:rsidR="002A3F75" w:rsidRDefault="00941B17" w:rsidP="002A3F75">
      <w:pPr>
        <w:jc w:val="both"/>
        <w:rPr>
          <w:rFonts w:ascii="Times New Roman" w:hAnsi="Times New Roman"/>
          <w:sz w:val="24"/>
          <w:szCs w:val="24"/>
          <w:lang w:eastAsia="da-DK"/>
        </w:rPr>
      </w:pPr>
      <w:r w:rsidRPr="00287879">
        <w:rPr>
          <w:rFonts w:ascii="Times New Roman" w:hAnsi="Times New Roman"/>
          <w:sz w:val="24"/>
          <w:szCs w:val="24"/>
          <w:lang w:eastAsia="da-DK"/>
        </w:rPr>
        <w:t>Nagrinėjam</w:t>
      </w:r>
      <w:r w:rsidR="0005034E" w:rsidRPr="00287879">
        <w:rPr>
          <w:rFonts w:ascii="Times New Roman" w:hAnsi="Times New Roman"/>
          <w:sz w:val="24"/>
          <w:szCs w:val="24"/>
          <w:lang w:eastAsia="da-DK"/>
        </w:rPr>
        <w:t xml:space="preserve">as žemės sklypas </w:t>
      </w:r>
      <w:r w:rsidR="0005034E" w:rsidRPr="0022797F">
        <w:rPr>
          <w:rFonts w:ascii="Times New Roman" w:hAnsi="Times New Roman"/>
          <w:sz w:val="24"/>
          <w:szCs w:val="24"/>
          <w:lang w:eastAsia="da-DK"/>
        </w:rPr>
        <w:t xml:space="preserve">(kad. Nr. </w:t>
      </w:r>
      <w:r w:rsidR="0022797F" w:rsidRPr="0022797F">
        <w:rPr>
          <w:rFonts w:ascii="Times New Roman" w:hAnsi="Times New Roman"/>
          <w:sz w:val="24"/>
          <w:szCs w:val="24"/>
          <w:lang w:eastAsia="da-DK"/>
        </w:rPr>
        <w:t>0101</w:t>
      </w:r>
      <w:r w:rsidR="0005034E" w:rsidRPr="0022797F">
        <w:rPr>
          <w:rFonts w:ascii="Times New Roman" w:hAnsi="Times New Roman"/>
          <w:sz w:val="24"/>
          <w:szCs w:val="24"/>
          <w:lang w:eastAsia="da-DK"/>
        </w:rPr>
        <w:t>/00</w:t>
      </w:r>
      <w:r w:rsidR="0022797F" w:rsidRPr="0022797F">
        <w:rPr>
          <w:rFonts w:ascii="Times New Roman" w:hAnsi="Times New Roman"/>
          <w:sz w:val="24"/>
          <w:szCs w:val="24"/>
          <w:lang w:eastAsia="da-DK"/>
        </w:rPr>
        <w:t>64</w:t>
      </w:r>
      <w:r w:rsidR="0005034E" w:rsidRPr="0022797F">
        <w:rPr>
          <w:rFonts w:ascii="Times New Roman" w:hAnsi="Times New Roman"/>
          <w:sz w:val="24"/>
          <w:szCs w:val="24"/>
          <w:lang w:eastAsia="da-DK"/>
        </w:rPr>
        <w:t>:</w:t>
      </w:r>
      <w:r w:rsidR="0022797F" w:rsidRPr="0022797F">
        <w:rPr>
          <w:rFonts w:ascii="Times New Roman" w:hAnsi="Times New Roman"/>
          <w:sz w:val="24"/>
          <w:szCs w:val="24"/>
          <w:lang w:eastAsia="da-DK"/>
        </w:rPr>
        <w:t>40</w:t>
      </w:r>
      <w:r w:rsidR="0005034E" w:rsidRPr="0022797F">
        <w:rPr>
          <w:rFonts w:ascii="Times New Roman" w:hAnsi="Times New Roman"/>
          <w:sz w:val="24"/>
          <w:szCs w:val="24"/>
          <w:lang w:eastAsia="da-DK"/>
        </w:rPr>
        <w:t xml:space="preserve">) </w:t>
      </w:r>
      <w:r w:rsidRPr="0022797F">
        <w:rPr>
          <w:rFonts w:ascii="Times New Roman" w:hAnsi="Times New Roman"/>
          <w:sz w:val="24"/>
          <w:szCs w:val="24"/>
          <w:lang w:eastAsia="da-DK"/>
        </w:rPr>
        <w:t xml:space="preserve">yra </w:t>
      </w:r>
      <w:r w:rsidR="0022797F" w:rsidRPr="0022797F">
        <w:rPr>
          <w:rFonts w:ascii="Times New Roman" w:hAnsi="Times New Roman"/>
          <w:sz w:val="24"/>
          <w:szCs w:val="24"/>
          <w:lang w:eastAsia="da-DK"/>
        </w:rPr>
        <w:t>Vilniaus apskrityje, Vilniaus miesto savivaldybės Naujosios Vilnios seniūnijoje, Pergalės</w:t>
      </w:r>
      <w:r w:rsidR="00FF14EA" w:rsidRPr="0022797F">
        <w:rPr>
          <w:rFonts w:ascii="Times New Roman" w:hAnsi="Times New Roman"/>
          <w:sz w:val="24"/>
          <w:szCs w:val="24"/>
          <w:lang w:eastAsia="da-DK"/>
        </w:rPr>
        <w:t xml:space="preserve"> </w:t>
      </w:r>
      <w:r w:rsidR="00824896" w:rsidRPr="0022797F">
        <w:rPr>
          <w:rFonts w:ascii="Times New Roman" w:hAnsi="Times New Roman"/>
          <w:sz w:val="24"/>
          <w:szCs w:val="24"/>
          <w:lang w:eastAsia="da-DK"/>
        </w:rPr>
        <w:t xml:space="preserve">g. </w:t>
      </w:r>
      <w:r w:rsidR="008314A8">
        <w:rPr>
          <w:rFonts w:ascii="Times New Roman" w:hAnsi="Times New Roman"/>
          <w:sz w:val="24"/>
          <w:szCs w:val="24"/>
          <w:lang w:eastAsia="da-DK"/>
        </w:rPr>
        <w:t>42 (1 pav</w:t>
      </w:r>
      <w:r w:rsidR="0039617A">
        <w:rPr>
          <w:rFonts w:ascii="Times New Roman" w:hAnsi="Times New Roman"/>
          <w:sz w:val="24"/>
          <w:szCs w:val="24"/>
          <w:lang w:eastAsia="da-DK"/>
        </w:rPr>
        <w:t>.), netoli ribos su Vilniaus rajono seniūnija.</w:t>
      </w:r>
      <w:r w:rsidR="00EE2211">
        <w:rPr>
          <w:rFonts w:ascii="Times New Roman" w:hAnsi="Times New Roman"/>
          <w:sz w:val="24"/>
          <w:szCs w:val="24"/>
          <w:lang w:eastAsia="da-DK"/>
        </w:rPr>
        <w:t xml:space="preserve"> </w:t>
      </w:r>
    </w:p>
    <w:p w:rsidR="008314A8" w:rsidRPr="009B01B3" w:rsidRDefault="008314A8" w:rsidP="0039617A">
      <w:pPr>
        <w:rPr>
          <w:rFonts w:ascii="Times New Roman" w:hAnsi="Times New Roman"/>
          <w:sz w:val="24"/>
          <w:szCs w:val="24"/>
          <w:highlight w:val="red"/>
          <w:lang w:eastAsia="da-DK"/>
        </w:rPr>
      </w:pPr>
    </w:p>
    <w:p w:rsidR="00F8603A" w:rsidRPr="00F8603A" w:rsidRDefault="00731F87" w:rsidP="00F8603A">
      <w:pPr>
        <w:spacing w:after="240"/>
        <w:rPr>
          <w:rFonts w:ascii="Times New Roman" w:hAnsi="Times New Roman"/>
          <w:highlight w:val="red"/>
          <w:lang w:eastAsia="da-DK"/>
        </w:rPr>
      </w:pPr>
      <w:r>
        <w:rPr>
          <w:noProof/>
          <w:lang w:eastAsia="lt-LT"/>
        </w:rPr>
        <mc:AlternateContent>
          <mc:Choice Requires="wps">
            <w:drawing>
              <wp:anchor distT="0" distB="0" distL="114300" distR="114300" simplePos="0" relativeHeight="251654656" behindDoc="0" locked="0" layoutInCell="1" allowOverlap="1">
                <wp:simplePos x="0" y="0"/>
                <wp:positionH relativeFrom="column">
                  <wp:posOffset>2637155</wp:posOffset>
                </wp:positionH>
                <wp:positionV relativeFrom="paragraph">
                  <wp:posOffset>1347470</wp:posOffset>
                </wp:positionV>
                <wp:extent cx="612140" cy="506095"/>
                <wp:effectExtent l="20955" t="20955" r="24130" b="25400"/>
                <wp:wrapNone/>
                <wp:docPr id="4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506095"/>
                        </a:xfrm>
                        <a:custGeom>
                          <a:avLst/>
                          <a:gdLst>
                            <a:gd name="T0" fmla="*/ 118 w 964"/>
                            <a:gd name="T1" fmla="*/ 797 h 797"/>
                            <a:gd name="T2" fmla="*/ 466 w 964"/>
                            <a:gd name="T3" fmla="*/ 669 h 797"/>
                            <a:gd name="T4" fmla="*/ 953 w 964"/>
                            <a:gd name="T5" fmla="*/ 680 h 797"/>
                            <a:gd name="T6" fmla="*/ 964 w 964"/>
                            <a:gd name="T7" fmla="*/ 5 h 797"/>
                            <a:gd name="T8" fmla="*/ 852 w 964"/>
                            <a:gd name="T9" fmla="*/ 0 h 797"/>
                            <a:gd name="T10" fmla="*/ 0 w 964"/>
                            <a:gd name="T11" fmla="*/ 396 h 797"/>
                            <a:gd name="T12" fmla="*/ 65 w 964"/>
                            <a:gd name="T13" fmla="*/ 669 h 797"/>
                            <a:gd name="T14" fmla="*/ 118 w 964"/>
                            <a:gd name="T15" fmla="*/ 797 h 7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4" h="797">
                              <a:moveTo>
                                <a:pt x="118" y="797"/>
                              </a:moveTo>
                              <a:lnTo>
                                <a:pt x="466" y="669"/>
                              </a:lnTo>
                              <a:lnTo>
                                <a:pt x="953" y="680"/>
                              </a:lnTo>
                              <a:lnTo>
                                <a:pt x="964" y="5"/>
                              </a:lnTo>
                              <a:lnTo>
                                <a:pt x="852" y="0"/>
                              </a:lnTo>
                              <a:lnTo>
                                <a:pt x="0" y="396"/>
                              </a:lnTo>
                              <a:lnTo>
                                <a:pt x="65" y="669"/>
                              </a:lnTo>
                              <a:lnTo>
                                <a:pt x="118" y="797"/>
                              </a:lnTo>
                              <a:close/>
                            </a:path>
                          </a:pathLst>
                        </a:custGeom>
                        <a:noFill/>
                        <a:ln w="19050"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0B847" id="Freeform 59" o:spid="_x0000_s1026" style="position:absolute;margin-left:207.65pt;margin-top:106.1pt;width:48.2pt;height:3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" path="m118,797l466,669r487,11l964,5,852,,,396,65,669r53,128xe" filled="f" strokecolor="#00b0f0" strokeweight="1.5pt">
                <v:path arrowok="t" o:connecttype="custom" o:connectlocs="74930,506095;295910,424815;605155,431800;612140,3175;541020,0;0,251460;41275,424815;74930,506095" o:connectangles="0,0,0,0,0,0,0,0"/>
              </v:shape>
            </w:pict>
          </mc:Fallback>
        </mc:AlternateContent>
      </w:r>
      <w:r>
        <w:rPr>
          <w:noProof/>
          <w:lang w:eastAsia="lt-LT"/>
        </w:rPr>
        <mc:AlternateContent>
          <mc:Choice Requires="wps">
            <w:drawing>
              <wp:anchor distT="0" distB="0" distL="114300" distR="114300" simplePos="0" relativeHeight="251653632" behindDoc="0" locked="0" layoutInCell="1" allowOverlap="1">
                <wp:simplePos x="0" y="0"/>
                <wp:positionH relativeFrom="column">
                  <wp:posOffset>2614295</wp:posOffset>
                </wp:positionH>
                <wp:positionV relativeFrom="paragraph">
                  <wp:posOffset>1329055</wp:posOffset>
                </wp:positionV>
                <wp:extent cx="1386840" cy="669925"/>
                <wp:effectExtent l="33020" t="37465" r="37465" b="35560"/>
                <wp:wrapNone/>
                <wp:docPr id="39"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840" cy="669925"/>
                        </a:xfrm>
                        <a:custGeom>
                          <a:avLst/>
                          <a:gdLst>
                            <a:gd name="T0" fmla="*/ 257 w 2184"/>
                            <a:gd name="T1" fmla="*/ 1055 h 1055"/>
                            <a:gd name="T2" fmla="*/ 65 w 2184"/>
                            <a:gd name="T3" fmla="*/ 680 h 1055"/>
                            <a:gd name="T4" fmla="*/ 0 w 2184"/>
                            <a:gd name="T5" fmla="*/ 391 h 1055"/>
                            <a:gd name="T6" fmla="*/ 868 w 2184"/>
                            <a:gd name="T7" fmla="*/ 0 h 1055"/>
                            <a:gd name="T8" fmla="*/ 2045 w 2184"/>
                            <a:gd name="T9" fmla="*/ 43 h 1055"/>
                            <a:gd name="T10" fmla="*/ 2029 w 2184"/>
                            <a:gd name="T11" fmla="*/ 278 h 1055"/>
                            <a:gd name="T12" fmla="*/ 2184 w 2184"/>
                            <a:gd name="T13" fmla="*/ 284 h 1055"/>
                            <a:gd name="T14" fmla="*/ 2115 w 2184"/>
                            <a:gd name="T15" fmla="*/ 707 h 1055"/>
                            <a:gd name="T16" fmla="*/ 2067 w 2184"/>
                            <a:gd name="T17" fmla="*/ 701 h 1055"/>
                            <a:gd name="T18" fmla="*/ 1954 w 2184"/>
                            <a:gd name="T19" fmla="*/ 873 h 1055"/>
                            <a:gd name="T20" fmla="*/ 257 w 2184"/>
                            <a:gd name="T21" fmla="*/ 1055 h 1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84" h="1055">
                              <a:moveTo>
                                <a:pt x="257" y="1055"/>
                              </a:moveTo>
                              <a:lnTo>
                                <a:pt x="65" y="680"/>
                              </a:lnTo>
                              <a:lnTo>
                                <a:pt x="0" y="391"/>
                              </a:lnTo>
                              <a:lnTo>
                                <a:pt x="868" y="0"/>
                              </a:lnTo>
                              <a:lnTo>
                                <a:pt x="2045" y="43"/>
                              </a:lnTo>
                              <a:lnTo>
                                <a:pt x="2029" y="278"/>
                              </a:lnTo>
                              <a:lnTo>
                                <a:pt x="2184" y="284"/>
                              </a:lnTo>
                              <a:lnTo>
                                <a:pt x="2115" y="707"/>
                              </a:lnTo>
                              <a:lnTo>
                                <a:pt x="2067" y="701"/>
                              </a:lnTo>
                              <a:lnTo>
                                <a:pt x="1954" y="873"/>
                              </a:lnTo>
                              <a:lnTo>
                                <a:pt x="257" y="1055"/>
                              </a:lnTo>
                              <a:close/>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A15F3" id="Freeform 58" o:spid="_x0000_s1026" style="position:absolute;margin-left:205.85pt;margin-top:104.65pt;width:109.2pt;height:5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4,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" path="m257,1055l65,680,,391,868,,2045,43r-16,235l2184,284r-69,423l2067,701,1954,873,257,1055xe" filled="f" strokecolor="red" strokeweight="2.25pt">
                <v:path arrowok="t" o:connecttype="custom" o:connectlocs="163195,669925;41275,431800;0,248285;551180,0;1298575,27305;1288415,176530;1386840,180340;1343025,448945;1312545,445135;1240790,554355;163195,669925" o:connectangles="0,0,0,0,0,0,0,0,0,0,0"/>
              </v:shape>
            </w:pict>
          </mc:Fallback>
        </mc:AlternateContent>
      </w:r>
      <w:r w:rsidR="00E31217" w:rsidRPr="00A42AC9">
        <w:rPr>
          <w:noProof/>
          <w:lang w:eastAsia="lt-LT"/>
        </w:rPr>
        <w:drawing>
          <wp:inline distT="0" distB="0" distL="0" distR="0">
            <wp:extent cx="5774313" cy="3238500"/>
            <wp:effectExtent l="0" t="0" r="0" b="0"/>
            <wp:docPr id="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a:extLst>
                        <a:ext uri="{28A0092B-C50C-407E-A947-70E740481C1C}">
                          <a14:useLocalDpi xmlns:a14="http://schemas.microsoft.com/office/drawing/2010/main" val="0"/>
                        </a:ext>
                      </a:extLst>
                    </a:blip>
                    <a:srcRect l="11880" t="38634" r="31046" b="4694"/>
                    <a:stretch>
                      <a:fillRect/>
                    </a:stretch>
                  </pic:blipFill>
                  <pic:spPr bwMode="auto">
                    <a:xfrm>
                      <a:off x="0" y="0"/>
                      <a:ext cx="5776074" cy="3239488"/>
                    </a:xfrm>
                    <a:prstGeom prst="rect">
                      <a:avLst/>
                    </a:prstGeom>
                    <a:noFill/>
                    <a:ln>
                      <a:noFill/>
                    </a:ln>
                  </pic:spPr>
                </pic:pic>
              </a:graphicData>
            </a:graphic>
          </wp:inline>
        </w:drawing>
      </w:r>
    </w:p>
    <w:p w:rsidR="00F8603A" w:rsidRPr="008C02CD" w:rsidRDefault="00E31217" w:rsidP="00F8603A">
      <w:pPr>
        <w:spacing w:after="240"/>
        <w:rPr>
          <w:rFonts w:ascii="Times New Roman" w:hAnsi="Times New Roman"/>
          <w:b/>
          <w:i/>
          <w:sz w:val="24"/>
          <w:szCs w:val="24"/>
          <w:lang w:eastAsia="da-DK"/>
        </w:rPr>
      </w:pPr>
      <w:r w:rsidRPr="008C02CD">
        <w:rPr>
          <w:rFonts w:ascii="Times New Roman" w:hAnsi="Times New Roman"/>
          <w:b/>
          <w:i/>
          <w:noProof/>
          <w:sz w:val="24"/>
          <w:szCs w:val="24"/>
          <w:lang w:eastAsia="lt-LT"/>
        </w:rPr>
        <mc:AlternateContent>
          <mc:Choice Requires="wps">
            <w:drawing>
              <wp:anchor distT="0" distB="0" distL="114300" distR="114300" simplePos="0" relativeHeight="251656704" behindDoc="0" locked="0" layoutInCell="1" allowOverlap="1">
                <wp:simplePos x="0" y="0"/>
                <wp:positionH relativeFrom="column">
                  <wp:posOffset>2903855</wp:posOffset>
                </wp:positionH>
                <wp:positionV relativeFrom="paragraph">
                  <wp:posOffset>240030</wp:posOffset>
                </wp:positionV>
                <wp:extent cx="345440" cy="318770"/>
                <wp:effectExtent l="27305" t="22860" r="27305" b="29845"/>
                <wp:wrapNone/>
                <wp:docPr id="3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440" cy="318770"/>
                        </a:xfrm>
                        <a:custGeom>
                          <a:avLst/>
                          <a:gdLst>
                            <a:gd name="T0" fmla="*/ 118 w 964"/>
                            <a:gd name="T1" fmla="*/ 797 h 797"/>
                            <a:gd name="T2" fmla="*/ 466 w 964"/>
                            <a:gd name="T3" fmla="*/ 669 h 797"/>
                            <a:gd name="T4" fmla="*/ 953 w 964"/>
                            <a:gd name="T5" fmla="*/ 680 h 797"/>
                            <a:gd name="T6" fmla="*/ 964 w 964"/>
                            <a:gd name="T7" fmla="*/ 5 h 797"/>
                            <a:gd name="T8" fmla="*/ 852 w 964"/>
                            <a:gd name="T9" fmla="*/ 0 h 797"/>
                            <a:gd name="T10" fmla="*/ 0 w 964"/>
                            <a:gd name="T11" fmla="*/ 396 h 797"/>
                            <a:gd name="T12" fmla="*/ 65 w 964"/>
                            <a:gd name="T13" fmla="*/ 669 h 797"/>
                            <a:gd name="T14" fmla="*/ 118 w 964"/>
                            <a:gd name="T15" fmla="*/ 797 h 7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4" h="797">
                              <a:moveTo>
                                <a:pt x="118" y="797"/>
                              </a:moveTo>
                              <a:lnTo>
                                <a:pt x="466" y="669"/>
                              </a:lnTo>
                              <a:lnTo>
                                <a:pt x="953" y="680"/>
                              </a:lnTo>
                              <a:lnTo>
                                <a:pt x="964" y="5"/>
                              </a:lnTo>
                              <a:lnTo>
                                <a:pt x="852" y="0"/>
                              </a:lnTo>
                              <a:lnTo>
                                <a:pt x="0" y="396"/>
                              </a:lnTo>
                              <a:lnTo>
                                <a:pt x="65" y="669"/>
                              </a:lnTo>
                              <a:lnTo>
                                <a:pt x="118" y="797"/>
                              </a:lnTo>
                              <a:close/>
                            </a:path>
                          </a:pathLst>
                        </a:custGeom>
                        <a:noFill/>
                        <a:ln w="19050"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474AA" id="Freeform 61" o:spid="_x0000_s1026" style="position:absolute;margin-left:228.65pt;margin-top:18.9pt;width:27.2pt;height:2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" path="m118,797l466,669r487,11l964,5,852,,,396,65,669r53,128xe" filled="f" strokecolor="#00b0f0" strokeweight="1.5pt">
                <v:path arrowok="t" o:connecttype="custom" o:connectlocs="42284,318770;166987,267575;341498,271974;345440,2000;305306,0;0,158385;23292,267575;42284,318770" o:connectangles="0,0,0,0,0,0,0,0"/>
              </v:shape>
            </w:pict>
          </mc:Fallback>
        </mc:AlternateContent>
      </w:r>
      <w:r w:rsidRPr="008C02CD">
        <w:rPr>
          <w:rFonts w:ascii="Times New Roman" w:hAnsi="Times New Roman"/>
          <w:b/>
          <w:i/>
          <w:noProof/>
          <w:sz w:val="24"/>
          <w:szCs w:val="24"/>
          <w:lang w:eastAsia="lt-LT"/>
        </w:rPr>
        <mc:AlternateContent>
          <mc:Choice Requires="wps">
            <w:drawing>
              <wp:anchor distT="0" distB="0" distL="114300" distR="114300" simplePos="0" relativeHeight="251655680" behindDoc="0" locked="0" layoutInCell="1" allowOverlap="1">
                <wp:simplePos x="0" y="0"/>
                <wp:positionH relativeFrom="column">
                  <wp:posOffset>50800</wp:posOffset>
                </wp:positionH>
                <wp:positionV relativeFrom="paragraph">
                  <wp:posOffset>250190</wp:posOffset>
                </wp:positionV>
                <wp:extent cx="584835" cy="301625"/>
                <wp:effectExtent l="31750" t="33020" r="31115" b="36830"/>
                <wp:wrapNone/>
                <wp:docPr id="3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835" cy="301625"/>
                        </a:xfrm>
                        <a:custGeom>
                          <a:avLst/>
                          <a:gdLst>
                            <a:gd name="T0" fmla="*/ 257 w 2184"/>
                            <a:gd name="T1" fmla="*/ 1055 h 1055"/>
                            <a:gd name="T2" fmla="*/ 65 w 2184"/>
                            <a:gd name="T3" fmla="*/ 680 h 1055"/>
                            <a:gd name="T4" fmla="*/ 0 w 2184"/>
                            <a:gd name="T5" fmla="*/ 391 h 1055"/>
                            <a:gd name="T6" fmla="*/ 868 w 2184"/>
                            <a:gd name="T7" fmla="*/ 0 h 1055"/>
                            <a:gd name="T8" fmla="*/ 2045 w 2184"/>
                            <a:gd name="T9" fmla="*/ 43 h 1055"/>
                            <a:gd name="T10" fmla="*/ 2029 w 2184"/>
                            <a:gd name="T11" fmla="*/ 278 h 1055"/>
                            <a:gd name="T12" fmla="*/ 2184 w 2184"/>
                            <a:gd name="T13" fmla="*/ 284 h 1055"/>
                            <a:gd name="T14" fmla="*/ 2115 w 2184"/>
                            <a:gd name="T15" fmla="*/ 707 h 1055"/>
                            <a:gd name="T16" fmla="*/ 2067 w 2184"/>
                            <a:gd name="T17" fmla="*/ 701 h 1055"/>
                            <a:gd name="T18" fmla="*/ 1954 w 2184"/>
                            <a:gd name="T19" fmla="*/ 873 h 1055"/>
                            <a:gd name="T20" fmla="*/ 257 w 2184"/>
                            <a:gd name="T21" fmla="*/ 1055 h 1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84" h="1055">
                              <a:moveTo>
                                <a:pt x="257" y="1055"/>
                              </a:moveTo>
                              <a:lnTo>
                                <a:pt x="65" y="680"/>
                              </a:lnTo>
                              <a:lnTo>
                                <a:pt x="0" y="391"/>
                              </a:lnTo>
                              <a:lnTo>
                                <a:pt x="868" y="0"/>
                              </a:lnTo>
                              <a:lnTo>
                                <a:pt x="2045" y="43"/>
                              </a:lnTo>
                              <a:lnTo>
                                <a:pt x="2029" y="278"/>
                              </a:lnTo>
                              <a:lnTo>
                                <a:pt x="2184" y="284"/>
                              </a:lnTo>
                              <a:lnTo>
                                <a:pt x="2115" y="707"/>
                              </a:lnTo>
                              <a:lnTo>
                                <a:pt x="2067" y="701"/>
                              </a:lnTo>
                              <a:lnTo>
                                <a:pt x="1954" y="873"/>
                              </a:lnTo>
                              <a:lnTo>
                                <a:pt x="257" y="1055"/>
                              </a:lnTo>
                              <a:close/>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9950E" id="Freeform 60" o:spid="_x0000_s1026" style="position:absolute;margin-left:4pt;margin-top:19.7pt;width:46.05pt;height:2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4,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" path="m257,1055l65,680,,391,868,,2045,43r-16,235l2184,284r-69,423l2067,701,1954,873,257,1055xe" filled="f" strokecolor="red" strokeweight="2.25pt">
                <v:path arrowok="t" o:connecttype="custom" o:connectlocs="68820,301625;17406,194412;0,111787;232434,0;547613,12294;543329,79480;584835,81196;566358,202132;553505,200416;523245,249591;68820,301625" o:connectangles="0,0,0,0,0,0,0,0,0,0,0"/>
              </v:shape>
            </w:pict>
          </mc:Fallback>
        </mc:AlternateContent>
      </w:r>
      <w:r w:rsidR="00F8603A" w:rsidRPr="008C02CD">
        <w:rPr>
          <w:rFonts w:ascii="Times New Roman" w:hAnsi="Times New Roman"/>
          <w:b/>
          <w:i/>
          <w:sz w:val="24"/>
          <w:szCs w:val="24"/>
          <w:lang w:eastAsia="da-DK"/>
        </w:rPr>
        <w:t>Sutartini</w:t>
      </w:r>
      <w:r w:rsidR="00CA0EF5">
        <w:rPr>
          <w:rFonts w:ascii="Times New Roman" w:hAnsi="Times New Roman"/>
          <w:b/>
          <w:i/>
          <w:sz w:val="24"/>
          <w:szCs w:val="24"/>
          <w:lang w:eastAsia="da-DK"/>
        </w:rPr>
        <w:t>ai</w:t>
      </w:r>
      <w:r w:rsidR="00F8603A" w:rsidRPr="008C02CD">
        <w:rPr>
          <w:rFonts w:ascii="Times New Roman" w:hAnsi="Times New Roman"/>
          <w:b/>
          <w:i/>
          <w:sz w:val="24"/>
          <w:szCs w:val="24"/>
          <w:lang w:eastAsia="da-DK"/>
        </w:rPr>
        <w:t xml:space="preserve"> ž</w:t>
      </w:r>
      <w:r w:rsidR="00CA0EF5">
        <w:rPr>
          <w:rFonts w:ascii="Times New Roman" w:hAnsi="Times New Roman"/>
          <w:b/>
          <w:i/>
          <w:sz w:val="24"/>
          <w:szCs w:val="24"/>
          <w:lang w:eastAsia="da-DK"/>
        </w:rPr>
        <w:t>enklai</w:t>
      </w:r>
      <w:r w:rsidR="00F8603A" w:rsidRPr="008C02CD">
        <w:rPr>
          <w:rFonts w:ascii="Times New Roman" w:hAnsi="Times New Roman"/>
          <w:b/>
          <w:i/>
          <w:sz w:val="24"/>
          <w:szCs w:val="24"/>
          <w:lang w:eastAsia="da-DK"/>
        </w:rPr>
        <w:t>:</w:t>
      </w:r>
    </w:p>
    <w:p w:rsidR="00F8603A" w:rsidRDefault="00F8603A" w:rsidP="00F8603A">
      <w:pPr>
        <w:spacing w:after="240"/>
        <w:rPr>
          <w:rFonts w:ascii="Times New Roman" w:hAnsi="Times New Roman"/>
          <w:i/>
          <w:sz w:val="24"/>
          <w:szCs w:val="24"/>
          <w:lang w:eastAsia="da-DK"/>
        </w:rPr>
      </w:pPr>
      <w:r>
        <w:rPr>
          <w:rFonts w:ascii="Times New Roman" w:hAnsi="Times New Roman"/>
          <w:i/>
          <w:sz w:val="24"/>
          <w:szCs w:val="24"/>
          <w:lang w:eastAsia="da-DK"/>
        </w:rPr>
        <w:t xml:space="preserve">                  </w:t>
      </w:r>
      <w:r w:rsidR="008C02CD">
        <w:rPr>
          <w:rFonts w:ascii="Times New Roman" w:hAnsi="Times New Roman"/>
          <w:i/>
          <w:sz w:val="24"/>
          <w:szCs w:val="24"/>
          <w:lang w:eastAsia="da-DK"/>
        </w:rPr>
        <w:t xml:space="preserve">nagrinėjamas žemės sklypas    </w:t>
      </w:r>
      <w:r>
        <w:rPr>
          <w:rFonts w:ascii="Times New Roman" w:hAnsi="Times New Roman"/>
          <w:i/>
          <w:sz w:val="24"/>
          <w:szCs w:val="24"/>
          <w:lang w:eastAsia="da-DK"/>
        </w:rPr>
        <w:t xml:space="preserve"> </w:t>
      </w:r>
      <w:r w:rsidR="008C02CD">
        <w:rPr>
          <w:rFonts w:ascii="Times New Roman" w:hAnsi="Times New Roman"/>
          <w:i/>
          <w:sz w:val="24"/>
          <w:szCs w:val="24"/>
          <w:lang w:eastAsia="da-DK"/>
        </w:rPr>
        <w:tab/>
        <w:t xml:space="preserve">               sklypo dalis, kurioje bus vykdoma PŪV</w:t>
      </w:r>
    </w:p>
    <w:p w:rsidR="00F8603A" w:rsidRPr="00D86B44" w:rsidRDefault="00F8603A" w:rsidP="00D86B44">
      <w:pPr>
        <w:spacing w:after="240"/>
        <w:jc w:val="center"/>
        <w:rPr>
          <w:rFonts w:ascii="Times New Roman" w:hAnsi="Times New Roman"/>
          <w:i/>
          <w:sz w:val="24"/>
          <w:szCs w:val="24"/>
          <w:lang w:eastAsia="da-DK"/>
        </w:rPr>
      </w:pPr>
      <w:r w:rsidRPr="00F8603A">
        <w:rPr>
          <w:rFonts w:ascii="Times New Roman" w:hAnsi="Times New Roman"/>
          <w:i/>
          <w:sz w:val="24"/>
          <w:szCs w:val="24"/>
          <w:lang w:eastAsia="da-DK"/>
        </w:rPr>
        <w:t>1 pav. PŪV vietos žemėlapis</w:t>
      </w:r>
      <w:r w:rsidR="00B77426">
        <w:rPr>
          <w:rFonts w:ascii="Times New Roman" w:hAnsi="Times New Roman"/>
          <w:i/>
          <w:sz w:val="24"/>
          <w:szCs w:val="24"/>
          <w:lang w:eastAsia="da-DK"/>
        </w:rPr>
        <w:t xml:space="preserve"> (</w:t>
      </w:r>
      <w:hyperlink r:id="rId12" w:history="1">
        <w:r w:rsidR="00B77426" w:rsidRPr="00B9081A">
          <w:rPr>
            <w:rStyle w:val="Hipersaitas"/>
            <w:rFonts w:ascii="Times New Roman" w:hAnsi="Times New Roman"/>
            <w:i/>
            <w:sz w:val="24"/>
            <w:szCs w:val="24"/>
            <w:lang w:eastAsia="da-DK"/>
          </w:rPr>
          <w:t>www.regia.lt</w:t>
        </w:r>
      </w:hyperlink>
      <w:r w:rsidR="00B77426">
        <w:rPr>
          <w:rFonts w:ascii="Times New Roman" w:hAnsi="Times New Roman"/>
          <w:i/>
          <w:sz w:val="24"/>
          <w:szCs w:val="24"/>
          <w:lang w:eastAsia="da-DK"/>
        </w:rPr>
        <w:t xml:space="preserve"> )</w:t>
      </w:r>
    </w:p>
    <w:p w:rsidR="005E0CB4" w:rsidRDefault="0022797F" w:rsidP="00D77BA0">
      <w:pPr>
        <w:spacing w:after="240"/>
        <w:jc w:val="both"/>
        <w:rPr>
          <w:rFonts w:ascii="Times New Roman" w:hAnsi="Times New Roman"/>
          <w:highlight w:val="red"/>
          <w:lang w:eastAsia="da-DK"/>
        </w:rPr>
      </w:pPr>
      <w:r w:rsidRPr="005943A4">
        <w:rPr>
          <w:rFonts w:ascii="Times New Roman" w:hAnsi="Times New Roman"/>
          <w:sz w:val="24"/>
          <w:szCs w:val="24"/>
          <w:lang w:eastAsia="da-DK"/>
        </w:rPr>
        <w:t xml:space="preserve">Naujosios Vilnios seniūnija </w:t>
      </w:r>
      <w:r w:rsidR="007E582B">
        <w:rPr>
          <w:rFonts w:ascii="Times New Roman" w:hAnsi="Times New Roman"/>
          <w:sz w:val="24"/>
          <w:szCs w:val="24"/>
          <w:lang w:eastAsia="da-DK"/>
        </w:rPr>
        <w:t>–</w:t>
      </w:r>
      <w:r w:rsidR="00EE2211">
        <w:rPr>
          <w:rFonts w:ascii="Times New Roman" w:hAnsi="Times New Roman"/>
          <w:sz w:val="24"/>
          <w:szCs w:val="24"/>
          <w:lang w:eastAsia="da-DK"/>
        </w:rPr>
        <w:t xml:space="preserve"> </w:t>
      </w:r>
      <w:r w:rsidR="007E582B" w:rsidRPr="007E582B">
        <w:rPr>
          <w:rFonts w:ascii="Times New Roman" w:hAnsi="Times New Roman"/>
          <w:sz w:val="24"/>
          <w:szCs w:val="24"/>
          <w:lang w:eastAsia="da-DK"/>
        </w:rPr>
        <w:t>rytinė Vilniaus miesto dalis abipus Vilnios</w:t>
      </w:r>
      <w:r w:rsidR="00D77BA0">
        <w:rPr>
          <w:rFonts w:ascii="Times New Roman" w:hAnsi="Times New Roman"/>
          <w:sz w:val="24"/>
          <w:szCs w:val="24"/>
          <w:lang w:eastAsia="da-DK"/>
        </w:rPr>
        <w:t xml:space="preserve"> upės</w:t>
      </w:r>
      <w:r w:rsidR="007E582B" w:rsidRPr="007E582B">
        <w:rPr>
          <w:rFonts w:ascii="Times New Roman" w:hAnsi="Times New Roman"/>
          <w:sz w:val="24"/>
          <w:szCs w:val="24"/>
          <w:lang w:eastAsia="da-DK"/>
        </w:rPr>
        <w:t xml:space="preserve">, į pietryčius nuo </w:t>
      </w:r>
      <w:r w:rsidR="007E582B" w:rsidRPr="00EE2211">
        <w:rPr>
          <w:rFonts w:ascii="Times New Roman" w:hAnsi="Times New Roman"/>
          <w:sz w:val="24"/>
          <w:szCs w:val="24"/>
          <w:lang w:eastAsia="da-DK"/>
        </w:rPr>
        <w:t>Rokantiškių.</w:t>
      </w:r>
      <w:r w:rsidR="00D77BA0" w:rsidRPr="00EE2211">
        <w:rPr>
          <w:rFonts w:ascii="Times New Roman" w:hAnsi="Times New Roman"/>
          <w:lang w:eastAsia="da-DK"/>
        </w:rPr>
        <w:t xml:space="preserve"> </w:t>
      </w:r>
      <w:r w:rsidR="00EE2211" w:rsidRPr="00EE2211">
        <w:rPr>
          <w:rFonts w:ascii="Times New Roman" w:hAnsi="Times New Roman"/>
          <w:lang w:eastAsia="da-DK"/>
        </w:rPr>
        <w:t>N</w:t>
      </w:r>
      <w:r w:rsidR="00EE2211" w:rsidRPr="00EE2211">
        <w:rPr>
          <w:rFonts w:ascii="Times New Roman" w:hAnsi="Times New Roman"/>
          <w:sz w:val="24"/>
          <w:szCs w:val="24"/>
          <w:lang w:eastAsia="da-DK"/>
        </w:rPr>
        <w:t>uo Vilniaus</w:t>
      </w:r>
      <w:r w:rsidR="00EE2211">
        <w:rPr>
          <w:rFonts w:ascii="Times New Roman" w:hAnsi="Times New Roman"/>
          <w:sz w:val="24"/>
          <w:szCs w:val="24"/>
          <w:lang w:eastAsia="da-DK"/>
        </w:rPr>
        <w:t xml:space="preserve"> miesto centro ji nutolusi apie 8 km atstumu.</w:t>
      </w:r>
    </w:p>
    <w:p w:rsidR="00DE233B" w:rsidRPr="001D338F" w:rsidRDefault="00DE233B" w:rsidP="00D77BA0">
      <w:pPr>
        <w:spacing w:after="240"/>
        <w:jc w:val="both"/>
        <w:rPr>
          <w:rFonts w:ascii="Times New Roman" w:hAnsi="Times New Roman"/>
          <w:sz w:val="24"/>
          <w:szCs w:val="24"/>
          <w:lang w:eastAsia="da-DK"/>
        </w:rPr>
      </w:pPr>
      <w:r w:rsidRPr="001D338F">
        <w:rPr>
          <w:rFonts w:ascii="Times New Roman" w:hAnsi="Times New Roman"/>
          <w:sz w:val="24"/>
          <w:szCs w:val="24"/>
          <w:lang w:eastAsia="da-DK"/>
        </w:rPr>
        <w:t>Nagrinėjamas žemės sklypas netaisyklingo daugiakampio konfigūracijos. Vakarinėje dalyje ribojasi su Pergalės g., šiaurinė</w:t>
      </w:r>
      <w:r w:rsidR="00B06375">
        <w:rPr>
          <w:rFonts w:ascii="Times New Roman" w:hAnsi="Times New Roman"/>
          <w:sz w:val="24"/>
          <w:szCs w:val="24"/>
          <w:lang w:eastAsia="da-DK"/>
        </w:rPr>
        <w:t>je</w:t>
      </w:r>
      <w:r w:rsidRPr="001D338F">
        <w:rPr>
          <w:rFonts w:ascii="Times New Roman" w:hAnsi="Times New Roman"/>
          <w:sz w:val="24"/>
          <w:szCs w:val="24"/>
          <w:lang w:eastAsia="da-DK"/>
        </w:rPr>
        <w:t xml:space="preserve"> ir rytinė</w:t>
      </w:r>
      <w:r w:rsidR="00726F12" w:rsidRPr="001D338F">
        <w:rPr>
          <w:rFonts w:ascii="Times New Roman" w:hAnsi="Times New Roman"/>
          <w:sz w:val="24"/>
          <w:szCs w:val="24"/>
          <w:lang w:eastAsia="da-DK"/>
        </w:rPr>
        <w:t>je –</w:t>
      </w:r>
      <w:r w:rsidRPr="001D338F">
        <w:rPr>
          <w:rFonts w:ascii="Times New Roman" w:hAnsi="Times New Roman"/>
          <w:sz w:val="24"/>
          <w:szCs w:val="24"/>
          <w:lang w:eastAsia="da-DK"/>
        </w:rPr>
        <w:t xml:space="preserve"> su Respublikinės Vilniaus psichiatrijos ligoninės sklypu</w:t>
      </w:r>
      <w:r w:rsidR="003D0D9C">
        <w:rPr>
          <w:rFonts w:ascii="Times New Roman" w:hAnsi="Times New Roman"/>
          <w:sz w:val="24"/>
          <w:szCs w:val="24"/>
          <w:lang w:eastAsia="da-DK"/>
        </w:rPr>
        <w:t xml:space="preserve"> (Parko g. 21)</w:t>
      </w:r>
      <w:r w:rsidRPr="001D338F">
        <w:rPr>
          <w:rFonts w:ascii="Times New Roman" w:hAnsi="Times New Roman"/>
          <w:sz w:val="24"/>
          <w:szCs w:val="24"/>
          <w:lang w:eastAsia="da-DK"/>
        </w:rPr>
        <w:t>, pietinė</w:t>
      </w:r>
      <w:r w:rsidR="00726F12" w:rsidRPr="001D338F">
        <w:rPr>
          <w:rFonts w:ascii="Times New Roman" w:hAnsi="Times New Roman"/>
          <w:sz w:val="24"/>
          <w:szCs w:val="24"/>
          <w:lang w:eastAsia="da-DK"/>
        </w:rPr>
        <w:t>je</w:t>
      </w:r>
      <w:r w:rsidRPr="001D338F">
        <w:rPr>
          <w:rFonts w:ascii="Times New Roman" w:hAnsi="Times New Roman"/>
          <w:sz w:val="24"/>
          <w:szCs w:val="24"/>
          <w:lang w:eastAsia="da-DK"/>
        </w:rPr>
        <w:t xml:space="preserve"> – su valstybine žeme.</w:t>
      </w:r>
      <w:r w:rsidR="00AA0FC8">
        <w:rPr>
          <w:rFonts w:ascii="Times New Roman" w:hAnsi="Times New Roman"/>
          <w:sz w:val="24"/>
          <w:szCs w:val="24"/>
          <w:lang w:eastAsia="da-DK"/>
        </w:rPr>
        <w:t xml:space="preserve"> Šiaurinėje sklypo pusėje </w:t>
      </w:r>
      <w:r w:rsidR="00757905">
        <w:rPr>
          <w:rFonts w:ascii="Times New Roman" w:hAnsi="Times New Roman"/>
          <w:sz w:val="24"/>
          <w:szCs w:val="24"/>
          <w:lang w:eastAsia="da-DK"/>
        </w:rPr>
        <w:t>yra neseniai atidaryta parduotuvė „Moki-veži“ (Pergalės g. 36).</w:t>
      </w:r>
    </w:p>
    <w:p w:rsidR="00DE233B" w:rsidRPr="00DE233B" w:rsidRDefault="00DE233B" w:rsidP="00D77BA0">
      <w:pPr>
        <w:spacing w:after="240"/>
        <w:jc w:val="both"/>
        <w:rPr>
          <w:rFonts w:ascii="Times New Roman" w:hAnsi="Times New Roman"/>
          <w:sz w:val="24"/>
          <w:szCs w:val="24"/>
          <w:lang w:eastAsia="da-DK"/>
        </w:rPr>
      </w:pPr>
      <w:r w:rsidRPr="00341B1A">
        <w:rPr>
          <w:rFonts w:ascii="Times New Roman" w:hAnsi="Times New Roman"/>
          <w:sz w:val="24"/>
          <w:szCs w:val="24"/>
          <w:lang w:eastAsia="da-DK"/>
        </w:rPr>
        <w:t>Žemėlapis su gretimybėmis pateiktas 2 Priede.</w:t>
      </w:r>
    </w:p>
    <w:p w:rsidR="00EC4A41" w:rsidRDefault="00103CB9" w:rsidP="00D77BA0">
      <w:pPr>
        <w:spacing w:after="240"/>
        <w:jc w:val="both"/>
        <w:rPr>
          <w:rFonts w:ascii="Times New Roman" w:hAnsi="Times New Roman"/>
          <w:sz w:val="24"/>
          <w:szCs w:val="24"/>
          <w:lang w:eastAsia="da-DK"/>
        </w:rPr>
      </w:pPr>
      <w:r w:rsidRPr="00D77BA0">
        <w:rPr>
          <w:rFonts w:ascii="Times New Roman" w:hAnsi="Times New Roman"/>
          <w:sz w:val="24"/>
          <w:szCs w:val="24"/>
          <w:lang w:eastAsia="da-DK"/>
        </w:rPr>
        <w:t xml:space="preserve">Planuojamas prekybos centro pastatas numatomas žemės sklypo (kad. Nr. </w:t>
      </w:r>
      <w:r w:rsidR="00D77BA0" w:rsidRPr="00D77BA0">
        <w:rPr>
          <w:rFonts w:ascii="Times New Roman" w:hAnsi="Times New Roman"/>
          <w:sz w:val="24"/>
          <w:szCs w:val="24"/>
          <w:lang w:eastAsia="da-DK"/>
        </w:rPr>
        <w:t>0101/0064:40 Vilniaus m.</w:t>
      </w:r>
      <w:r w:rsidRPr="00D77BA0">
        <w:rPr>
          <w:rFonts w:ascii="Times New Roman" w:hAnsi="Times New Roman"/>
          <w:sz w:val="24"/>
          <w:szCs w:val="24"/>
          <w:lang w:eastAsia="da-DK"/>
        </w:rPr>
        <w:t xml:space="preserve"> k. v.) dalyje, kuri nuosavybės teise priklauso UAB </w:t>
      </w:r>
      <w:proofErr w:type="spellStart"/>
      <w:r w:rsidR="00D77BA0" w:rsidRPr="00D77BA0">
        <w:rPr>
          <w:rFonts w:ascii="Times New Roman" w:hAnsi="Times New Roman"/>
          <w:sz w:val="24"/>
          <w:szCs w:val="24"/>
          <w:lang w:eastAsia="da-DK"/>
        </w:rPr>
        <w:t>PC„Vilnelė</w:t>
      </w:r>
      <w:proofErr w:type="spellEnd"/>
      <w:r w:rsidRPr="00D77BA0">
        <w:rPr>
          <w:rFonts w:ascii="Times New Roman" w:hAnsi="Times New Roman"/>
          <w:sz w:val="24"/>
          <w:szCs w:val="24"/>
          <w:lang w:eastAsia="da-DK"/>
        </w:rPr>
        <w:t xml:space="preserve">“. Pagrindinė žemės sklypo naudojimo paskirtis – kita, </w:t>
      </w:r>
      <w:r w:rsidR="00D77BA0">
        <w:rPr>
          <w:rFonts w:ascii="Times New Roman" w:hAnsi="Times New Roman"/>
          <w:sz w:val="24"/>
          <w:szCs w:val="24"/>
          <w:lang w:eastAsia="da-DK"/>
        </w:rPr>
        <w:t xml:space="preserve">šios </w:t>
      </w:r>
      <w:r w:rsidR="00D77BA0" w:rsidRPr="00D77BA0">
        <w:rPr>
          <w:rFonts w:ascii="Times New Roman" w:hAnsi="Times New Roman"/>
          <w:sz w:val="24"/>
          <w:szCs w:val="24"/>
          <w:lang w:eastAsia="da-DK"/>
        </w:rPr>
        <w:t xml:space="preserve">dalies </w:t>
      </w:r>
      <w:r w:rsidRPr="00D77BA0">
        <w:rPr>
          <w:rFonts w:ascii="Times New Roman" w:hAnsi="Times New Roman"/>
          <w:sz w:val="24"/>
          <w:szCs w:val="24"/>
          <w:lang w:eastAsia="da-DK"/>
        </w:rPr>
        <w:t xml:space="preserve">naudojimo būdas – komercinės paskirties objektų teritorijos. </w:t>
      </w:r>
    </w:p>
    <w:p w:rsidR="0005034E" w:rsidRPr="00287879" w:rsidRDefault="0005034E" w:rsidP="00951D08">
      <w:pPr>
        <w:spacing w:after="240"/>
        <w:jc w:val="both"/>
        <w:rPr>
          <w:rFonts w:ascii="Times New Roman" w:hAnsi="Times New Roman"/>
          <w:sz w:val="24"/>
          <w:szCs w:val="24"/>
          <w:lang w:eastAsia="da-DK"/>
        </w:rPr>
      </w:pPr>
      <w:r w:rsidRPr="00287879">
        <w:rPr>
          <w:rFonts w:ascii="Times New Roman" w:hAnsi="Times New Roman"/>
          <w:sz w:val="24"/>
          <w:szCs w:val="24"/>
          <w:lang w:eastAsia="da-DK"/>
        </w:rPr>
        <w:t>Žemės sklypo, kuriame bus vykdoma PŪV, planas bei informacija apie teisę valdyti, naudoti ar disponuoti planuojamos teritorijos žemės sklypą, pateikta 1 Priede.</w:t>
      </w:r>
    </w:p>
    <w:p w:rsidR="001B22E9" w:rsidRPr="00BC2918" w:rsidRDefault="0033454E" w:rsidP="003E4308">
      <w:pPr>
        <w:pStyle w:val="Antrat2"/>
        <w:ind w:left="567" w:hanging="567"/>
        <w:jc w:val="both"/>
        <w:rPr>
          <w:sz w:val="24"/>
          <w:szCs w:val="24"/>
        </w:rPr>
      </w:pPr>
      <w:bookmarkStart w:id="64" w:name="_Toc418766891"/>
      <w:bookmarkStart w:id="65" w:name="_Toc465255607"/>
      <w:r w:rsidRPr="00BC2918">
        <w:rPr>
          <w:rStyle w:val="Heading1Char"/>
          <w:rFonts w:ascii="Times New Roman" w:hAnsi="Times New Roman"/>
          <w:sz w:val="24"/>
          <w:szCs w:val="24"/>
        </w:rPr>
        <w:lastRenderedPageBreak/>
        <w:t>Planuojamos ūkinės veiklos sklypo ir gretimų žemės sklypų ar teritorijų funkcinis zonavimas ir teritorijos naudojimo reglamentas, nustatytos specialiosios žemės naudojimo sąlygos. Informacija apie vietovės infrastruktūrą, urbanizuotas teritorijas, esamus statinius</w:t>
      </w:r>
      <w:bookmarkEnd w:id="64"/>
      <w:bookmarkEnd w:id="65"/>
    </w:p>
    <w:p w:rsidR="001B22E9" w:rsidRPr="009B01B3" w:rsidRDefault="001B22E9" w:rsidP="004D4C44">
      <w:pPr>
        <w:jc w:val="both"/>
        <w:rPr>
          <w:rFonts w:ascii="Times New Roman" w:hAnsi="Times New Roman"/>
          <w:sz w:val="24"/>
          <w:szCs w:val="24"/>
          <w:highlight w:val="red"/>
          <w:lang w:eastAsia="da-DK"/>
        </w:rPr>
      </w:pPr>
    </w:p>
    <w:p w:rsidR="007A0A90" w:rsidRPr="009B01B3" w:rsidRDefault="000361E9" w:rsidP="004D4C44">
      <w:pPr>
        <w:spacing w:after="240"/>
        <w:jc w:val="both"/>
        <w:rPr>
          <w:rFonts w:ascii="Times New Roman" w:hAnsi="Times New Roman"/>
          <w:sz w:val="24"/>
          <w:szCs w:val="24"/>
          <w:highlight w:val="red"/>
        </w:rPr>
      </w:pPr>
      <w:r w:rsidRPr="00D152CD">
        <w:rPr>
          <w:rFonts w:ascii="Times New Roman" w:hAnsi="Times New Roman"/>
          <w:sz w:val="24"/>
          <w:szCs w:val="24"/>
          <w:lang w:eastAsia="da-DK"/>
        </w:rPr>
        <w:t xml:space="preserve">PŪV neprieštarauja patvirtintiems Vilniaus miesto teritorijos bendrojo plano sprendiniams. </w:t>
      </w:r>
      <w:r w:rsidR="00257B9B" w:rsidRPr="00D152CD">
        <w:rPr>
          <w:rFonts w:ascii="Times New Roman" w:hAnsi="Times New Roman"/>
          <w:sz w:val="24"/>
          <w:szCs w:val="24"/>
        </w:rPr>
        <w:t>Pagal Vilniaus miesto savivaldybės teritorijos bendrojo plano (patvirtintas Vilniaus miesto savivaldybės tarybos 2007 m. vasario 14 d. sprendimu Nr. 1-1519) sprendinius, teritorija, kurioje numatoma statyti prekybos centr</w:t>
      </w:r>
      <w:r w:rsidR="00D152CD" w:rsidRPr="00D152CD">
        <w:rPr>
          <w:rFonts w:ascii="Times New Roman" w:hAnsi="Times New Roman"/>
          <w:sz w:val="24"/>
          <w:szCs w:val="24"/>
        </w:rPr>
        <w:t>ą</w:t>
      </w:r>
      <w:r w:rsidR="00257B9B" w:rsidRPr="00D152CD">
        <w:rPr>
          <w:rFonts w:ascii="Times New Roman" w:hAnsi="Times New Roman"/>
          <w:sz w:val="24"/>
          <w:szCs w:val="24"/>
        </w:rPr>
        <w:t>,</w:t>
      </w:r>
      <w:r w:rsidR="00D4672B" w:rsidRPr="00D152CD">
        <w:rPr>
          <w:rFonts w:ascii="Times New Roman" w:hAnsi="Times New Roman"/>
          <w:sz w:val="24"/>
          <w:szCs w:val="24"/>
        </w:rPr>
        <w:t xml:space="preserve"> </w:t>
      </w:r>
      <w:r w:rsidR="007A0A90" w:rsidRPr="00D152CD">
        <w:rPr>
          <w:rFonts w:ascii="Times New Roman" w:hAnsi="Times New Roman"/>
          <w:sz w:val="24"/>
          <w:szCs w:val="24"/>
        </w:rPr>
        <w:t xml:space="preserve">patenka į </w:t>
      </w:r>
      <w:r w:rsidR="00221615">
        <w:rPr>
          <w:rFonts w:ascii="Times New Roman" w:hAnsi="Times New Roman"/>
          <w:sz w:val="24"/>
          <w:szCs w:val="24"/>
        </w:rPr>
        <w:t>intensyvaus</w:t>
      </w:r>
      <w:r w:rsidR="00D152CD" w:rsidRPr="00D152CD">
        <w:rPr>
          <w:rFonts w:ascii="Times New Roman" w:hAnsi="Times New Roman"/>
          <w:sz w:val="24"/>
          <w:szCs w:val="24"/>
        </w:rPr>
        <w:t xml:space="preserve"> užstatymo gyvenamąsias</w:t>
      </w:r>
      <w:r w:rsidR="007A0A90" w:rsidRPr="00D152CD">
        <w:rPr>
          <w:rFonts w:ascii="Times New Roman" w:hAnsi="Times New Roman"/>
          <w:sz w:val="24"/>
          <w:szCs w:val="24"/>
        </w:rPr>
        <w:t xml:space="preserve"> teritorij</w:t>
      </w:r>
      <w:r w:rsidR="004249CF" w:rsidRPr="00D152CD">
        <w:rPr>
          <w:rFonts w:ascii="Times New Roman" w:hAnsi="Times New Roman"/>
          <w:sz w:val="24"/>
          <w:szCs w:val="24"/>
        </w:rPr>
        <w:t>a</w:t>
      </w:r>
      <w:r w:rsidR="007A0A90" w:rsidRPr="00D152CD">
        <w:rPr>
          <w:rFonts w:ascii="Times New Roman" w:hAnsi="Times New Roman"/>
          <w:sz w:val="24"/>
          <w:szCs w:val="24"/>
        </w:rPr>
        <w:t>s</w:t>
      </w:r>
      <w:r w:rsidR="00580EA0">
        <w:rPr>
          <w:rFonts w:ascii="Times New Roman" w:hAnsi="Times New Roman"/>
          <w:sz w:val="24"/>
          <w:szCs w:val="24"/>
        </w:rPr>
        <w:t xml:space="preserve"> PR 1.5.3</w:t>
      </w:r>
      <w:r w:rsidR="009B03AA">
        <w:rPr>
          <w:rFonts w:ascii="Times New Roman" w:hAnsi="Times New Roman"/>
          <w:sz w:val="24"/>
          <w:szCs w:val="24"/>
        </w:rPr>
        <w:t xml:space="preserve"> (2 pav</w:t>
      </w:r>
      <w:r w:rsidR="00AE028E">
        <w:rPr>
          <w:rFonts w:ascii="Times New Roman" w:hAnsi="Times New Roman"/>
          <w:sz w:val="24"/>
          <w:szCs w:val="24"/>
        </w:rPr>
        <w:t>.</w:t>
      </w:r>
      <w:r w:rsidR="009B03AA">
        <w:rPr>
          <w:rFonts w:ascii="Times New Roman" w:hAnsi="Times New Roman"/>
          <w:sz w:val="24"/>
          <w:szCs w:val="24"/>
        </w:rPr>
        <w:t>).</w:t>
      </w:r>
      <w:r w:rsidR="00AE028E">
        <w:rPr>
          <w:rFonts w:ascii="Times New Roman" w:hAnsi="Times New Roman"/>
          <w:sz w:val="24"/>
          <w:szCs w:val="24"/>
        </w:rPr>
        <w:t xml:space="preserve"> Vyraujantys tokių teritorijų požymiai: mišrios teritorijos, kuriose dominuoja gyvenamoji veikla (daugiaaukštė daugiabutė gyvenamoji statyba),</w:t>
      </w:r>
      <w:r w:rsidR="009B03AA">
        <w:rPr>
          <w:rFonts w:ascii="Times New Roman" w:hAnsi="Times New Roman"/>
          <w:sz w:val="24"/>
          <w:szCs w:val="24"/>
        </w:rPr>
        <w:t xml:space="preserve"> kartu su jos aptarnavimui reikalinga socialine, paslaugų ir kita </w:t>
      </w:r>
      <w:proofErr w:type="spellStart"/>
      <w:r w:rsidR="009B03AA">
        <w:rPr>
          <w:rFonts w:ascii="Times New Roman" w:hAnsi="Times New Roman"/>
          <w:sz w:val="24"/>
          <w:szCs w:val="24"/>
        </w:rPr>
        <w:t>infratsruktūra</w:t>
      </w:r>
      <w:proofErr w:type="spellEnd"/>
      <w:r w:rsidR="009B03AA">
        <w:rPr>
          <w:rFonts w:ascii="Times New Roman" w:hAnsi="Times New Roman"/>
          <w:sz w:val="24"/>
          <w:szCs w:val="24"/>
        </w:rPr>
        <w:t>.</w:t>
      </w:r>
    </w:p>
    <w:p w:rsidR="00626B82" w:rsidRPr="009B01B3" w:rsidRDefault="00E31217" w:rsidP="00C004C5">
      <w:pPr>
        <w:spacing w:after="240"/>
        <w:jc w:val="center"/>
        <w:rPr>
          <w:noProof/>
          <w:highlight w:val="red"/>
          <w:lang w:eastAsia="lt-LT"/>
        </w:rPr>
      </w:pPr>
      <w:r>
        <w:rPr>
          <w:noProof/>
          <w:lang w:eastAsia="lt-LT"/>
        </w:rPr>
        <mc:AlternateContent>
          <mc:Choice Requires="wps">
            <w:drawing>
              <wp:anchor distT="0" distB="0" distL="114300" distR="114300" simplePos="0" relativeHeight="251650560" behindDoc="0" locked="0" layoutInCell="1" allowOverlap="1">
                <wp:simplePos x="0" y="0"/>
                <wp:positionH relativeFrom="column">
                  <wp:posOffset>2250440</wp:posOffset>
                </wp:positionH>
                <wp:positionV relativeFrom="paragraph">
                  <wp:posOffset>1471930</wp:posOffset>
                </wp:positionV>
                <wp:extent cx="476885" cy="295275"/>
                <wp:effectExtent l="12065" t="8890" r="44450" b="57785"/>
                <wp:wrapNone/>
                <wp:docPr id="3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2952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0E5EA9" id="_x0000_t32" coordsize="21600,21600" o:spt="32" o:oned="t" path="m,l21600,21600e" filled="f">
                <v:path arrowok="t" fillok="f" o:connecttype="none"/>
                <o:lock v:ext="edit" shapetype="t"/>
              </v:shapetype>
              <v:shape id="AutoShape 54" o:spid="_x0000_s1026" type="#_x0000_t32" style="position:absolute;margin-left:177.2pt;margin-top:115.9pt;width:37.5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MsOwIAAGM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" strokecolor="red">
                <v:stroke endarrow="block"/>
              </v:shape>
            </w:pict>
          </mc:Fallback>
        </mc:AlternateContent>
      </w:r>
      <w:r>
        <w:rPr>
          <w:noProof/>
          <w:lang w:eastAsia="lt-LT"/>
        </w:rPr>
        <mc:AlternateContent>
          <mc:Choice Requires="wps">
            <w:drawing>
              <wp:anchor distT="0" distB="0" distL="114300" distR="114300" simplePos="0" relativeHeight="251649536" behindDoc="0" locked="0" layoutInCell="1" allowOverlap="1">
                <wp:simplePos x="0" y="0"/>
                <wp:positionH relativeFrom="column">
                  <wp:posOffset>1948180</wp:posOffset>
                </wp:positionH>
                <wp:positionV relativeFrom="paragraph">
                  <wp:posOffset>1202055</wp:posOffset>
                </wp:positionV>
                <wp:extent cx="962025" cy="269875"/>
                <wp:effectExtent l="5080" t="5715" r="13970" b="10160"/>
                <wp:wrapNone/>
                <wp:docPr id="3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69875"/>
                        </a:xfrm>
                        <a:prstGeom prst="rect">
                          <a:avLst/>
                        </a:prstGeom>
                        <a:solidFill>
                          <a:srgbClr val="FFFFFF"/>
                        </a:solidFill>
                        <a:ln w="9525">
                          <a:solidFill>
                            <a:srgbClr val="FF0000"/>
                          </a:solidFill>
                          <a:miter lim="800000"/>
                          <a:headEnd/>
                          <a:tailEnd/>
                        </a:ln>
                      </wps:spPr>
                      <wps:txbx>
                        <w:txbxContent>
                          <w:p w:rsidR="00D74086" w:rsidRPr="00300B3A" w:rsidRDefault="00D74086">
                            <w:pPr>
                              <w:rPr>
                                <w:b/>
                                <w:color w:val="FF0000"/>
                              </w:rPr>
                            </w:pPr>
                            <w:r w:rsidRPr="00300B3A">
                              <w:rPr>
                                <w:b/>
                                <w:color w:val="FF0000"/>
                              </w:rPr>
                              <w:t>PŪV vieta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left:0;text-align:left;margin-left:153.4pt;margin-top:94.65pt;width:75.75pt;height:2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" strokecolor="red">
                <v:textbox>
                  <w:txbxContent>
                    <w:p w:rsidR="00D74086" w:rsidRPr="00300B3A" w:rsidRDefault="00D74086">
                      <w:pPr>
                        <w:rPr>
                          <w:b/>
                          <w:color w:val="FF0000"/>
                        </w:rPr>
                      </w:pPr>
                      <w:r w:rsidRPr="00300B3A">
                        <w:rPr>
                          <w:b/>
                          <w:color w:val="FF0000"/>
                        </w:rPr>
                        <w:t>PŪV vieta</w:t>
                      </w:r>
                    </w:p>
                  </w:txbxContent>
                </v:textbox>
              </v:rect>
            </w:pict>
          </mc:Fallback>
        </mc:AlternateContent>
      </w:r>
      <w:r w:rsidRPr="00511DB0">
        <w:rPr>
          <w:noProof/>
          <w:lang w:eastAsia="lt-LT"/>
        </w:rPr>
        <w:drawing>
          <wp:inline distT="0" distB="0" distL="0" distR="0">
            <wp:extent cx="5686425" cy="2441018"/>
            <wp:effectExtent l="0" t="0" r="0" b="0"/>
            <wp:docPr id="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3">
                      <a:extLst>
                        <a:ext uri="{28A0092B-C50C-407E-A947-70E740481C1C}">
                          <a14:useLocalDpi xmlns:a14="http://schemas.microsoft.com/office/drawing/2010/main" val="0"/>
                        </a:ext>
                      </a:extLst>
                    </a:blip>
                    <a:srcRect l="25302" t="33060" r="26250" b="30066"/>
                    <a:stretch>
                      <a:fillRect/>
                    </a:stretch>
                  </pic:blipFill>
                  <pic:spPr bwMode="auto">
                    <a:xfrm>
                      <a:off x="0" y="0"/>
                      <a:ext cx="5693665" cy="2444126"/>
                    </a:xfrm>
                    <a:prstGeom prst="rect">
                      <a:avLst/>
                    </a:prstGeom>
                    <a:noFill/>
                    <a:ln>
                      <a:noFill/>
                    </a:ln>
                  </pic:spPr>
                </pic:pic>
              </a:graphicData>
            </a:graphic>
          </wp:inline>
        </w:drawing>
      </w:r>
    </w:p>
    <w:p w:rsidR="00221615" w:rsidRDefault="00E31217" w:rsidP="0035048A">
      <w:pPr>
        <w:spacing w:after="240"/>
        <w:jc w:val="center"/>
        <w:rPr>
          <w:rFonts w:ascii="Times New Roman" w:hAnsi="Times New Roman"/>
          <w:i/>
          <w:highlight w:val="red"/>
          <w:lang w:eastAsia="da-DK"/>
        </w:rPr>
      </w:pPr>
      <w:r w:rsidRPr="00D70C26">
        <w:rPr>
          <w:rFonts w:ascii="Times New Roman" w:hAnsi="Times New Roman"/>
          <w:noProof/>
          <w:sz w:val="24"/>
          <w:szCs w:val="24"/>
          <w:lang w:eastAsia="lt-LT"/>
        </w:rPr>
        <w:drawing>
          <wp:inline distT="0" distB="0" distL="0" distR="0">
            <wp:extent cx="5734050" cy="1530182"/>
            <wp:effectExtent l="0" t="0" r="0"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466" cy="1536164"/>
                    </a:xfrm>
                    <a:prstGeom prst="rect">
                      <a:avLst/>
                    </a:prstGeom>
                    <a:noFill/>
                  </pic:spPr>
                </pic:pic>
              </a:graphicData>
            </a:graphic>
          </wp:inline>
        </w:drawing>
      </w:r>
    </w:p>
    <w:p w:rsidR="0035048A" w:rsidRPr="00626B82" w:rsidRDefault="00221615" w:rsidP="00221615">
      <w:pPr>
        <w:spacing w:after="240"/>
        <w:jc w:val="center"/>
        <w:rPr>
          <w:rFonts w:ascii="Times New Roman" w:hAnsi="Times New Roman"/>
          <w:i/>
          <w:lang w:eastAsia="da-DK"/>
        </w:rPr>
      </w:pPr>
      <w:r w:rsidRPr="00221615">
        <w:rPr>
          <w:rFonts w:ascii="Times New Roman" w:hAnsi="Times New Roman"/>
          <w:i/>
          <w:lang w:eastAsia="da-DK"/>
        </w:rPr>
        <w:t>2</w:t>
      </w:r>
      <w:r w:rsidR="0035048A" w:rsidRPr="00221615">
        <w:rPr>
          <w:rFonts w:ascii="Times New Roman" w:hAnsi="Times New Roman"/>
          <w:i/>
          <w:lang w:eastAsia="da-DK"/>
        </w:rPr>
        <w:t xml:space="preserve"> pav. </w:t>
      </w:r>
      <w:r w:rsidR="005167AD" w:rsidRPr="00221615">
        <w:rPr>
          <w:rFonts w:ascii="Times New Roman" w:hAnsi="Times New Roman"/>
          <w:bCs/>
          <w:i/>
        </w:rPr>
        <w:t>Vilniaus</w:t>
      </w:r>
      <w:r w:rsidR="005167AD" w:rsidRPr="00626B82">
        <w:rPr>
          <w:rFonts w:ascii="Times New Roman" w:hAnsi="Times New Roman"/>
          <w:bCs/>
          <w:i/>
        </w:rPr>
        <w:t xml:space="preserve"> m. savivaldybės teritorijos bendrojo plano iki 2015 m. pagrindinio brėžinio ištrauka</w:t>
      </w:r>
    </w:p>
    <w:p w:rsidR="00AA0FC8" w:rsidRDefault="00AA0FC8" w:rsidP="00AA0FC8">
      <w:pPr>
        <w:spacing w:after="120"/>
        <w:jc w:val="both"/>
        <w:textAlignment w:val="auto"/>
        <w:rPr>
          <w:rFonts w:ascii="Times New Roman" w:eastAsia="SimSun" w:hAnsi="Times New Roman"/>
          <w:sz w:val="24"/>
          <w:szCs w:val="24"/>
          <w:lang w:eastAsia="ar-SA"/>
        </w:rPr>
      </w:pPr>
      <w:r w:rsidRPr="00AA0FC8">
        <w:rPr>
          <w:rFonts w:ascii="Times New Roman" w:eastAsia="SimSun" w:hAnsi="Times New Roman"/>
          <w:sz w:val="24"/>
          <w:szCs w:val="24"/>
          <w:lang w:eastAsia="ar-SA"/>
        </w:rPr>
        <w:t>Galimos pagrindinės žemės naudojimo paskirtys bei naudojimo būdai</w:t>
      </w:r>
      <w:r>
        <w:rPr>
          <w:rFonts w:ascii="Times New Roman" w:eastAsia="SimSun" w:hAnsi="Times New Roman"/>
          <w:sz w:val="24"/>
          <w:szCs w:val="24"/>
          <w:lang w:eastAsia="ar-SA"/>
        </w:rPr>
        <w:t>:</w:t>
      </w:r>
    </w:p>
    <w:p w:rsidR="00AA0FC8" w:rsidRPr="00AA0FC8" w:rsidRDefault="00AA0FC8" w:rsidP="00AA0FC8">
      <w:pPr>
        <w:numPr>
          <w:ilvl w:val="0"/>
          <w:numId w:val="89"/>
        </w:numPr>
        <w:spacing w:after="120"/>
        <w:jc w:val="both"/>
        <w:textAlignment w:val="auto"/>
        <w:rPr>
          <w:rFonts w:ascii="Times New Roman" w:eastAsia="Times New Roman" w:hAnsi="Times New Roman"/>
          <w:szCs w:val="20"/>
          <w:lang w:eastAsia="da-DK"/>
        </w:rPr>
      </w:pPr>
      <w:r>
        <w:rPr>
          <w:rFonts w:ascii="Times New Roman" w:eastAsia="SimSun" w:hAnsi="Times New Roman"/>
          <w:sz w:val="24"/>
          <w:szCs w:val="24"/>
          <w:lang w:eastAsia="ar-SA"/>
        </w:rPr>
        <w:t>miškų ūkio paskirties;</w:t>
      </w:r>
    </w:p>
    <w:p w:rsidR="00AA0FC8" w:rsidRPr="00AA0FC8" w:rsidRDefault="00AA0FC8" w:rsidP="00AA0FC8">
      <w:pPr>
        <w:numPr>
          <w:ilvl w:val="0"/>
          <w:numId w:val="89"/>
        </w:numPr>
        <w:spacing w:after="120"/>
        <w:jc w:val="both"/>
        <w:textAlignment w:val="auto"/>
        <w:rPr>
          <w:rFonts w:ascii="Times New Roman" w:eastAsia="Times New Roman" w:hAnsi="Times New Roman"/>
          <w:szCs w:val="20"/>
          <w:lang w:eastAsia="da-DK"/>
        </w:rPr>
      </w:pPr>
      <w:r w:rsidRPr="00AA0FC8">
        <w:rPr>
          <w:rFonts w:ascii="Times New Roman" w:eastAsia="SimSun" w:hAnsi="Times New Roman"/>
          <w:sz w:val="24"/>
          <w:szCs w:val="24"/>
          <w:lang w:eastAsia="ar-SA"/>
        </w:rPr>
        <w:t xml:space="preserve">kitos paskirties </w:t>
      </w:r>
      <w:r>
        <w:rPr>
          <w:rFonts w:ascii="Times New Roman" w:eastAsia="SimSun" w:hAnsi="Times New Roman"/>
          <w:sz w:val="24"/>
          <w:szCs w:val="24"/>
          <w:lang w:eastAsia="ar-SA"/>
        </w:rPr>
        <w:t>(</w:t>
      </w:r>
      <w:r w:rsidRPr="00AA0FC8">
        <w:rPr>
          <w:rFonts w:ascii="Times New Roman" w:eastAsia="SimSun" w:hAnsi="Times New Roman"/>
          <w:sz w:val="24"/>
          <w:szCs w:val="24"/>
          <w:lang w:eastAsia="ar-SA"/>
        </w:rPr>
        <w:t>gyvenamosios teritorijos, visuomeninės teritorijos, komercinės paskirties objektų teritorijos, inžinerinės infrastruktūros teritorijos, rekreacinės teritorijos, bendro naudojimo teritorijos</w:t>
      </w:r>
      <w:r>
        <w:rPr>
          <w:rFonts w:ascii="Times New Roman" w:eastAsia="SimSun" w:hAnsi="Times New Roman"/>
          <w:sz w:val="24"/>
          <w:szCs w:val="24"/>
          <w:lang w:eastAsia="ar-SA"/>
        </w:rPr>
        <w:t>)</w:t>
      </w:r>
      <w:r w:rsidRPr="00AA0FC8">
        <w:rPr>
          <w:rFonts w:ascii="Times New Roman" w:eastAsia="SimSun" w:hAnsi="Times New Roman"/>
          <w:sz w:val="24"/>
          <w:szCs w:val="24"/>
          <w:lang w:eastAsia="ar-SA"/>
        </w:rPr>
        <w:t xml:space="preserve">. </w:t>
      </w:r>
    </w:p>
    <w:p w:rsidR="00FF239E" w:rsidRPr="00FF239E" w:rsidRDefault="00FF239E" w:rsidP="00FF239E">
      <w:pPr>
        <w:spacing w:after="240"/>
        <w:jc w:val="both"/>
        <w:rPr>
          <w:rFonts w:ascii="Times New Roman" w:hAnsi="Times New Roman"/>
          <w:sz w:val="24"/>
          <w:szCs w:val="24"/>
          <w:lang w:eastAsia="da-DK"/>
        </w:rPr>
      </w:pPr>
      <w:r w:rsidRPr="00FF239E">
        <w:rPr>
          <w:rFonts w:ascii="Times New Roman" w:hAnsi="Times New Roman"/>
          <w:sz w:val="24"/>
          <w:szCs w:val="24"/>
          <w:lang w:eastAsia="da-DK"/>
        </w:rPr>
        <w:t>Nagrinėjamam sklypui nustatytos specialiosios žemės ir miško naudojimo sąlygos:</w:t>
      </w:r>
    </w:p>
    <w:p w:rsidR="00FF239E" w:rsidRPr="00FF239E" w:rsidRDefault="00FF239E" w:rsidP="00FF239E">
      <w:pPr>
        <w:numPr>
          <w:ilvl w:val="0"/>
          <w:numId w:val="92"/>
        </w:numPr>
        <w:spacing w:after="240"/>
        <w:jc w:val="both"/>
        <w:rPr>
          <w:rFonts w:ascii="Times New Roman" w:hAnsi="Times New Roman"/>
          <w:sz w:val="24"/>
          <w:szCs w:val="24"/>
          <w:lang w:eastAsia="da-DK"/>
        </w:rPr>
      </w:pPr>
      <w:r w:rsidRPr="00FF239E">
        <w:rPr>
          <w:rFonts w:ascii="Times New Roman" w:hAnsi="Times New Roman"/>
          <w:sz w:val="24"/>
          <w:szCs w:val="24"/>
          <w:lang w:eastAsia="da-DK"/>
        </w:rPr>
        <w:t xml:space="preserve">I. Ryšių linijų apsaugos zonos. </w:t>
      </w:r>
    </w:p>
    <w:p w:rsidR="005A46C9" w:rsidRDefault="00FF239E" w:rsidP="00FF239E">
      <w:pPr>
        <w:numPr>
          <w:ilvl w:val="0"/>
          <w:numId w:val="92"/>
        </w:numPr>
        <w:spacing w:after="240"/>
        <w:jc w:val="both"/>
        <w:rPr>
          <w:rFonts w:ascii="Times New Roman" w:hAnsi="Times New Roman"/>
          <w:sz w:val="24"/>
          <w:szCs w:val="24"/>
          <w:lang w:eastAsia="da-DK"/>
        </w:rPr>
      </w:pPr>
      <w:r w:rsidRPr="00FF239E">
        <w:rPr>
          <w:rFonts w:ascii="Times New Roman" w:hAnsi="Times New Roman"/>
          <w:sz w:val="24"/>
          <w:szCs w:val="24"/>
          <w:lang w:eastAsia="da-DK"/>
        </w:rPr>
        <w:t xml:space="preserve">XLIX. Vandentiekio, lietaus ir fekalinės kanalizacijos tinklų ir įrenginių apsaugos </w:t>
      </w:r>
    </w:p>
    <w:p w:rsidR="00FF239E" w:rsidRPr="00FF239E" w:rsidRDefault="00FF239E" w:rsidP="005A46C9">
      <w:pPr>
        <w:spacing w:after="240"/>
        <w:ind w:left="360"/>
        <w:jc w:val="both"/>
        <w:rPr>
          <w:rFonts w:ascii="Times New Roman" w:hAnsi="Times New Roman"/>
          <w:sz w:val="24"/>
          <w:szCs w:val="24"/>
          <w:lang w:eastAsia="da-DK"/>
        </w:rPr>
      </w:pPr>
      <w:r w:rsidRPr="00FF239E">
        <w:rPr>
          <w:rFonts w:ascii="Times New Roman" w:hAnsi="Times New Roman"/>
          <w:sz w:val="24"/>
          <w:szCs w:val="24"/>
          <w:lang w:eastAsia="da-DK"/>
        </w:rPr>
        <w:lastRenderedPageBreak/>
        <w:t>zonos.</w:t>
      </w:r>
    </w:p>
    <w:p w:rsidR="00FF239E" w:rsidRPr="00FF239E" w:rsidRDefault="00FF239E" w:rsidP="00FF239E">
      <w:pPr>
        <w:numPr>
          <w:ilvl w:val="0"/>
          <w:numId w:val="92"/>
        </w:numPr>
        <w:spacing w:after="240"/>
        <w:jc w:val="both"/>
        <w:rPr>
          <w:rFonts w:ascii="Times New Roman" w:hAnsi="Times New Roman"/>
          <w:sz w:val="24"/>
          <w:szCs w:val="24"/>
          <w:lang w:eastAsia="da-DK"/>
        </w:rPr>
      </w:pPr>
      <w:r w:rsidRPr="00FF239E">
        <w:rPr>
          <w:rFonts w:ascii="Times New Roman" w:hAnsi="Times New Roman"/>
          <w:sz w:val="24"/>
          <w:szCs w:val="24"/>
          <w:lang w:eastAsia="da-DK"/>
        </w:rPr>
        <w:t>Saugotini medžių ir krūmų želdiniai, augantys ne miško žemėje.</w:t>
      </w:r>
    </w:p>
    <w:p w:rsidR="00FF239E" w:rsidRPr="00BE239A" w:rsidRDefault="00FF239E" w:rsidP="00AA0FC8">
      <w:pPr>
        <w:numPr>
          <w:ilvl w:val="0"/>
          <w:numId w:val="92"/>
        </w:numPr>
        <w:spacing w:after="240"/>
        <w:jc w:val="both"/>
        <w:rPr>
          <w:rFonts w:ascii="Times New Roman" w:hAnsi="Times New Roman"/>
          <w:sz w:val="24"/>
          <w:szCs w:val="24"/>
          <w:lang w:eastAsia="da-DK"/>
        </w:rPr>
      </w:pPr>
      <w:r w:rsidRPr="00FF239E">
        <w:rPr>
          <w:rFonts w:ascii="Times New Roman" w:hAnsi="Times New Roman"/>
          <w:sz w:val="24"/>
          <w:szCs w:val="24"/>
          <w:lang w:eastAsia="da-DK"/>
        </w:rPr>
        <w:t xml:space="preserve">VI. Elektros linijų apsaugos zonos. </w:t>
      </w:r>
    </w:p>
    <w:p w:rsidR="00951D08" w:rsidRDefault="00951D08" w:rsidP="00AA0FC8">
      <w:pPr>
        <w:spacing w:after="240"/>
        <w:jc w:val="both"/>
        <w:rPr>
          <w:rFonts w:ascii="Times New Roman" w:hAnsi="Times New Roman"/>
          <w:sz w:val="24"/>
          <w:szCs w:val="24"/>
        </w:rPr>
      </w:pPr>
      <w:r w:rsidRPr="00D152CD">
        <w:rPr>
          <w:rFonts w:ascii="Times New Roman" w:hAnsi="Times New Roman"/>
          <w:sz w:val="24"/>
          <w:szCs w:val="24"/>
          <w:lang w:eastAsia="da-DK"/>
        </w:rPr>
        <w:t xml:space="preserve">PŪV sklypas </w:t>
      </w:r>
      <w:r w:rsidR="00D152CD" w:rsidRPr="00D152CD">
        <w:rPr>
          <w:rFonts w:ascii="Times New Roman" w:hAnsi="Times New Roman"/>
          <w:sz w:val="24"/>
          <w:szCs w:val="24"/>
          <w:lang w:eastAsia="da-DK"/>
        </w:rPr>
        <w:t>vakarinėje pusėje ribojasi su Pergalės g. (B2 kategorijos)</w:t>
      </w:r>
      <w:r w:rsidRPr="00D152CD">
        <w:rPr>
          <w:rFonts w:ascii="Times New Roman" w:hAnsi="Times New Roman"/>
          <w:sz w:val="24"/>
          <w:szCs w:val="24"/>
        </w:rPr>
        <w:t xml:space="preserve">. </w:t>
      </w:r>
      <w:r w:rsidR="001255FD">
        <w:rPr>
          <w:rFonts w:ascii="Times New Roman" w:hAnsi="Times New Roman"/>
          <w:sz w:val="24"/>
          <w:szCs w:val="24"/>
        </w:rPr>
        <w:t>Naujai asfaltuojamas pravažiavimas sklypo šiaurinėje dalyje. Netoliese yra viešojo transporto stotelė.</w:t>
      </w:r>
    </w:p>
    <w:p w:rsidR="001255FD" w:rsidRDefault="001255FD" w:rsidP="001255FD">
      <w:pPr>
        <w:pStyle w:val="Pagrindinistekstas"/>
        <w:tabs>
          <w:tab w:val="left" w:pos="644"/>
        </w:tabs>
        <w:spacing w:after="240"/>
        <w:jc w:val="both"/>
        <w:rPr>
          <w:rFonts w:eastAsia="SimSun"/>
          <w:sz w:val="24"/>
          <w:szCs w:val="24"/>
          <w:lang w:eastAsia="ar-SA"/>
        </w:rPr>
      </w:pPr>
      <w:r>
        <w:rPr>
          <w:rFonts w:eastAsia="SimSun"/>
          <w:sz w:val="24"/>
          <w:szCs w:val="24"/>
          <w:lang w:eastAsia="ar-SA"/>
        </w:rPr>
        <w:t>PŪV</w:t>
      </w:r>
      <w:r w:rsidRPr="00264125">
        <w:rPr>
          <w:rFonts w:eastAsia="SimSun"/>
          <w:sz w:val="24"/>
          <w:szCs w:val="24"/>
          <w:lang w:eastAsia="ar-SA"/>
        </w:rPr>
        <w:t xml:space="preserve"> ter</w:t>
      </w:r>
      <w:r w:rsidR="006C52ED">
        <w:rPr>
          <w:rFonts w:eastAsia="SimSun"/>
          <w:sz w:val="24"/>
          <w:szCs w:val="24"/>
          <w:lang w:eastAsia="ar-SA"/>
        </w:rPr>
        <w:t>itorija bus prijungta prie UAB „</w:t>
      </w:r>
      <w:r w:rsidRPr="00264125">
        <w:rPr>
          <w:rFonts w:eastAsia="SimSun"/>
          <w:sz w:val="24"/>
          <w:szCs w:val="24"/>
          <w:lang w:eastAsia="ar-SA"/>
        </w:rPr>
        <w:t xml:space="preserve">Vilniaus </w:t>
      </w:r>
      <w:r w:rsidRPr="00AF6F76">
        <w:rPr>
          <w:rFonts w:eastAsia="SimSun"/>
          <w:sz w:val="24"/>
          <w:szCs w:val="24"/>
          <w:lang w:eastAsia="ar-SA"/>
        </w:rPr>
        <w:t xml:space="preserve">vandenys” centralizuotų miesto vandentiekio, </w:t>
      </w:r>
      <w:r w:rsidR="006C52ED" w:rsidRPr="00AF6F76">
        <w:rPr>
          <w:rFonts w:eastAsia="SimSun"/>
          <w:sz w:val="24"/>
          <w:szCs w:val="24"/>
          <w:lang w:eastAsia="ar-SA"/>
        </w:rPr>
        <w:t>buitinės kanalizacijos bei UAB „</w:t>
      </w:r>
      <w:r w:rsidRPr="00AF6F76">
        <w:rPr>
          <w:rFonts w:eastAsia="SimSun"/>
          <w:sz w:val="24"/>
          <w:szCs w:val="24"/>
          <w:lang w:eastAsia="ar-SA"/>
        </w:rPr>
        <w:t>Grinda” paviršinių (lietaus) nuotekų kanalizacijos tinklų</w:t>
      </w:r>
      <w:r w:rsidR="006C52ED" w:rsidRPr="00AF6F76">
        <w:rPr>
          <w:rFonts w:eastAsia="SimSun"/>
          <w:sz w:val="24"/>
          <w:szCs w:val="24"/>
          <w:lang w:eastAsia="ar-SA"/>
        </w:rPr>
        <w:t xml:space="preserve"> per </w:t>
      </w:r>
      <w:r w:rsidR="006C52ED" w:rsidRPr="00AF6F76">
        <w:rPr>
          <w:sz w:val="24"/>
          <w:szCs w:val="24"/>
        </w:rPr>
        <w:t xml:space="preserve">anksčiau suprojektuotą lietaus nuotekų tinklą, gavus tinklo/projekto savininko (AB </w:t>
      </w:r>
      <w:r w:rsidR="002042D1" w:rsidRPr="00AF6F76">
        <w:rPr>
          <w:sz w:val="24"/>
          <w:szCs w:val="24"/>
        </w:rPr>
        <w:t>„</w:t>
      </w:r>
      <w:r w:rsidR="006C52ED" w:rsidRPr="00AF6F76">
        <w:rPr>
          <w:sz w:val="24"/>
          <w:szCs w:val="24"/>
        </w:rPr>
        <w:t>SKV Valda</w:t>
      </w:r>
      <w:r w:rsidR="002042D1" w:rsidRPr="00AF6F76">
        <w:rPr>
          <w:sz w:val="24"/>
          <w:szCs w:val="24"/>
        </w:rPr>
        <w:t>“</w:t>
      </w:r>
      <w:r w:rsidR="006C52ED" w:rsidRPr="00AF6F76">
        <w:rPr>
          <w:sz w:val="24"/>
          <w:szCs w:val="24"/>
        </w:rPr>
        <w:t>) sutikimą</w:t>
      </w:r>
      <w:r w:rsidRPr="00AF6F76">
        <w:rPr>
          <w:rFonts w:eastAsia="SimSun"/>
          <w:sz w:val="24"/>
          <w:szCs w:val="24"/>
          <w:lang w:eastAsia="ar-SA"/>
        </w:rPr>
        <w:t>. Taip pat prie AB ESO (anksčiau</w:t>
      </w:r>
      <w:r>
        <w:rPr>
          <w:rFonts w:eastAsia="SimSun"/>
          <w:sz w:val="24"/>
          <w:szCs w:val="24"/>
          <w:lang w:eastAsia="ar-SA"/>
        </w:rPr>
        <w:t xml:space="preserve"> </w:t>
      </w:r>
      <w:r w:rsidRPr="00196F4D">
        <w:rPr>
          <w:rFonts w:eastAsia="SimSun"/>
          <w:sz w:val="24"/>
          <w:szCs w:val="24"/>
          <w:lang w:eastAsia="ar-SA"/>
        </w:rPr>
        <w:t>„Lesto“) elektros</w:t>
      </w:r>
      <w:r>
        <w:rPr>
          <w:rFonts w:eastAsia="SimSun"/>
          <w:sz w:val="24"/>
          <w:szCs w:val="24"/>
          <w:lang w:eastAsia="ar-SA"/>
        </w:rPr>
        <w:t xml:space="preserve"> skirstomųjų tinklų</w:t>
      </w:r>
      <w:r w:rsidR="002520A2">
        <w:rPr>
          <w:rFonts w:eastAsia="SimSun"/>
          <w:sz w:val="24"/>
          <w:szCs w:val="24"/>
          <w:lang w:eastAsia="ar-SA"/>
        </w:rPr>
        <w:t xml:space="preserve"> bei</w:t>
      </w:r>
      <w:r w:rsidRPr="00264125">
        <w:rPr>
          <w:rFonts w:eastAsia="SimSun"/>
          <w:sz w:val="24"/>
          <w:szCs w:val="24"/>
          <w:lang w:eastAsia="ar-SA"/>
        </w:rPr>
        <w:t xml:space="preserve"> prie UAB „Vilniaus energija“ centralizuotų šilumos tiekimo tinklų.</w:t>
      </w:r>
    </w:p>
    <w:p w:rsidR="005F40BB" w:rsidRDefault="005F40BB" w:rsidP="001255FD">
      <w:pPr>
        <w:pStyle w:val="Pagrindinistekstas"/>
        <w:tabs>
          <w:tab w:val="left" w:pos="644"/>
        </w:tabs>
        <w:spacing w:after="240"/>
        <w:jc w:val="both"/>
        <w:rPr>
          <w:rFonts w:eastAsia="SimSun"/>
          <w:sz w:val="24"/>
          <w:szCs w:val="24"/>
          <w:lang w:eastAsia="ar-SA"/>
        </w:rPr>
      </w:pPr>
      <w:r>
        <w:rPr>
          <w:rFonts w:eastAsia="SimSun"/>
          <w:sz w:val="24"/>
          <w:szCs w:val="24"/>
          <w:lang w:eastAsia="ar-SA"/>
        </w:rPr>
        <w:t>Šiuo metu nagrinėjame sklype (</w:t>
      </w:r>
      <w:r w:rsidRPr="0022797F">
        <w:rPr>
          <w:sz w:val="24"/>
          <w:szCs w:val="24"/>
        </w:rPr>
        <w:t>kad. Nr. 0101/0064:40</w:t>
      </w:r>
      <w:r>
        <w:rPr>
          <w:sz w:val="24"/>
          <w:szCs w:val="24"/>
        </w:rPr>
        <w:t>)</w:t>
      </w:r>
      <w:r>
        <w:rPr>
          <w:rFonts w:eastAsia="SimSun"/>
          <w:sz w:val="24"/>
          <w:szCs w:val="24"/>
          <w:lang w:eastAsia="ar-SA"/>
        </w:rPr>
        <w:t xml:space="preserve"> yra sandėlis. Nagrinėjamo sklypo dalyje, kurioje bus statomas prekybos centras, pastatų ir </w:t>
      </w:r>
      <w:proofErr w:type="spellStart"/>
      <w:r>
        <w:rPr>
          <w:rFonts w:eastAsia="SimSun"/>
          <w:sz w:val="24"/>
          <w:szCs w:val="24"/>
          <w:lang w:eastAsia="ar-SA"/>
        </w:rPr>
        <w:t>statinkių</w:t>
      </w:r>
      <w:proofErr w:type="spellEnd"/>
      <w:r>
        <w:rPr>
          <w:rFonts w:eastAsia="SimSun"/>
          <w:sz w:val="24"/>
          <w:szCs w:val="24"/>
          <w:lang w:eastAsia="ar-SA"/>
        </w:rPr>
        <w:t xml:space="preserve"> nėra.</w:t>
      </w:r>
    </w:p>
    <w:p w:rsidR="00AB1B00" w:rsidRDefault="002058ED" w:rsidP="001255FD">
      <w:pPr>
        <w:pStyle w:val="Pagrindinistekstas"/>
        <w:tabs>
          <w:tab w:val="left" w:pos="644"/>
        </w:tabs>
        <w:spacing w:after="240"/>
        <w:jc w:val="both"/>
        <w:rPr>
          <w:rFonts w:eastAsia="SimSun"/>
          <w:sz w:val="24"/>
          <w:szCs w:val="24"/>
          <w:lang w:eastAsia="ar-SA"/>
        </w:rPr>
      </w:pPr>
      <w:r>
        <w:rPr>
          <w:rFonts w:eastAsia="SimSun"/>
          <w:sz w:val="24"/>
          <w:szCs w:val="24"/>
          <w:lang w:eastAsia="ar-SA"/>
        </w:rPr>
        <w:t xml:space="preserve">Artimiausias </w:t>
      </w:r>
      <w:r w:rsidR="00DD5CBE">
        <w:rPr>
          <w:rFonts w:eastAsia="SimSun"/>
          <w:sz w:val="24"/>
          <w:szCs w:val="24"/>
          <w:lang w:eastAsia="ar-SA"/>
        </w:rPr>
        <w:t xml:space="preserve">vienbutis </w:t>
      </w:r>
      <w:r>
        <w:rPr>
          <w:rFonts w:eastAsia="SimSun"/>
          <w:sz w:val="24"/>
          <w:szCs w:val="24"/>
          <w:lang w:eastAsia="ar-SA"/>
        </w:rPr>
        <w:t>gyvena</w:t>
      </w:r>
      <w:r w:rsidR="00B06375">
        <w:rPr>
          <w:rFonts w:eastAsia="SimSun"/>
          <w:sz w:val="24"/>
          <w:szCs w:val="24"/>
          <w:lang w:eastAsia="ar-SA"/>
        </w:rPr>
        <w:t>ma</w:t>
      </w:r>
      <w:r>
        <w:rPr>
          <w:rFonts w:eastAsia="SimSun"/>
          <w:sz w:val="24"/>
          <w:szCs w:val="24"/>
          <w:lang w:eastAsia="ar-SA"/>
        </w:rPr>
        <w:t>sis namas,</w:t>
      </w:r>
      <w:r w:rsidR="00332F68">
        <w:rPr>
          <w:rFonts w:eastAsia="SimSun"/>
          <w:sz w:val="24"/>
          <w:szCs w:val="24"/>
          <w:lang w:eastAsia="ar-SA"/>
        </w:rPr>
        <w:t xml:space="preserve"> esantis adresu Pergalės g. 44, </w:t>
      </w:r>
      <w:r>
        <w:rPr>
          <w:rFonts w:eastAsia="SimSun"/>
          <w:sz w:val="24"/>
          <w:szCs w:val="24"/>
          <w:lang w:eastAsia="ar-SA"/>
        </w:rPr>
        <w:t xml:space="preserve">nuo PŪV vietos (būsimojo prekybos centro </w:t>
      </w:r>
      <w:r w:rsidR="00DD5CBE">
        <w:rPr>
          <w:rFonts w:eastAsia="SimSun"/>
          <w:sz w:val="24"/>
          <w:szCs w:val="24"/>
          <w:lang w:eastAsia="ar-SA"/>
        </w:rPr>
        <w:t>teritorijos</w:t>
      </w:r>
      <w:r>
        <w:rPr>
          <w:rFonts w:eastAsia="SimSun"/>
          <w:sz w:val="24"/>
          <w:szCs w:val="24"/>
          <w:lang w:eastAsia="ar-SA"/>
        </w:rPr>
        <w:t xml:space="preserve">) nutolęs apie 100 m </w:t>
      </w:r>
      <w:r w:rsidR="00DD5CBE">
        <w:rPr>
          <w:rFonts w:eastAsia="SimSun"/>
          <w:sz w:val="24"/>
          <w:szCs w:val="24"/>
          <w:lang w:eastAsia="ar-SA"/>
        </w:rPr>
        <w:t xml:space="preserve">į pietus. Atstumas </w:t>
      </w:r>
      <w:r w:rsidR="0059400D" w:rsidRPr="0059400D">
        <w:rPr>
          <w:rFonts w:eastAsia="SimSun"/>
          <w:sz w:val="24"/>
          <w:szCs w:val="24"/>
          <w:lang w:eastAsia="ar-SA"/>
        </w:rPr>
        <w:t xml:space="preserve">nuo PŪV vietos </w:t>
      </w:r>
      <w:r w:rsidR="00DD5CBE">
        <w:rPr>
          <w:rFonts w:eastAsia="SimSun"/>
          <w:sz w:val="24"/>
          <w:szCs w:val="24"/>
          <w:lang w:eastAsia="ar-SA"/>
        </w:rPr>
        <w:t xml:space="preserve">iki artimiausio daugiabučio, esančio adresu Linksmoji g. 123, apie </w:t>
      </w:r>
      <w:r w:rsidR="00332F68">
        <w:rPr>
          <w:rFonts w:eastAsia="SimSun"/>
          <w:sz w:val="24"/>
          <w:szCs w:val="24"/>
          <w:lang w:eastAsia="ar-SA"/>
        </w:rPr>
        <w:t xml:space="preserve">250 m į pietryčius. </w:t>
      </w:r>
    </w:p>
    <w:p w:rsidR="00CB4489" w:rsidRDefault="00CB4489" w:rsidP="001255FD">
      <w:pPr>
        <w:pStyle w:val="Pagrindinistekstas"/>
        <w:tabs>
          <w:tab w:val="left" w:pos="644"/>
        </w:tabs>
        <w:spacing w:after="240"/>
        <w:jc w:val="both"/>
        <w:rPr>
          <w:rFonts w:eastAsia="SimSun"/>
          <w:sz w:val="24"/>
          <w:szCs w:val="24"/>
          <w:lang w:eastAsia="ar-SA"/>
        </w:rPr>
      </w:pPr>
      <w:r w:rsidRPr="00AF6F76">
        <w:rPr>
          <w:rFonts w:eastAsia="SimSun"/>
          <w:sz w:val="24"/>
          <w:szCs w:val="24"/>
          <w:lang w:eastAsia="ar-SA"/>
        </w:rPr>
        <w:t xml:space="preserve">Nuo būsimojo prekybos centro teritorijos </w:t>
      </w:r>
      <w:r w:rsidR="001769D6" w:rsidRPr="00AF6F76">
        <w:rPr>
          <w:rFonts w:eastAsia="SimSun"/>
          <w:sz w:val="24"/>
          <w:szCs w:val="24"/>
          <w:lang w:eastAsia="ar-SA"/>
        </w:rPr>
        <w:t xml:space="preserve">(sklypo dalies Nr. 5) </w:t>
      </w:r>
      <w:r w:rsidR="004B2A18" w:rsidRPr="00AF6F76">
        <w:rPr>
          <w:rFonts w:eastAsia="SimSun"/>
          <w:sz w:val="24"/>
          <w:szCs w:val="24"/>
          <w:lang w:eastAsia="ar-SA"/>
        </w:rPr>
        <w:t xml:space="preserve">ribos </w:t>
      </w:r>
      <w:r w:rsidRPr="00AF6F76">
        <w:rPr>
          <w:rFonts w:eastAsia="SimSun"/>
          <w:sz w:val="24"/>
          <w:szCs w:val="24"/>
          <w:lang w:eastAsia="ar-SA"/>
        </w:rPr>
        <w:t xml:space="preserve">iki artimiausio gyvenamojo namo perspektyviniame gyvenamųjų namų kvartale </w:t>
      </w:r>
      <w:r w:rsidR="001769D6" w:rsidRPr="00AF6F76">
        <w:rPr>
          <w:rFonts w:eastAsia="SimSun"/>
          <w:sz w:val="24"/>
          <w:szCs w:val="24"/>
          <w:lang w:eastAsia="ar-SA"/>
        </w:rPr>
        <w:t>(sklypo dal</w:t>
      </w:r>
      <w:r w:rsidR="004D5C2B" w:rsidRPr="00AF6F76">
        <w:rPr>
          <w:rFonts w:eastAsia="SimSun"/>
          <w:sz w:val="24"/>
          <w:szCs w:val="24"/>
          <w:lang w:eastAsia="ar-SA"/>
        </w:rPr>
        <w:t>yje</w:t>
      </w:r>
      <w:r w:rsidR="001769D6" w:rsidRPr="00AF6F76">
        <w:rPr>
          <w:rFonts w:eastAsia="SimSun"/>
          <w:sz w:val="24"/>
          <w:szCs w:val="24"/>
          <w:lang w:eastAsia="ar-SA"/>
        </w:rPr>
        <w:t xml:space="preserve"> Nr. 1) </w:t>
      </w:r>
      <w:r w:rsidRPr="00AF6F76">
        <w:rPr>
          <w:rFonts w:eastAsia="SimSun"/>
          <w:sz w:val="24"/>
          <w:szCs w:val="24"/>
          <w:lang w:eastAsia="ar-SA"/>
        </w:rPr>
        <w:t xml:space="preserve">– apie </w:t>
      </w:r>
      <w:r w:rsidR="00444232" w:rsidRPr="00AF6F76">
        <w:rPr>
          <w:rFonts w:eastAsia="SimSun"/>
          <w:sz w:val="24"/>
          <w:szCs w:val="24"/>
          <w:lang w:eastAsia="ar-SA"/>
        </w:rPr>
        <w:t>4</w:t>
      </w:r>
      <w:r w:rsidRPr="00AF6F76">
        <w:rPr>
          <w:rFonts w:eastAsia="SimSun"/>
          <w:sz w:val="24"/>
          <w:szCs w:val="24"/>
          <w:lang w:eastAsia="ar-SA"/>
        </w:rPr>
        <w:t>0 m į rytus.</w:t>
      </w:r>
    </w:p>
    <w:p w:rsidR="00332F68" w:rsidRPr="00F043D3" w:rsidRDefault="00332F68" w:rsidP="001255FD">
      <w:pPr>
        <w:pStyle w:val="Pagrindinistekstas"/>
        <w:tabs>
          <w:tab w:val="left" w:pos="644"/>
        </w:tabs>
        <w:spacing w:after="240"/>
        <w:jc w:val="both"/>
        <w:rPr>
          <w:rFonts w:eastAsia="SimSun"/>
          <w:sz w:val="24"/>
          <w:szCs w:val="24"/>
          <w:lang w:eastAsia="ar-SA"/>
        </w:rPr>
      </w:pPr>
      <w:r>
        <w:rPr>
          <w:rFonts w:eastAsia="SimSun"/>
          <w:sz w:val="24"/>
          <w:szCs w:val="24"/>
          <w:lang w:eastAsia="ar-SA"/>
        </w:rPr>
        <w:t xml:space="preserve">Naujosios Vilnios seniūnijoje, vadovaujantis Lietuvos Respublikos 2011 m. gyventojų ir būstų </w:t>
      </w:r>
      <w:r w:rsidR="00D310F1">
        <w:rPr>
          <w:rFonts w:eastAsia="SimSun"/>
          <w:sz w:val="24"/>
          <w:szCs w:val="24"/>
          <w:lang w:eastAsia="ar-SA"/>
        </w:rPr>
        <w:t xml:space="preserve">surašymo rezultatais, gyveno 31 </w:t>
      </w:r>
      <w:r>
        <w:rPr>
          <w:rFonts w:eastAsia="SimSun"/>
          <w:sz w:val="24"/>
          <w:szCs w:val="24"/>
          <w:lang w:eastAsia="ar-SA"/>
        </w:rPr>
        <w:t xml:space="preserve">933 </w:t>
      </w:r>
      <w:r w:rsidR="00302D8F">
        <w:rPr>
          <w:rFonts w:eastAsia="SimSun"/>
          <w:sz w:val="24"/>
          <w:szCs w:val="24"/>
          <w:lang w:eastAsia="ar-SA"/>
        </w:rPr>
        <w:t>žmonės.</w:t>
      </w:r>
    </w:p>
    <w:p w:rsidR="00332F68" w:rsidRDefault="00332F68" w:rsidP="001255FD">
      <w:pPr>
        <w:pStyle w:val="Pagrindinistekstas"/>
        <w:tabs>
          <w:tab w:val="left" w:pos="644"/>
        </w:tabs>
        <w:spacing w:after="240"/>
        <w:jc w:val="both"/>
        <w:rPr>
          <w:rFonts w:eastAsia="SimSun"/>
          <w:sz w:val="24"/>
          <w:szCs w:val="24"/>
          <w:lang w:eastAsia="ar-SA"/>
        </w:rPr>
      </w:pPr>
      <w:r>
        <w:rPr>
          <w:rFonts w:eastAsia="SimSun"/>
          <w:sz w:val="24"/>
          <w:szCs w:val="24"/>
          <w:lang w:eastAsia="ar-SA"/>
        </w:rPr>
        <w:t>Vakaruose ir pietvakariuose nuo PŪV sklypo, kitoje Pergalės g. pusėje</w:t>
      </w:r>
      <w:r w:rsidR="00EE2211">
        <w:rPr>
          <w:rFonts w:eastAsia="SimSun"/>
          <w:sz w:val="24"/>
          <w:szCs w:val="24"/>
          <w:lang w:eastAsia="ar-SA"/>
        </w:rPr>
        <w:t>,</w:t>
      </w:r>
      <w:r>
        <w:rPr>
          <w:rFonts w:eastAsia="SimSun"/>
          <w:sz w:val="24"/>
          <w:szCs w:val="24"/>
          <w:lang w:eastAsia="ar-SA"/>
        </w:rPr>
        <w:t xml:space="preserve"> išsidėstę Vilniaus rajono savivaldybės Grigaičių kaimo namai. Iki artimiausio, esančio adresu Pavilnės g. 1, Grigaičių k., </w:t>
      </w:r>
      <w:proofErr w:type="spellStart"/>
      <w:r>
        <w:rPr>
          <w:rFonts w:eastAsia="SimSun"/>
          <w:sz w:val="24"/>
          <w:szCs w:val="24"/>
          <w:lang w:eastAsia="ar-SA"/>
        </w:rPr>
        <w:t>Šatrininkų</w:t>
      </w:r>
      <w:proofErr w:type="spellEnd"/>
      <w:r>
        <w:rPr>
          <w:rFonts w:eastAsia="SimSun"/>
          <w:sz w:val="24"/>
          <w:szCs w:val="24"/>
          <w:lang w:eastAsia="ar-SA"/>
        </w:rPr>
        <w:t xml:space="preserve"> sen., Vilniaus r. sav.</w:t>
      </w:r>
      <w:r w:rsidR="00F60A4C">
        <w:rPr>
          <w:rFonts w:eastAsia="SimSun"/>
          <w:sz w:val="24"/>
          <w:szCs w:val="24"/>
          <w:lang w:eastAsia="ar-SA"/>
        </w:rPr>
        <w:t>,</w:t>
      </w:r>
      <w:r>
        <w:rPr>
          <w:rFonts w:eastAsia="SimSun"/>
          <w:sz w:val="24"/>
          <w:szCs w:val="24"/>
          <w:lang w:eastAsia="ar-SA"/>
        </w:rPr>
        <w:t xml:space="preserve"> </w:t>
      </w:r>
      <w:r w:rsidR="00EE2211">
        <w:rPr>
          <w:rFonts w:eastAsia="SimSun"/>
          <w:sz w:val="24"/>
          <w:szCs w:val="24"/>
          <w:lang w:eastAsia="ar-SA"/>
        </w:rPr>
        <w:t>nuo PŪ</w:t>
      </w:r>
      <w:r w:rsidR="00DE5F62">
        <w:rPr>
          <w:rFonts w:eastAsia="SimSun"/>
          <w:sz w:val="24"/>
          <w:szCs w:val="24"/>
          <w:lang w:eastAsia="ar-SA"/>
        </w:rPr>
        <w:t>V</w:t>
      </w:r>
      <w:r w:rsidR="00EE2211">
        <w:rPr>
          <w:rFonts w:eastAsia="SimSun"/>
          <w:sz w:val="24"/>
          <w:szCs w:val="24"/>
          <w:lang w:eastAsia="ar-SA"/>
        </w:rPr>
        <w:t xml:space="preserve"> vietos </w:t>
      </w:r>
      <w:r>
        <w:rPr>
          <w:rFonts w:eastAsia="SimSun"/>
          <w:sz w:val="24"/>
          <w:szCs w:val="24"/>
          <w:lang w:eastAsia="ar-SA"/>
        </w:rPr>
        <w:t xml:space="preserve">– apie </w:t>
      </w:r>
      <w:r w:rsidR="00EE2211">
        <w:rPr>
          <w:rFonts w:eastAsia="SimSun"/>
          <w:sz w:val="24"/>
          <w:szCs w:val="24"/>
          <w:lang w:eastAsia="ar-SA"/>
        </w:rPr>
        <w:t>56 m pietvakarių kryptimi.</w:t>
      </w:r>
    </w:p>
    <w:p w:rsidR="00EE2211" w:rsidRDefault="00EE2211" w:rsidP="001255FD">
      <w:pPr>
        <w:pStyle w:val="Pagrindinistekstas"/>
        <w:tabs>
          <w:tab w:val="left" w:pos="644"/>
        </w:tabs>
        <w:spacing w:after="240"/>
        <w:jc w:val="both"/>
        <w:rPr>
          <w:rFonts w:eastAsia="SimSun"/>
          <w:sz w:val="24"/>
          <w:szCs w:val="24"/>
          <w:lang w:eastAsia="ar-SA"/>
        </w:rPr>
      </w:pPr>
      <w:r w:rsidRPr="00EE2211">
        <w:rPr>
          <w:rFonts w:eastAsia="SimSun"/>
          <w:sz w:val="24"/>
          <w:szCs w:val="24"/>
          <w:lang w:eastAsia="ar-SA"/>
        </w:rPr>
        <w:t>Artimiausi visuomeninės paskirties objektai</w:t>
      </w:r>
      <w:r w:rsidR="004E49FD">
        <w:rPr>
          <w:rFonts w:eastAsia="SimSun"/>
          <w:sz w:val="24"/>
          <w:szCs w:val="24"/>
          <w:lang w:eastAsia="ar-SA"/>
        </w:rPr>
        <w:t xml:space="preserve"> (</w:t>
      </w:r>
      <w:proofErr w:type="spellStart"/>
      <w:r w:rsidR="004E49FD">
        <w:rPr>
          <w:rFonts w:eastAsia="SimSun"/>
          <w:sz w:val="24"/>
          <w:szCs w:val="24"/>
          <w:lang w:eastAsia="ar-SA"/>
        </w:rPr>
        <w:t>atstumai</w:t>
      </w:r>
      <w:proofErr w:type="spellEnd"/>
      <w:r w:rsidR="004E49FD">
        <w:rPr>
          <w:rFonts w:eastAsia="SimSun"/>
          <w:sz w:val="24"/>
          <w:szCs w:val="24"/>
          <w:lang w:eastAsia="ar-SA"/>
        </w:rPr>
        <w:t xml:space="preserve"> matuoti nuo </w:t>
      </w:r>
      <w:r w:rsidR="004E49FD" w:rsidRPr="00666650">
        <w:rPr>
          <w:rFonts w:eastAsia="SimSun"/>
          <w:sz w:val="24"/>
          <w:szCs w:val="24"/>
          <w:lang w:eastAsia="ar-SA"/>
        </w:rPr>
        <w:t>PŪV vietos (būsimojo prekybos centro</w:t>
      </w:r>
      <w:r w:rsidR="004E49FD">
        <w:rPr>
          <w:rFonts w:eastAsia="SimSun"/>
          <w:sz w:val="24"/>
          <w:szCs w:val="24"/>
          <w:lang w:eastAsia="ar-SA"/>
        </w:rPr>
        <w:t>)</w:t>
      </w:r>
      <w:r w:rsidR="004E49FD" w:rsidRPr="00666650">
        <w:rPr>
          <w:rFonts w:eastAsia="SimSun"/>
          <w:sz w:val="24"/>
          <w:szCs w:val="24"/>
          <w:lang w:eastAsia="ar-SA"/>
        </w:rPr>
        <w:t xml:space="preserve"> teritorijos</w:t>
      </w:r>
      <w:r w:rsidR="004E49FD">
        <w:rPr>
          <w:rFonts w:eastAsia="SimSun"/>
          <w:sz w:val="24"/>
          <w:szCs w:val="24"/>
          <w:lang w:eastAsia="ar-SA"/>
        </w:rPr>
        <w:t xml:space="preserve"> ribos</w:t>
      </w:r>
      <w:r w:rsidR="004E49FD" w:rsidRPr="00666650">
        <w:rPr>
          <w:rFonts w:eastAsia="SimSun"/>
          <w:sz w:val="24"/>
          <w:szCs w:val="24"/>
          <w:lang w:eastAsia="ar-SA"/>
        </w:rPr>
        <w:t>)</w:t>
      </w:r>
      <w:r w:rsidRPr="00EE2211">
        <w:rPr>
          <w:rFonts w:eastAsia="SimSun"/>
          <w:sz w:val="24"/>
          <w:szCs w:val="24"/>
          <w:lang w:eastAsia="ar-SA"/>
        </w:rPr>
        <w:t>:</w:t>
      </w:r>
    </w:p>
    <w:p w:rsidR="00EE2211" w:rsidRDefault="004C4CC0" w:rsidP="00666650">
      <w:pPr>
        <w:pStyle w:val="Pagrindinistekstas"/>
        <w:numPr>
          <w:ilvl w:val="0"/>
          <w:numId w:val="92"/>
        </w:numPr>
        <w:tabs>
          <w:tab w:val="left" w:pos="644"/>
        </w:tabs>
        <w:spacing w:after="240"/>
        <w:jc w:val="both"/>
        <w:rPr>
          <w:rFonts w:eastAsia="SimSun"/>
          <w:sz w:val="24"/>
          <w:szCs w:val="24"/>
          <w:lang w:eastAsia="ar-SA"/>
        </w:rPr>
      </w:pPr>
      <w:r>
        <w:rPr>
          <w:rFonts w:eastAsia="SimSun"/>
          <w:sz w:val="24"/>
          <w:szCs w:val="24"/>
          <w:lang w:eastAsia="ar-SA"/>
        </w:rPr>
        <w:t xml:space="preserve">VšĮ Respublikinė Vilniaus </w:t>
      </w:r>
      <w:r w:rsidRPr="006D7F8A">
        <w:rPr>
          <w:rFonts w:eastAsia="SimSun"/>
          <w:sz w:val="24"/>
          <w:szCs w:val="24"/>
          <w:lang w:eastAsia="ar-SA"/>
        </w:rPr>
        <w:t>psichiatrijos ligoninė (</w:t>
      </w:r>
      <w:r w:rsidR="00593D6A">
        <w:rPr>
          <w:rFonts w:eastAsia="SimSun"/>
          <w:sz w:val="24"/>
          <w:szCs w:val="24"/>
          <w:lang w:eastAsia="ar-SA"/>
        </w:rPr>
        <w:t xml:space="preserve">Parko g. 21). Atstumas </w:t>
      </w:r>
      <w:r w:rsidR="00666650">
        <w:rPr>
          <w:rFonts w:eastAsia="SimSun"/>
          <w:sz w:val="24"/>
          <w:szCs w:val="24"/>
          <w:lang w:eastAsia="ar-SA"/>
        </w:rPr>
        <w:t>iki artimiausių ligoninės fasadų – apie 55 m šiaurės rytų kryptimi.</w:t>
      </w:r>
    </w:p>
    <w:p w:rsidR="00666650" w:rsidRDefault="00165E7C" w:rsidP="00666650">
      <w:pPr>
        <w:pStyle w:val="Pagrindinistekstas"/>
        <w:numPr>
          <w:ilvl w:val="0"/>
          <w:numId w:val="92"/>
        </w:numPr>
        <w:tabs>
          <w:tab w:val="left" w:pos="644"/>
        </w:tabs>
        <w:spacing w:after="240"/>
        <w:jc w:val="both"/>
        <w:rPr>
          <w:rFonts w:eastAsia="SimSun"/>
          <w:sz w:val="24"/>
          <w:szCs w:val="24"/>
          <w:lang w:eastAsia="ar-SA"/>
        </w:rPr>
      </w:pPr>
      <w:r>
        <w:rPr>
          <w:rFonts w:eastAsia="SimSun"/>
          <w:sz w:val="24"/>
          <w:szCs w:val="24"/>
          <w:lang w:eastAsia="ar-SA"/>
        </w:rPr>
        <w:t xml:space="preserve">Vilniaus (Naujosios Vilnios) Švč. </w:t>
      </w:r>
      <w:proofErr w:type="spellStart"/>
      <w:r>
        <w:rPr>
          <w:rFonts w:eastAsia="SimSun"/>
          <w:sz w:val="24"/>
          <w:szCs w:val="24"/>
          <w:lang w:eastAsia="ar-SA"/>
        </w:rPr>
        <w:t>M.Marijos</w:t>
      </w:r>
      <w:proofErr w:type="spellEnd"/>
      <w:r>
        <w:rPr>
          <w:rFonts w:eastAsia="SimSun"/>
          <w:sz w:val="24"/>
          <w:szCs w:val="24"/>
          <w:lang w:eastAsia="ar-SA"/>
        </w:rPr>
        <w:t>, Taikos karalienės, bažnyčia (Pergalės g. 34A). Atstumas– apie 325 m šiaurės vakarų kryptimi.</w:t>
      </w:r>
    </w:p>
    <w:p w:rsidR="00165E7C" w:rsidRDefault="00720AED" w:rsidP="00720AED">
      <w:pPr>
        <w:pStyle w:val="Pagrindinistekstas"/>
        <w:numPr>
          <w:ilvl w:val="0"/>
          <w:numId w:val="92"/>
        </w:numPr>
        <w:tabs>
          <w:tab w:val="left" w:pos="644"/>
        </w:tabs>
        <w:spacing w:after="240"/>
        <w:jc w:val="both"/>
        <w:rPr>
          <w:rFonts w:eastAsia="SimSun"/>
          <w:sz w:val="24"/>
          <w:szCs w:val="24"/>
          <w:lang w:eastAsia="ar-SA"/>
        </w:rPr>
      </w:pPr>
      <w:r>
        <w:rPr>
          <w:rFonts w:eastAsia="SimSun"/>
          <w:sz w:val="24"/>
          <w:szCs w:val="24"/>
          <w:lang w:eastAsia="ar-SA"/>
        </w:rPr>
        <w:t>Vilniaus Žaliakalnio darželis-mokykla (Pergalės g. 22)</w:t>
      </w:r>
      <w:r w:rsidR="007044C6">
        <w:rPr>
          <w:rFonts w:eastAsia="SimSun"/>
          <w:sz w:val="24"/>
          <w:szCs w:val="24"/>
          <w:lang w:eastAsia="ar-SA"/>
        </w:rPr>
        <w:t xml:space="preserve"> ir lopšelis-darželis „Vilnelė“ (Pergalės g. 2</w:t>
      </w:r>
      <w:r w:rsidR="0080274B">
        <w:rPr>
          <w:rFonts w:eastAsia="SimSun"/>
          <w:sz w:val="24"/>
          <w:szCs w:val="24"/>
          <w:lang w:eastAsia="ar-SA"/>
        </w:rPr>
        <w:t>0</w:t>
      </w:r>
      <w:r w:rsidR="007044C6">
        <w:rPr>
          <w:rFonts w:eastAsia="SimSun"/>
          <w:sz w:val="24"/>
          <w:szCs w:val="24"/>
          <w:lang w:eastAsia="ar-SA"/>
        </w:rPr>
        <w:t>)</w:t>
      </w:r>
      <w:r>
        <w:rPr>
          <w:rFonts w:eastAsia="SimSun"/>
          <w:sz w:val="24"/>
          <w:szCs w:val="24"/>
          <w:lang w:eastAsia="ar-SA"/>
        </w:rPr>
        <w:t xml:space="preserve">. </w:t>
      </w:r>
      <w:r w:rsidRPr="00720AED">
        <w:rPr>
          <w:rFonts w:eastAsia="SimSun"/>
          <w:sz w:val="24"/>
          <w:szCs w:val="24"/>
          <w:lang w:eastAsia="ar-SA"/>
        </w:rPr>
        <w:t xml:space="preserve">Atstumas nuo PŪV vietos (būsimojo prekybos centro teritorijos) – apie </w:t>
      </w:r>
      <w:r>
        <w:rPr>
          <w:rFonts w:eastAsia="SimSun"/>
          <w:sz w:val="24"/>
          <w:szCs w:val="24"/>
          <w:lang w:eastAsia="ar-SA"/>
        </w:rPr>
        <w:t>510</w:t>
      </w:r>
      <w:r w:rsidRPr="00720AED">
        <w:rPr>
          <w:rFonts w:eastAsia="SimSun"/>
          <w:sz w:val="24"/>
          <w:szCs w:val="24"/>
          <w:lang w:eastAsia="ar-SA"/>
        </w:rPr>
        <w:t xml:space="preserve"> m šiaurės </w:t>
      </w:r>
      <w:r>
        <w:rPr>
          <w:rFonts w:eastAsia="SimSun"/>
          <w:sz w:val="24"/>
          <w:szCs w:val="24"/>
          <w:lang w:eastAsia="ar-SA"/>
        </w:rPr>
        <w:t xml:space="preserve">vakarų </w:t>
      </w:r>
      <w:r w:rsidRPr="00720AED">
        <w:rPr>
          <w:rFonts w:eastAsia="SimSun"/>
          <w:sz w:val="24"/>
          <w:szCs w:val="24"/>
          <w:lang w:eastAsia="ar-SA"/>
        </w:rPr>
        <w:t>kryptimi.</w:t>
      </w:r>
    </w:p>
    <w:p w:rsidR="00E14F4F" w:rsidRPr="00E14F4F" w:rsidRDefault="00E14F4F" w:rsidP="00E14F4F">
      <w:pPr>
        <w:pStyle w:val="Pagrindinistekstas"/>
        <w:numPr>
          <w:ilvl w:val="0"/>
          <w:numId w:val="92"/>
        </w:numPr>
        <w:tabs>
          <w:tab w:val="left" w:pos="644"/>
        </w:tabs>
        <w:rPr>
          <w:rFonts w:eastAsia="SimSun"/>
          <w:sz w:val="24"/>
          <w:szCs w:val="24"/>
          <w:lang w:eastAsia="ar-SA"/>
        </w:rPr>
      </w:pPr>
      <w:r w:rsidRPr="00E14F4F">
        <w:rPr>
          <w:rFonts w:eastAsia="SimSun"/>
          <w:sz w:val="24"/>
          <w:szCs w:val="24"/>
          <w:lang w:eastAsia="ar-SA"/>
        </w:rPr>
        <w:t>VšĮ Naujosios Vilnios poliklinika (V. Sirokomlės g. 8). Atstumas – apie 720 m šiaurės vakarų kryptimi.</w:t>
      </w:r>
    </w:p>
    <w:p w:rsidR="007044C6" w:rsidRDefault="004E49FD" w:rsidP="00A7329A">
      <w:pPr>
        <w:numPr>
          <w:ilvl w:val="0"/>
          <w:numId w:val="92"/>
        </w:numPr>
        <w:spacing w:after="240"/>
        <w:ind w:left="714" w:hanging="357"/>
        <w:rPr>
          <w:rFonts w:ascii="Times New Roman" w:eastAsia="SimSun" w:hAnsi="Times New Roman"/>
          <w:sz w:val="24"/>
          <w:szCs w:val="24"/>
          <w:lang w:eastAsia="ar-SA"/>
        </w:rPr>
      </w:pPr>
      <w:r w:rsidRPr="004E49FD">
        <w:rPr>
          <w:rFonts w:ascii="Times New Roman" w:eastAsia="SimSun" w:hAnsi="Times New Roman"/>
          <w:sz w:val="24"/>
          <w:szCs w:val="24"/>
          <w:lang w:eastAsia="ar-SA"/>
        </w:rPr>
        <w:t>Vilniaus „Atžalyno“ mokykla-darželis (Genių g. 25).</w:t>
      </w:r>
      <w:r>
        <w:rPr>
          <w:rFonts w:eastAsia="SimSun"/>
          <w:sz w:val="24"/>
          <w:szCs w:val="24"/>
          <w:lang w:eastAsia="ar-SA"/>
        </w:rPr>
        <w:t xml:space="preserve"> </w:t>
      </w:r>
      <w:r w:rsidRPr="004E49FD">
        <w:rPr>
          <w:rFonts w:ascii="Times New Roman" w:eastAsia="SimSun" w:hAnsi="Times New Roman"/>
          <w:sz w:val="24"/>
          <w:szCs w:val="24"/>
          <w:lang w:eastAsia="ar-SA"/>
        </w:rPr>
        <w:t xml:space="preserve">Atstumas </w:t>
      </w:r>
      <w:r w:rsidR="000C59BD">
        <w:rPr>
          <w:rFonts w:ascii="Times New Roman" w:eastAsia="SimSun" w:hAnsi="Times New Roman"/>
          <w:sz w:val="24"/>
          <w:szCs w:val="24"/>
          <w:lang w:eastAsia="ar-SA"/>
        </w:rPr>
        <w:t>– apie 8</w:t>
      </w:r>
      <w:r w:rsidRPr="004E49FD">
        <w:rPr>
          <w:rFonts w:ascii="Times New Roman" w:eastAsia="SimSun" w:hAnsi="Times New Roman"/>
          <w:sz w:val="24"/>
          <w:szCs w:val="24"/>
          <w:lang w:eastAsia="ar-SA"/>
        </w:rPr>
        <w:t xml:space="preserve">10 m šiaurės </w:t>
      </w:r>
      <w:r w:rsidR="007044C6">
        <w:rPr>
          <w:rFonts w:ascii="Times New Roman" w:eastAsia="SimSun" w:hAnsi="Times New Roman"/>
          <w:sz w:val="24"/>
          <w:szCs w:val="24"/>
          <w:lang w:eastAsia="ar-SA"/>
        </w:rPr>
        <w:t>rytų</w:t>
      </w:r>
      <w:r w:rsidRPr="004E49FD">
        <w:rPr>
          <w:rFonts w:ascii="Times New Roman" w:eastAsia="SimSun" w:hAnsi="Times New Roman"/>
          <w:sz w:val="24"/>
          <w:szCs w:val="24"/>
          <w:lang w:eastAsia="ar-SA"/>
        </w:rPr>
        <w:t xml:space="preserve"> kryptimi.</w:t>
      </w:r>
    </w:p>
    <w:p w:rsidR="001B22E9" w:rsidRPr="00BC2918" w:rsidRDefault="0033454E" w:rsidP="003E4308">
      <w:pPr>
        <w:pStyle w:val="Antrat2"/>
        <w:ind w:left="709" w:hanging="709"/>
        <w:jc w:val="both"/>
        <w:rPr>
          <w:sz w:val="24"/>
          <w:szCs w:val="24"/>
        </w:rPr>
      </w:pPr>
      <w:bookmarkStart w:id="66" w:name="_Toc418766892"/>
      <w:bookmarkStart w:id="67" w:name="_Toc465255608"/>
      <w:r w:rsidRPr="00BC2918">
        <w:rPr>
          <w:rStyle w:val="Heading1Char"/>
          <w:rFonts w:ascii="Times New Roman" w:hAnsi="Times New Roman"/>
          <w:sz w:val="24"/>
          <w:szCs w:val="24"/>
        </w:rPr>
        <w:lastRenderedPageBreak/>
        <w:t>Informacija apie eksploatuojamus ir išžvalgytus žemės gelmių telkinių išteklius (naudingas iškasenas, gėlo ir mineralinio vandens vandenvietes), įskaitant dirvožemį; geologinius procesus ir reiškinius</w:t>
      </w:r>
      <w:bookmarkEnd w:id="66"/>
      <w:bookmarkEnd w:id="67"/>
      <w:r w:rsidRPr="00BC2918">
        <w:rPr>
          <w:rStyle w:val="Heading1Char"/>
          <w:rFonts w:ascii="Times New Roman" w:hAnsi="Times New Roman"/>
          <w:sz w:val="24"/>
          <w:szCs w:val="24"/>
        </w:rPr>
        <w:t xml:space="preserve"> </w:t>
      </w:r>
    </w:p>
    <w:p w:rsidR="001B22E9" w:rsidRPr="00D152CD" w:rsidRDefault="001B22E9">
      <w:pPr>
        <w:rPr>
          <w:rFonts w:ascii="Times New Roman" w:hAnsi="Times New Roman"/>
          <w:sz w:val="24"/>
          <w:szCs w:val="24"/>
          <w:lang w:eastAsia="da-DK"/>
        </w:rPr>
      </w:pPr>
    </w:p>
    <w:p w:rsidR="008E1BCD" w:rsidRPr="00D152CD" w:rsidRDefault="00590E82" w:rsidP="008E1BCD">
      <w:pPr>
        <w:autoSpaceDE w:val="0"/>
        <w:adjustRightInd w:val="0"/>
        <w:jc w:val="both"/>
        <w:rPr>
          <w:rFonts w:ascii="Times New Roman" w:hAnsi="Times New Roman"/>
          <w:color w:val="000000"/>
          <w:sz w:val="24"/>
          <w:szCs w:val="24"/>
          <w:lang w:eastAsia="lt-LT"/>
        </w:rPr>
      </w:pPr>
      <w:r w:rsidRPr="00D152CD">
        <w:rPr>
          <w:rFonts w:ascii="Times New Roman" w:hAnsi="Times New Roman"/>
          <w:color w:val="000000"/>
          <w:sz w:val="24"/>
          <w:szCs w:val="24"/>
          <w:lang w:eastAsia="lt-LT"/>
        </w:rPr>
        <w:t>Pagal Aplinkos apsaug</w:t>
      </w:r>
      <w:r w:rsidR="00502D12" w:rsidRPr="00D152CD">
        <w:rPr>
          <w:rFonts w:ascii="Times New Roman" w:hAnsi="Times New Roman"/>
          <w:color w:val="000000"/>
          <w:sz w:val="24"/>
          <w:szCs w:val="24"/>
          <w:lang w:eastAsia="lt-LT"/>
        </w:rPr>
        <w:t>os agentūros pateiktus duomenis</w:t>
      </w:r>
      <w:r w:rsidRPr="00D152CD">
        <w:rPr>
          <w:rFonts w:ascii="Times New Roman" w:hAnsi="Times New Roman"/>
          <w:color w:val="000000"/>
          <w:sz w:val="24"/>
          <w:szCs w:val="24"/>
          <w:lang w:eastAsia="lt-LT"/>
        </w:rPr>
        <w:t xml:space="preserve">, PŪV teritorija patenka į </w:t>
      </w:r>
      <w:r w:rsidR="000F09A5" w:rsidRPr="00D152CD">
        <w:rPr>
          <w:rFonts w:ascii="Times New Roman" w:hAnsi="Times New Roman"/>
          <w:color w:val="000000"/>
          <w:sz w:val="24"/>
          <w:szCs w:val="24"/>
          <w:lang w:eastAsia="lt-LT"/>
        </w:rPr>
        <w:t>pietry</w:t>
      </w:r>
      <w:r w:rsidR="008E1BCD" w:rsidRPr="00D152CD">
        <w:rPr>
          <w:rFonts w:ascii="Times New Roman" w:hAnsi="Times New Roman"/>
          <w:color w:val="000000"/>
          <w:sz w:val="24"/>
          <w:szCs w:val="24"/>
          <w:lang w:eastAsia="lt-LT"/>
        </w:rPr>
        <w:t>č</w:t>
      </w:r>
      <w:r w:rsidR="000F09A5" w:rsidRPr="00D152CD">
        <w:rPr>
          <w:rFonts w:ascii="Times New Roman" w:hAnsi="Times New Roman"/>
          <w:color w:val="000000"/>
          <w:sz w:val="24"/>
          <w:szCs w:val="24"/>
          <w:lang w:eastAsia="lt-LT"/>
        </w:rPr>
        <w:t>i</w:t>
      </w:r>
      <w:r w:rsidR="008E1BCD" w:rsidRPr="00D152CD">
        <w:rPr>
          <w:rFonts w:ascii="Times New Roman" w:hAnsi="Times New Roman"/>
          <w:color w:val="000000"/>
          <w:sz w:val="24"/>
          <w:szCs w:val="24"/>
          <w:lang w:eastAsia="lt-LT"/>
        </w:rPr>
        <w:t>ų</w:t>
      </w:r>
      <w:r w:rsidR="000F09A5" w:rsidRPr="00D152CD">
        <w:rPr>
          <w:rFonts w:ascii="Times New Roman" w:hAnsi="Times New Roman"/>
          <w:color w:val="000000"/>
          <w:sz w:val="24"/>
          <w:szCs w:val="24"/>
          <w:lang w:eastAsia="lt-LT"/>
        </w:rPr>
        <w:t xml:space="preserve"> Lietuvo</w:t>
      </w:r>
      <w:r w:rsidR="008E1BCD" w:rsidRPr="00D152CD">
        <w:rPr>
          <w:rFonts w:ascii="Times New Roman" w:hAnsi="Times New Roman"/>
          <w:color w:val="000000"/>
          <w:sz w:val="24"/>
          <w:szCs w:val="24"/>
          <w:lang w:eastAsia="lt-LT"/>
        </w:rPr>
        <w:t>s kvartero (Nemuno) pož</w:t>
      </w:r>
      <w:r w:rsidR="000F09A5" w:rsidRPr="00D152CD">
        <w:rPr>
          <w:rFonts w:ascii="Times New Roman" w:hAnsi="Times New Roman"/>
          <w:color w:val="000000"/>
          <w:sz w:val="24"/>
          <w:szCs w:val="24"/>
          <w:lang w:eastAsia="lt-LT"/>
        </w:rPr>
        <w:t>eminio vandens baseiną</w:t>
      </w:r>
      <w:r w:rsidR="00502D12" w:rsidRPr="00D152CD">
        <w:rPr>
          <w:rFonts w:ascii="Times New Roman" w:hAnsi="Times New Roman"/>
          <w:color w:val="000000"/>
          <w:sz w:val="24"/>
          <w:szCs w:val="24"/>
          <w:lang w:eastAsia="lt-LT"/>
        </w:rPr>
        <w:t xml:space="preserve"> (</w:t>
      </w:r>
      <w:hyperlink r:id="rId15" w:anchor="x=571480&amp;y=6059698&amp;l=8" w:history="1">
        <w:r w:rsidR="00EA11EC" w:rsidRPr="00D152CD">
          <w:rPr>
            <w:rStyle w:val="Hipersaitas"/>
            <w:rFonts w:ascii="Times New Roman" w:hAnsi="Times New Roman"/>
            <w:sz w:val="24"/>
            <w:szCs w:val="24"/>
            <w:lang w:eastAsia="lt-LT"/>
          </w:rPr>
          <w:t>http://gis.gamta.lt/baseinuvaldymas/#x=571480&amp;y=6059698&amp;l=8</w:t>
        </w:r>
      </w:hyperlink>
      <w:r w:rsidR="00502D12" w:rsidRPr="00D152CD">
        <w:rPr>
          <w:rFonts w:ascii="Times New Roman" w:hAnsi="Times New Roman"/>
          <w:color w:val="000000"/>
          <w:sz w:val="24"/>
          <w:szCs w:val="24"/>
          <w:lang w:eastAsia="lt-LT"/>
        </w:rPr>
        <w:t>)</w:t>
      </w:r>
      <w:r w:rsidR="000F09A5" w:rsidRPr="00D152CD">
        <w:rPr>
          <w:rFonts w:ascii="Times New Roman" w:hAnsi="Times New Roman"/>
          <w:color w:val="000000"/>
          <w:sz w:val="24"/>
          <w:szCs w:val="24"/>
          <w:lang w:eastAsia="lt-LT"/>
        </w:rPr>
        <w:t>.</w:t>
      </w:r>
    </w:p>
    <w:p w:rsidR="008E1BCD" w:rsidRPr="009B01B3" w:rsidRDefault="008E1BCD" w:rsidP="008E1BCD">
      <w:pPr>
        <w:autoSpaceDE w:val="0"/>
        <w:adjustRightInd w:val="0"/>
        <w:jc w:val="both"/>
        <w:rPr>
          <w:rFonts w:ascii="Times New Roman" w:hAnsi="Times New Roman"/>
          <w:sz w:val="24"/>
          <w:szCs w:val="24"/>
          <w:highlight w:val="red"/>
        </w:rPr>
      </w:pPr>
    </w:p>
    <w:p w:rsidR="00590E82" w:rsidRDefault="007A399F" w:rsidP="00C83A8A">
      <w:pPr>
        <w:pStyle w:val="Pagrindinistekstas"/>
        <w:jc w:val="both"/>
        <w:rPr>
          <w:sz w:val="24"/>
          <w:szCs w:val="24"/>
          <w:highlight w:val="red"/>
        </w:rPr>
      </w:pPr>
      <w:r w:rsidRPr="000369D1">
        <w:rPr>
          <w:sz w:val="24"/>
          <w:szCs w:val="24"/>
        </w:rPr>
        <w:t xml:space="preserve">Požeminio vandens vandenviečių, vadovaujantis </w:t>
      </w:r>
      <w:hyperlink r:id="rId16" w:history="1">
        <w:r w:rsidRPr="000369D1">
          <w:rPr>
            <w:rStyle w:val="Hipersaitas"/>
            <w:sz w:val="24"/>
            <w:szCs w:val="24"/>
          </w:rPr>
          <w:t>www.lgt.lt</w:t>
        </w:r>
      </w:hyperlink>
      <w:r w:rsidRPr="000369D1">
        <w:rPr>
          <w:sz w:val="24"/>
          <w:szCs w:val="24"/>
        </w:rPr>
        <w:t xml:space="preserve"> pateikta informacija</w:t>
      </w:r>
      <w:r w:rsidR="00DB7434" w:rsidRPr="000369D1">
        <w:rPr>
          <w:sz w:val="24"/>
          <w:szCs w:val="24"/>
        </w:rPr>
        <w:t xml:space="preserve">, nei PŪV sklype, nei šalia jo nėra. </w:t>
      </w:r>
      <w:r w:rsidR="00DB7434" w:rsidRPr="008B3780">
        <w:rPr>
          <w:sz w:val="24"/>
          <w:szCs w:val="24"/>
        </w:rPr>
        <w:t xml:space="preserve">PŪV teritorija patenka į </w:t>
      </w:r>
      <w:r w:rsidR="008B3780" w:rsidRPr="008B3780">
        <w:rPr>
          <w:sz w:val="24"/>
          <w:szCs w:val="24"/>
        </w:rPr>
        <w:t>Vilniaus (N. Vilnios) vandenvietės 3B apsaugos juostą</w:t>
      </w:r>
      <w:r w:rsidR="00386EE4">
        <w:rPr>
          <w:sz w:val="24"/>
          <w:szCs w:val="24"/>
        </w:rPr>
        <w:t xml:space="preserve"> (3 pav.)</w:t>
      </w:r>
      <w:r w:rsidR="008B3780" w:rsidRPr="008B3780">
        <w:rPr>
          <w:sz w:val="24"/>
          <w:szCs w:val="24"/>
        </w:rPr>
        <w:t>.</w:t>
      </w:r>
    </w:p>
    <w:p w:rsidR="008B3780" w:rsidRDefault="00E31217" w:rsidP="00C83A8A">
      <w:pPr>
        <w:pStyle w:val="Pagrindinistekstas"/>
        <w:jc w:val="both"/>
        <w:rPr>
          <w:sz w:val="24"/>
          <w:szCs w:val="24"/>
          <w:highlight w:val="red"/>
        </w:rPr>
      </w:pPr>
      <w:r>
        <w:rPr>
          <w:noProof/>
          <w:sz w:val="24"/>
          <w:szCs w:val="24"/>
          <w:lang w:eastAsia="lt-LT"/>
        </w:rPr>
        <mc:AlternateContent>
          <mc:Choice Requires="wps">
            <w:drawing>
              <wp:anchor distT="0" distB="0" distL="114300" distR="114300" simplePos="0" relativeHeight="251652608" behindDoc="0" locked="0" layoutInCell="1" allowOverlap="1">
                <wp:simplePos x="0" y="0"/>
                <wp:positionH relativeFrom="column">
                  <wp:posOffset>2212340</wp:posOffset>
                </wp:positionH>
                <wp:positionV relativeFrom="paragraph">
                  <wp:posOffset>1254125</wp:posOffset>
                </wp:positionV>
                <wp:extent cx="810895" cy="421005"/>
                <wp:effectExtent l="12065" t="5080" r="43815" b="59690"/>
                <wp:wrapNone/>
                <wp:docPr id="3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4210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57AE4" id="AutoShape 57" o:spid="_x0000_s1026" type="#_x0000_t32" style="position:absolute;margin-left:174.2pt;margin-top:98.75pt;width:63.85pt;height:3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B2OwIAAGM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" strokecolor="red">
                <v:stroke endarrow="block"/>
              </v:shape>
            </w:pict>
          </mc:Fallback>
        </mc:AlternateContent>
      </w:r>
      <w:r>
        <w:rPr>
          <w:noProof/>
          <w:sz w:val="24"/>
          <w:szCs w:val="24"/>
          <w:lang w:eastAsia="lt-LT"/>
        </w:rPr>
        <mc:AlternateContent>
          <mc:Choice Requires="wps">
            <w:drawing>
              <wp:anchor distT="0" distB="0" distL="114300" distR="114300" simplePos="0" relativeHeight="251651584" behindDoc="0" locked="0" layoutInCell="1" allowOverlap="1">
                <wp:simplePos x="0" y="0"/>
                <wp:positionH relativeFrom="column">
                  <wp:posOffset>1443355</wp:posOffset>
                </wp:positionH>
                <wp:positionV relativeFrom="paragraph">
                  <wp:posOffset>959485</wp:posOffset>
                </wp:positionV>
                <wp:extent cx="962025" cy="269875"/>
                <wp:effectExtent l="5080" t="5715" r="13970" b="10160"/>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69875"/>
                        </a:xfrm>
                        <a:prstGeom prst="rect">
                          <a:avLst/>
                        </a:prstGeom>
                        <a:solidFill>
                          <a:srgbClr val="FFFFFF"/>
                        </a:solidFill>
                        <a:ln w="9525">
                          <a:solidFill>
                            <a:srgbClr val="FF0000"/>
                          </a:solidFill>
                          <a:miter lim="800000"/>
                          <a:headEnd/>
                          <a:tailEnd/>
                        </a:ln>
                      </wps:spPr>
                      <wps:txbx>
                        <w:txbxContent>
                          <w:p w:rsidR="00D74086" w:rsidRPr="00300B3A" w:rsidRDefault="00D74086" w:rsidP="008A08B6">
                            <w:pPr>
                              <w:rPr>
                                <w:b/>
                                <w:color w:val="FF0000"/>
                              </w:rPr>
                            </w:pPr>
                            <w:r>
                              <w:rPr>
                                <w:b/>
                                <w:color w:val="FF0000"/>
                              </w:rPr>
                              <w:t>PŪV sklypas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7" style="position:absolute;left:0;text-align:left;margin-left:113.65pt;margin-top:75.55pt;width:75.75pt;height:2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" strokecolor="red">
                <v:textbox>
                  <w:txbxContent>
                    <w:p w:rsidR="00D74086" w:rsidRPr="00300B3A" w:rsidRDefault="00D74086" w:rsidP="008A08B6">
                      <w:pPr>
                        <w:rPr>
                          <w:b/>
                          <w:color w:val="FF0000"/>
                        </w:rPr>
                      </w:pPr>
                      <w:r>
                        <w:rPr>
                          <w:b/>
                          <w:color w:val="FF0000"/>
                        </w:rPr>
                        <w:t>PŪV sklypas</w:t>
                      </w:r>
                    </w:p>
                  </w:txbxContent>
                </v:textbox>
              </v:rect>
            </w:pict>
          </mc:Fallback>
        </mc:AlternateContent>
      </w:r>
      <w:r>
        <w:rPr>
          <w:noProof/>
          <w:sz w:val="24"/>
          <w:szCs w:val="24"/>
          <w:lang w:eastAsia="lt-LT"/>
        </w:rPr>
        <mc:AlternateContent>
          <mc:Choice Requires="wps">
            <w:drawing>
              <wp:anchor distT="0" distB="0" distL="114300" distR="114300" simplePos="0" relativeHeight="251663872" behindDoc="0" locked="0" layoutInCell="1" allowOverlap="1">
                <wp:simplePos x="0" y="0"/>
                <wp:positionH relativeFrom="column">
                  <wp:posOffset>2879090</wp:posOffset>
                </wp:positionH>
                <wp:positionV relativeFrom="paragraph">
                  <wp:posOffset>1421765</wp:posOffset>
                </wp:positionV>
                <wp:extent cx="436880" cy="335280"/>
                <wp:effectExtent l="21590" t="20320" r="27305" b="25400"/>
                <wp:wrapNone/>
                <wp:docPr id="32"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880" cy="335280"/>
                        </a:xfrm>
                        <a:custGeom>
                          <a:avLst/>
                          <a:gdLst>
                            <a:gd name="T0" fmla="*/ 118 w 964"/>
                            <a:gd name="T1" fmla="*/ 797 h 797"/>
                            <a:gd name="T2" fmla="*/ 466 w 964"/>
                            <a:gd name="T3" fmla="*/ 669 h 797"/>
                            <a:gd name="T4" fmla="*/ 953 w 964"/>
                            <a:gd name="T5" fmla="*/ 680 h 797"/>
                            <a:gd name="T6" fmla="*/ 964 w 964"/>
                            <a:gd name="T7" fmla="*/ 5 h 797"/>
                            <a:gd name="T8" fmla="*/ 852 w 964"/>
                            <a:gd name="T9" fmla="*/ 0 h 797"/>
                            <a:gd name="T10" fmla="*/ 0 w 964"/>
                            <a:gd name="T11" fmla="*/ 396 h 797"/>
                            <a:gd name="T12" fmla="*/ 65 w 964"/>
                            <a:gd name="T13" fmla="*/ 669 h 797"/>
                            <a:gd name="T14" fmla="*/ 118 w 964"/>
                            <a:gd name="T15" fmla="*/ 797 h 7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4" h="797">
                              <a:moveTo>
                                <a:pt x="118" y="797"/>
                              </a:moveTo>
                              <a:lnTo>
                                <a:pt x="466" y="669"/>
                              </a:lnTo>
                              <a:lnTo>
                                <a:pt x="953" y="680"/>
                              </a:lnTo>
                              <a:lnTo>
                                <a:pt x="964" y="5"/>
                              </a:lnTo>
                              <a:lnTo>
                                <a:pt x="852" y="0"/>
                              </a:lnTo>
                              <a:lnTo>
                                <a:pt x="0" y="396"/>
                              </a:lnTo>
                              <a:lnTo>
                                <a:pt x="65" y="669"/>
                              </a:lnTo>
                              <a:lnTo>
                                <a:pt x="118" y="797"/>
                              </a:lnTo>
                              <a:close/>
                            </a:path>
                          </a:pathLst>
                        </a:custGeom>
                        <a:noFill/>
                        <a:ln w="19050" cmpd="sng">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628E1" id="Freeform 70" o:spid="_x0000_s1026" style="position:absolute;margin-left:226.7pt;margin-top:111.95pt;width:34.4pt;height:2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" path="m118,797l466,669r487,11l964,5,852,,,396,65,669r53,128xe" filled="f" strokecolor="#00b0f0" strokeweight="1.5pt">
                <v:path arrowok="t" o:connecttype="custom" o:connectlocs="53477,335280;211189,281433;431895,286061;436880,2103;386122,0;0,166588;29458,281433;53477,335280" o:connectangles="0,0,0,0,0,0,0,0"/>
              </v:shape>
            </w:pict>
          </mc:Fallback>
        </mc:AlternateContent>
      </w:r>
      <w:r>
        <w:rPr>
          <w:noProof/>
          <w:sz w:val="24"/>
          <w:szCs w:val="24"/>
          <w:lang w:eastAsia="lt-LT"/>
        </w:rPr>
        <mc:AlternateContent>
          <mc:Choice Requires="wps">
            <w:drawing>
              <wp:anchor distT="0" distB="0" distL="114300" distR="114300" simplePos="0" relativeHeight="251662848" behindDoc="0" locked="0" layoutInCell="1" allowOverlap="1">
                <wp:simplePos x="0" y="0"/>
                <wp:positionH relativeFrom="column">
                  <wp:posOffset>2862580</wp:posOffset>
                </wp:positionH>
                <wp:positionV relativeFrom="paragraph">
                  <wp:posOffset>1410335</wp:posOffset>
                </wp:positionV>
                <wp:extent cx="951230" cy="441960"/>
                <wp:effectExtent l="33655" t="37465" r="34290" b="34925"/>
                <wp:wrapNone/>
                <wp:docPr id="31"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230" cy="441960"/>
                        </a:xfrm>
                        <a:custGeom>
                          <a:avLst/>
                          <a:gdLst>
                            <a:gd name="T0" fmla="*/ 257 w 2184"/>
                            <a:gd name="T1" fmla="*/ 1055 h 1055"/>
                            <a:gd name="T2" fmla="*/ 65 w 2184"/>
                            <a:gd name="T3" fmla="*/ 680 h 1055"/>
                            <a:gd name="T4" fmla="*/ 0 w 2184"/>
                            <a:gd name="T5" fmla="*/ 391 h 1055"/>
                            <a:gd name="T6" fmla="*/ 868 w 2184"/>
                            <a:gd name="T7" fmla="*/ 0 h 1055"/>
                            <a:gd name="T8" fmla="*/ 2045 w 2184"/>
                            <a:gd name="T9" fmla="*/ 43 h 1055"/>
                            <a:gd name="T10" fmla="*/ 2029 w 2184"/>
                            <a:gd name="T11" fmla="*/ 278 h 1055"/>
                            <a:gd name="T12" fmla="*/ 2184 w 2184"/>
                            <a:gd name="T13" fmla="*/ 284 h 1055"/>
                            <a:gd name="T14" fmla="*/ 2115 w 2184"/>
                            <a:gd name="T15" fmla="*/ 707 h 1055"/>
                            <a:gd name="T16" fmla="*/ 2067 w 2184"/>
                            <a:gd name="T17" fmla="*/ 701 h 1055"/>
                            <a:gd name="T18" fmla="*/ 1954 w 2184"/>
                            <a:gd name="T19" fmla="*/ 873 h 1055"/>
                            <a:gd name="T20" fmla="*/ 257 w 2184"/>
                            <a:gd name="T21" fmla="*/ 1055 h 1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84" h="1055">
                              <a:moveTo>
                                <a:pt x="257" y="1055"/>
                              </a:moveTo>
                              <a:lnTo>
                                <a:pt x="65" y="680"/>
                              </a:lnTo>
                              <a:lnTo>
                                <a:pt x="0" y="391"/>
                              </a:lnTo>
                              <a:lnTo>
                                <a:pt x="868" y="0"/>
                              </a:lnTo>
                              <a:lnTo>
                                <a:pt x="2045" y="43"/>
                              </a:lnTo>
                              <a:lnTo>
                                <a:pt x="2029" y="278"/>
                              </a:lnTo>
                              <a:lnTo>
                                <a:pt x="2184" y="284"/>
                              </a:lnTo>
                              <a:lnTo>
                                <a:pt x="2115" y="707"/>
                              </a:lnTo>
                              <a:lnTo>
                                <a:pt x="2067" y="701"/>
                              </a:lnTo>
                              <a:lnTo>
                                <a:pt x="1954" y="873"/>
                              </a:lnTo>
                              <a:lnTo>
                                <a:pt x="257" y="1055"/>
                              </a:lnTo>
                              <a:close/>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EF9E2" id="Freeform 69" o:spid="_x0000_s1026" style="position:absolute;margin-left:225.4pt;margin-top:111.05pt;width:74.9pt;height:3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4,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" path="m257,1055l65,680,,391,868,,2045,43r-16,235l2184,284r-69,423l2067,701,1954,873,257,1055xe" filled="f" strokecolor="red" strokeweight="2.25pt">
                <v:path arrowok="t" o:connecttype="custom" o:connectlocs="111935,441960;28310,284865;0,163797;378053,0;890689,18014;883721,116460;951230,118973;921177,296176;900271,293663;851055,365717;111935,441960" o:connectangles="0,0,0,0,0,0,0,0,0,0,0"/>
              </v:shape>
            </w:pict>
          </mc:Fallback>
        </mc:AlternateContent>
      </w:r>
      <w:r w:rsidRPr="00511DB0">
        <w:rPr>
          <w:noProof/>
          <w:lang w:eastAsia="lt-LT"/>
        </w:rPr>
        <w:drawing>
          <wp:inline distT="0" distB="0" distL="0" distR="0">
            <wp:extent cx="5721985" cy="3210560"/>
            <wp:effectExtent l="0" t="0" r="0" b="0"/>
            <wp:docPr id="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cstate="print">
                      <a:extLst>
                        <a:ext uri="{28A0092B-C50C-407E-A947-70E740481C1C}">
                          <a14:useLocalDpi xmlns:a14="http://schemas.microsoft.com/office/drawing/2010/main" val="0"/>
                        </a:ext>
                      </a:extLst>
                    </a:blip>
                    <a:srcRect t="9880" r="14030" b="4201"/>
                    <a:stretch>
                      <a:fillRect/>
                    </a:stretch>
                  </pic:blipFill>
                  <pic:spPr bwMode="auto">
                    <a:xfrm>
                      <a:off x="0" y="0"/>
                      <a:ext cx="5721985" cy="3210560"/>
                    </a:xfrm>
                    <a:prstGeom prst="rect">
                      <a:avLst/>
                    </a:prstGeom>
                    <a:noFill/>
                    <a:ln>
                      <a:noFill/>
                    </a:ln>
                  </pic:spPr>
                </pic:pic>
              </a:graphicData>
            </a:graphic>
          </wp:inline>
        </w:drawing>
      </w:r>
    </w:p>
    <w:p w:rsidR="008B3780" w:rsidRPr="004A75EE" w:rsidRDefault="004A75EE" w:rsidP="004A75EE">
      <w:pPr>
        <w:pStyle w:val="Pagrindinistekstas"/>
        <w:jc w:val="center"/>
        <w:rPr>
          <w:i/>
          <w:sz w:val="24"/>
          <w:szCs w:val="24"/>
        </w:rPr>
      </w:pPr>
      <w:r w:rsidRPr="004A75EE">
        <w:rPr>
          <w:i/>
          <w:sz w:val="24"/>
          <w:szCs w:val="24"/>
        </w:rPr>
        <w:t>3 pav. Požeminio vandens vandenviečių žemėlapio ištrauka (</w:t>
      </w:r>
      <w:hyperlink r:id="rId18" w:history="1">
        <w:r w:rsidRPr="004A75EE">
          <w:rPr>
            <w:rStyle w:val="Hipersaitas"/>
            <w:i/>
            <w:sz w:val="24"/>
            <w:szCs w:val="24"/>
          </w:rPr>
          <w:t>www.lgt.lt</w:t>
        </w:r>
      </w:hyperlink>
      <w:r w:rsidRPr="004A75EE">
        <w:rPr>
          <w:i/>
          <w:sz w:val="24"/>
          <w:szCs w:val="24"/>
        </w:rPr>
        <w:t xml:space="preserve"> )</w:t>
      </w:r>
    </w:p>
    <w:p w:rsidR="005A46C9" w:rsidRDefault="004A75EE" w:rsidP="003F63FA">
      <w:pPr>
        <w:tabs>
          <w:tab w:val="left" w:pos="567"/>
        </w:tabs>
        <w:spacing w:after="240"/>
        <w:jc w:val="both"/>
        <w:rPr>
          <w:rFonts w:ascii="Times New Roman" w:hAnsi="Times New Roman"/>
          <w:noProof/>
          <w:sz w:val="24"/>
          <w:szCs w:val="24"/>
          <w:lang w:eastAsia="lt-LT"/>
        </w:rPr>
      </w:pPr>
      <w:r w:rsidRPr="00B90261">
        <w:rPr>
          <w:rFonts w:ascii="Times New Roman" w:hAnsi="Times New Roman"/>
          <w:noProof/>
          <w:sz w:val="24"/>
          <w:szCs w:val="24"/>
          <w:lang w:eastAsia="lt-LT"/>
        </w:rPr>
        <w:t xml:space="preserve">Vadovaujantis </w:t>
      </w:r>
      <w:r>
        <w:rPr>
          <w:rFonts w:ascii="Times New Roman" w:hAnsi="Times New Roman"/>
          <w:noProof/>
          <w:sz w:val="24"/>
          <w:szCs w:val="24"/>
          <w:lang w:eastAsia="lt-LT"/>
        </w:rPr>
        <w:t>S</w:t>
      </w:r>
      <w:r w:rsidRPr="000536D9">
        <w:rPr>
          <w:rFonts w:ascii="Times New Roman" w:hAnsi="Times New Roman"/>
          <w:noProof/>
          <w:sz w:val="24"/>
          <w:szCs w:val="24"/>
          <w:lang w:eastAsia="lt-LT"/>
        </w:rPr>
        <w:t>pecialiųjų žemės ir miško naudojimo sąlygų XX skyriaus “Požeminių vandens telkinių (vandenviečių) sanitarinės apsaugos zonos” 95 punktu, t</w:t>
      </w:r>
      <w:r w:rsidRPr="00DC2528">
        <w:rPr>
          <w:rFonts w:ascii="Times New Roman" w:hAnsi="Times New Roman"/>
          <w:noProof/>
          <w:sz w:val="24"/>
          <w:szCs w:val="24"/>
          <w:lang w:eastAsia="lt-LT"/>
        </w:rPr>
        <w:t>rečiojoje požeminių vandens telkinių (van</w:t>
      </w:r>
      <w:r>
        <w:rPr>
          <w:rFonts w:ascii="Times New Roman" w:hAnsi="Times New Roman"/>
          <w:noProof/>
          <w:sz w:val="24"/>
          <w:szCs w:val="24"/>
          <w:lang w:eastAsia="lt-LT"/>
        </w:rPr>
        <w:t xml:space="preserve">denviečių) juostoje draudžiama </w:t>
      </w:r>
      <w:r w:rsidRPr="00DC2528">
        <w:rPr>
          <w:rFonts w:ascii="Times New Roman" w:hAnsi="Times New Roman"/>
          <w:noProof/>
          <w:sz w:val="24"/>
          <w:szCs w:val="24"/>
          <w:lang w:eastAsia="lt-LT"/>
        </w:rPr>
        <w:t>statyti mineralinių trąšų, nuodingųjų medžiagų, degalų ir tepalų sandėlius, įrengti nuodingųjų atliekų saugojimo aikšteles, sąvartynus;</w:t>
      </w:r>
      <w:r>
        <w:rPr>
          <w:rFonts w:ascii="Times New Roman" w:hAnsi="Times New Roman"/>
          <w:noProof/>
          <w:sz w:val="24"/>
          <w:szCs w:val="24"/>
          <w:lang w:eastAsia="lt-LT"/>
        </w:rPr>
        <w:t xml:space="preserve"> </w:t>
      </w:r>
      <w:r w:rsidRPr="00DC2528">
        <w:rPr>
          <w:rFonts w:ascii="Times New Roman" w:hAnsi="Times New Roman"/>
          <w:noProof/>
          <w:sz w:val="24"/>
          <w:szCs w:val="24"/>
          <w:lang w:eastAsia="lt-LT"/>
        </w:rPr>
        <w:t>naudoti chemikalus, kurie gali sąlygoti vandenvietės cheminę taršą.</w:t>
      </w:r>
      <w:r>
        <w:rPr>
          <w:rFonts w:ascii="Times New Roman" w:hAnsi="Times New Roman"/>
          <w:noProof/>
          <w:sz w:val="24"/>
          <w:szCs w:val="24"/>
          <w:lang w:eastAsia="lt-LT"/>
        </w:rPr>
        <w:t xml:space="preserve"> </w:t>
      </w:r>
    </w:p>
    <w:p w:rsidR="008B3780" w:rsidRPr="003F63FA" w:rsidRDefault="004A75EE" w:rsidP="003F63FA">
      <w:pPr>
        <w:tabs>
          <w:tab w:val="left" w:pos="567"/>
        </w:tabs>
        <w:spacing w:after="240"/>
        <w:jc w:val="both"/>
        <w:rPr>
          <w:rFonts w:ascii="Times New Roman" w:hAnsi="Times New Roman"/>
          <w:color w:val="000000"/>
          <w:sz w:val="24"/>
          <w:szCs w:val="24"/>
        </w:rPr>
      </w:pPr>
      <w:r>
        <w:rPr>
          <w:rFonts w:ascii="Times New Roman" w:hAnsi="Times New Roman"/>
          <w:noProof/>
          <w:sz w:val="24"/>
          <w:szCs w:val="24"/>
          <w:lang w:eastAsia="lt-LT"/>
        </w:rPr>
        <w:t xml:space="preserve">PŪV metu nebus vykdoma </w:t>
      </w:r>
      <w:r w:rsidRPr="00014432">
        <w:rPr>
          <w:rFonts w:ascii="Times New Roman" w:hAnsi="Times New Roman"/>
          <w:noProof/>
          <w:sz w:val="24"/>
          <w:szCs w:val="24"/>
          <w:lang w:eastAsia="lt-LT"/>
        </w:rPr>
        <w:t>trečiojoje požeminių vandens telkinių (vandenviečių) juostoje</w:t>
      </w:r>
      <w:r>
        <w:rPr>
          <w:rFonts w:ascii="Times New Roman" w:hAnsi="Times New Roman"/>
          <w:noProof/>
          <w:sz w:val="24"/>
          <w:szCs w:val="24"/>
          <w:lang w:eastAsia="lt-LT"/>
        </w:rPr>
        <w:t xml:space="preserve"> draudžiama veikla.</w:t>
      </w:r>
    </w:p>
    <w:p w:rsidR="00DB7434" w:rsidRPr="003F63FA" w:rsidRDefault="005A46C9" w:rsidP="00826EF9">
      <w:pPr>
        <w:pStyle w:val="Pagrindinistekstas"/>
        <w:spacing w:line="240" w:lineRule="auto"/>
        <w:jc w:val="both"/>
        <w:rPr>
          <w:sz w:val="24"/>
          <w:szCs w:val="24"/>
        </w:rPr>
      </w:pPr>
      <w:proofErr w:type="spellStart"/>
      <w:r>
        <w:rPr>
          <w:sz w:val="24"/>
          <w:szCs w:val="24"/>
        </w:rPr>
        <w:t>G</w:t>
      </w:r>
      <w:r w:rsidR="00DB7434" w:rsidRPr="003F63FA">
        <w:rPr>
          <w:sz w:val="24"/>
          <w:szCs w:val="24"/>
        </w:rPr>
        <w:t>eotopų</w:t>
      </w:r>
      <w:proofErr w:type="spellEnd"/>
      <w:r w:rsidR="00DB7434" w:rsidRPr="003F63FA">
        <w:rPr>
          <w:sz w:val="24"/>
          <w:szCs w:val="24"/>
        </w:rPr>
        <w:t xml:space="preserve"> žemėlap</w:t>
      </w:r>
      <w:r>
        <w:rPr>
          <w:sz w:val="24"/>
          <w:szCs w:val="24"/>
        </w:rPr>
        <w:t>yje</w:t>
      </w:r>
      <w:r w:rsidR="00DB7434" w:rsidRPr="003F63FA">
        <w:rPr>
          <w:sz w:val="24"/>
          <w:szCs w:val="24"/>
        </w:rPr>
        <w:t xml:space="preserve"> (</w:t>
      </w:r>
      <w:hyperlink r:id="rId19" w:history="1">
        <w:r w:rsidR="00DB7434" w:rsidRPr="003F63FA">
          <w:rPr>
            <w:rStyle w:val="Hipersaitas"/>
            <w:sz w:val="24"/>
            <w:szCs w:val="24"/>
          </w:rPr>
          <w:t>www.lgt.lt</w:t>
        </w:r>
      </w:hyperlink>
      <w:r w:rsidR="00DB7434" w:rsidRPr="003F63FA">
        <w:rPr>
          <w:sz w:val="24"/>
          <w:szCs w:val="24"/>
        </w:rPr>
        <w:t>)</w:t>
      </w:r>
      <w:r>
        <w:rPr>
          <w:sz w:val="24"/>
          <w:szCs w:val="24"/>
        </w:rPr>
        <w:t xml:space="preserve"> matyti</w:t>
      </w:r>
      <w:r w:rsidR="00DB7434" w:rsidRPr="003F63FA">
        <w:rPr>
          <w:sz w:val="24"/>
          <w:szCs w:val="24"/>
        </w:rPr>
        <w:t xml:space="preserve">, </w:t>
      </w:r>
      <w:r>
        <w:rPr>
          <w:sz w:val="24"/>
          <w:szCs w:val="24"/>
        </w:rPr>
        <w:t xml:space="preserve">kad </w:t>
      </w:r>
      <w:r w:rsidR="00DB7434" w:rsidRPr="003F63FA">
        <w:rPr>
          <w:sz w:val="24"/>
          <w:szCs w:val="24"/>
        </w:rPr>
        <w:t xml:space="preserve">PŪV teritorijoje nėra jokių </w:t>
      </w:r>
      <w:proofErr w:type="spellStart"/>
      <w:r w:rsidR="00DB7434" w:rsidRPr="003F63FA">
        <w:rPr>
          <w:sz w:val="24"/>
          <w:szCs w:val="24"/>
        </w:rPr>
        <w:t>geotopų</w:t>
      </w:r>
      <w:proofErr w:type="spellEnd"/>
      <w:r w:rsidR="00DB7434" w:rsidRPr="003F63FA">
        <w:rPr>
          <w:sz w:val="24"/>
          <w:szCs w:val="24"/>
        </w:rPr>
        <w:t xml:space="preserve"> (atodangų, </w:t>
      </w:r>
      <w:proofErr w:type="spellStart"/>
      <w:r w:rsidR="00DB7434" w:rsidRPr="003F63FA">
        <w:rPr>
          <w:sz w:val="24"/>
          <w:szCs w:val="24"/>
        </w:rPr>
        <w:t>atragių</w:t>
      </w:r>
      <w:proofErr w:type="spellEnd"/>
      <w:r w:rsidR="00DB7434" w:rsidRPr="003F63FA">
        <w:rPr>
          <w:sz w:val="24"/>
          <w:szCs w:val="24"/>
        </w:rPr>
        <w:t>, daubų, ozų ir kt.).</w:t>
      </w:r>
    </w:p>
    <w:p w:rsidR="001B22E9" w:rsidRPr="003F63FA" w:rsidRDefault="0033454E" w:rsidP="002948CB">
      <w:pPr>
        <w:pStyle w:val="Antrat2"/>
        <w:ind w:left="426" w:hanging="426"/>
        <w:rPr>
          <w:rStyle w:val="Heading1Char"/>
          <w:rFonts w:ascii="Times New Roman" w:hAnsi="Times New Roman"/>
          <w:sz w:val="24"/>
          <w:szCs w:val="24"/>
        </w:rPr>
      </w:pPr>
      <w:bookmarkStart w:id="68" w:name="_Toc418766893"/>
      <w:bookmarkStart w:id="69" w:name="_Toc465255609"/>
      <w:r w:rsidRPr="003F63FA">
        <w:rPr>
          <w:rStyle w:val="Heading1Char"/>
          <w:rFonts w:ascii="Times New Roman" w:hAnsi="Times New Roman"/>
          <w:sz w:val="24"/>
          <w:szCs w:val="24"/>
        </w:rPr>
        <w:t>Informacija apie kraštovaizdį, gamtinį karkasą, vietovės reljefą</w:t>
      </w:r>
      <w:bookmarkEnd w:id="68"/>
      <w:bookmarkEnd w:id="69"/>
    </w:p>
    <w:p w:rsidR="007B3059" w:rsidRPr="009B01B3" w:rsidRDefault="007B3059" w:rsidP="007B3059">
      <w:pPr>
        <w:rPr>
          <w:highlight w:val="red"/>
          <w:lang w:eastAsia="da-DK"/>
        </w:rPr>
      </w:pPr>
    </w:p>
    <w:p w:rsidR="00060789" w:rsidRDefault="00060789" w:rsidP="00EC14F9">
      <w:pPr>
        <w:spacing w:after="240"/>
        <w:jc w:val="both"/>
        <w:rPr>
          <w:rFonts w:ascii="Times New Roman" w:hAnsi="Times New Roman"/>
          <w:sz w:val="24"/>
          <w:szCs w:val="24"/>
          <w:lang w:eastAsia="da-DK"/>
        </w:rPr>
      </w:pPr>
      <w:r w:rsidRPr="003F63FA">
        <w:rPr>
          <w:rFonts w:ascii="Times New Roman" w:hAnsi="Times New Roman"/>
          <w:sz w:val="24"/>
          <w:szCs w:val="24"/>
          <w:lang w:eastAsia="da-DK"/>
        </w:rPr>
        <w:t xml:space="preserve">Vadovaujantis Lietuvos kraštovaizdžio vizualinės struktūros suskirstymu (žemėlapio ištrauka pateikta </w:t>
      </w:r>
      <w:r w:rsidR="003F63FA">
        <w:rPr>
          <w:rFonts w:ascii="Times New Roman" w:hAnsi="Times New Roman"/>
          <w:sz w:val="24"/>
          <w:szCs w:val="24"/>
          <w:lang w:eastAsia="da-DK"/>
        </w:rPr>
        <w:t>4</w:t>
      </w:r>
      <w:r w:rsidRPr="003F63FA">
        <w:rPr>
          <w:rFonts w:ascii="Times New Roman" w:hAnsi="Times New Roman"/>
          <w:sz w:val="24"/>
          <w:szCs w:val="24"/>
          <w:lang w:eastAsia="da-DK"/>
        </w:rPr>
        <w:t xml:space="preserve"> pav.), PŪV gretimybėse esanti vizualinė </w:t>
      </w:r>
      <w:r w:rsidRPr="00E64AAE">
        <w:rPr>
          <w:rFonts w:ascii="Times New Roman" w:hAnsi="Times New Roman"/>
          <w:sz w:val="24"/>
          <w:szCs w:val="24"/>
          <w:lang w:eastAsia="da-DK"/>
        </w:rPr>
        <w:t>struktūra (V</w:t>
      </w:r>
      <w:r w:rsidR="00E64AAE" w:rsidRPr="00E64AAE">
        <w:rPr>
          <w:rFonts w:ascii="Times New Roman" w:hAnsi="Times New Roman"/>
          <w:sz w:val="24"/>
          <w:szCs w:val="24"/>
          <w:lang w:eastAsia="da-DK"/>
        </w:rPr>
        <w:t>1</w:t>
      </w:r>
      <w:r w:rsidRPr="00E64AAE">
        <w:rPr>
          <w:rFonts w:ascii="Times New Roman" w:hAnsi="Times New Roman"/>
          <w:sz w:val="24"/>
          <w:szCs w:val="24"/>
          <w:lang w:eastAsia="da-DK"/>
        </w:rPr>
        <w:t>H</w:t>
      </w:r>
      <w:r w:rsidR="00E64AAE" w:rsidRPr="00E64AAE">
        <w:rPr>
          <w:rFonts w:ascii="Times New Roman" w:hAnsi="Times New Roman"/>
          <w:sz w:val="24"/>
          <w:szCs w:val="24"/>
          <w:lang w:eastAsia="da-DK"/>
        </w:rPr>
        <w:t>2-b</w:t>
      </w:r>
      <w:r w:rsidRPr="00E64AAE">
        <w:rPr>
          <w:rFonts w:ascii="Times New Roman" w:hAnsi="Times New Roman"/>
          <w:sz w:val="24"/>
          <w:szCs w:val="24"/>
          <w:lang w:eastAsia="da-DK"/>
        </w:rPr>
        <w:t>) pasižymi</w:t>
      </w:r>
      <w:r w:rsidR="00EC14F9" w:rsidRPr="00E64AAE">
        <w:rPr>
          <w:rFonts w:ascii="Times New Roman" w:hAnsi="Times New Roman"/>
          <w:sz w:val="24"/>
          <w:szCs w:val="24"/>
        </w:rPr>
        <w:t xml:space="preserve"> </w:t>
      </w:r>
      <w:r w:rsidR="00E64AAE">
        <w:rPr>
          <w:rFonts w:ascii="Times New Roman" w:hAnsi="Times New Roman"/>
          <w:sz w:val="24"/>
          <w:szCs w:val="24"/>
        </w:rPr>
        <w:t xml:space="preserve">nežymia </w:t>
      </w:r>
      <w:r w:rsidR="00EC14F9" w:rsidRPr="00E64AAE">
        <w:rPr>
          <w:rFonts w:ascii="Times New Roman" w:hAnsi="Times New Roman"/>
          <w:sz w:val="24"/>
          <w:szCs w:val="24"/>
        </w:rPr>
        <w:t>vertikaliąja sąskaida (V</w:t>
      </w:r>
      <w:r w:rsidR="00E64AAE" w:rsidRPr="00E64AAE">
        <w:rPr>
          <w:rFonts w:ascii="Times New Roman" w:hAnsi="Times New Roman"/>
          <w:sz w:val="24"/>
          <w:szCs w:val="24"/>
        </w:rPr>
        <w:t>1</w:t>
      </w:r>
      <w:r w:rsidR="00EC14F9" w:rsidRPr="00E64AAE">
        <w:rPr>
          <w:rFonts w:ascii="Times New Roman" w:hAnsi="Times New Roman"/>
          <w:sz w:val="24"/>
          <w:szCs w:val="24"/>
        </w:rPr>
        <w:t xml:space="preserve">) </w:t>
      </w:r>
      <w:r w:rsidRPr="00E64AAE">
        <w:rPr>
          <w:rFonts w:ascii="Times New Roman" w:hAnsi="Times New Roman"/>
          <w:sz w:val="24"/>
          <w:szCs w:val="24"/>
          <w:lang w:eastAsia="da-DK"/>
        </w:rPr>
        <w:t>su vyraujanči</w:t>
      </w:r>
      <w:r w:rsidR="00E64AAE" w:rsidRPr="00E64AAE">
        <w:rPr>
          <w:rFonts w:ascii="Times New Roman" w:hAnsi="Times New Roman"/>
          <w:sz w:val="24"/>
          <w:szCs w:val="24"/>
          <w:lang w:eastAsia="da-DK"/>
        </w:rPr>
        <w:t>u</w:t>
      </w:r>
      <w:r w:rsidRPr="00E64AAE">
        <w:rPr>
          <w:rFonts w:ascii="Times New Roman" w:hAnsi="Times New Roman"/>
          <w:sz w:val="24"/>
          <w:szCs w:val="24"/>
          <w:lang w:eastAsia="da-DK"/>
        </w:rPr>
        <w:t xml:space="preserve"> pusiau </w:t>
      </w:r>
      <w:r w:rsidR="00E64AAE" w:rsidRPr="00E64AAE">
        <w:rPr>
          <w:rFonts w:ascii="Times New Roman" w:hAnsi="Times New Roman"/>
          <w:sz w:val="24"/>
          <w:szCs w:val="24"/>
          <w:lang w:eastAsia="da-DK"/>
        </w:rPr>
        <w:t>atvirų</w:t>
      </w:r>
      <w:r w:rsidRPr="00E64AAE">
        <w:rPr>
          <w:rFonts w:ascii="Times New Roman" w:hAnsi="Times New Roman"/>
          <w:sz w:val="24"/>
          <w:szCs w:val="24"/>
          <w:lang w:eastAsia="da-DK"/>
        </w:rPr>
        <w:t xml:space="preserve"> </w:t>
      </w:r>
      <w:r w:rsidR="00E64AAE" w:rsidRPr="00E64AAE">
        <w:rPr>
          <w:rFonts w:ascii="Times New Roman" w:hAnsi="Times New Roman"/>
          <w:sz w:val="24"/>
          <w:szCs w:val="24"/>
          <w:lang w:eastAsia="da-DK"/>
        </w:rPr>
        <w:t xml:space="preserve">didžiąją dalimi apžvelgiamų erdvių </w:t>
      </w:r>
      <w:r w:rsidR="00E64AAE" w:rsidRPr="00E64AAE">
        <w:rPr>
          <w:rFonts w:ascii="Times New Roman" w:hAnsi="Times New Roman"/>
          <w:sz w:val="24"/>
          <w:szCs w:val="24"/>
          <w:lang w:eastAsia="da-DK"/>
        </w:rPr>
        <w:lastRenderedPageBreak/>
        <w:t>kraštovaizdžiu (H2</w:t>
      </w:r>
      <w:r w:rsidRPr="00E64AAE">
        <w:rPr>
          <w:rFonts w:ascii="Times New Roman" w:hAnsi="Times New Roman"/>
          <w:sz w:val="24"/>
          <w:szCs w:val="24"/>
          <w:lang w:eastAsia="da-DK"/>
        </w:rPr>
        <w:t>), kurio</w:t>
      </w:r>
      <w:r w:rsidR="00E64AAE" w:rsidRPr="00E64AAE">
        <w:rPr>
          <w:rFonts w:ascii="Times New Roman" w:hAnsi="Times New Roman"/>
          <w:sz w:val="24"/>
          <w:szCs w:val="24"/>
          <w:lang w:eastAsia="da-DK"/>
        </w:rPr>
        <w:t>s</w:t>
      </w:r>
      <w:r w:rsidRPr="00E64AAE">
        <w:rPr>
          <w:rFonts w:ascii="Times New Roman" w:hAnsi="Times New Roman"/>
          <w:sz w:val="24"/>
          <w:szCs w:val="24"/>
          <w:lang w:eastAsia="da-DK"/>
        </w:rPr>
        <w:t xml:space="preserve"> </w:t>
      </w:r>
      <w:r w:rsidRPr="0010653C">
        <w:rPr>
          <w:rFonts w:ascii="Times New Roman" w:hAnsi="Times New Roman"/>
          <w:sz w:val="24"/>
          <w:szCs w:val="24"/>
          <w:lang w:eastAsia="da-DK"/>
        </w:rPr>
        <w:t>kraštovaizdžio erdvinėje struktūroje išreikšt</w:t>
      </w:r>
      <w:r w:rsidR="00E64AAE" w:rsidRPr="0010653C">
        <w:rPr>
          <w:rFonts w:ascii="Times New Roman" w:hAnsi="Times New Roman"/>
          <w:sz w:val="24"/>
          <w:szCs w:val="24"/>
          <w:lang w:eastAsia="da-DK"/>
        </w:rPr>
        <w:t>i</w:t>
      </w:r>
      <w:r w:rsidRPr="0010653C">
        <w:rPr>
          <w:rFonts w:ascii="Times New Roman" w:hAnsi="Times New Roman"/>
          <w:sz w:val="24"/>
          <w:szCs w:val="24"/>
          <w:lang w:eastAsia="da-DK"/>
        </w:rPr>
        <w:t xml:space="preserve"> </w:t>
      </w:r>
      <w:r w:rsidR="00E64AAE" w:rsidRPr="0010653C">
        <w:rPr>
          <w:rFonts w:ascii="Times New Roman" w:hAnsi="Times New Roman"/>
          <w:sz w:val="24"/>
          <w:szCs w:val="24"/>
          <w:lang w:eastAsia="da-DK"/>
        </w:rPr>
        <w:t xml:space="preserve">tik </w:t>
      </w:r>
      <w:r w:rsidRPr="0010653C">
        <w:rPr>
          <w:rFonts w:ascii="Times New Roman" w:hAnsi="Times New Roman"/>
          <w:sz w:val="24"/>
          <w:szCs w:val="24"/>
          <w:lang w:eastAsia="da-DK"/>
        </w:rPr>
        <w:t>horizontal</w:t>
      </w:r>
      <w:r w:rsidR="00E64AAE" w:rsidRPr="0010653C">
        <w:rPr>
          <w:rFonts w:ascii="Times New Roman" w:hAnsi="Times New Roman"/>
          <w:sz w:val="24"/>
          <w:szCs w:val="24"/>
          <w:lang w:eastAsia="da-DK"/>
        </w:rPr>
        <w:t xml:space="preserve">ūs </w:t>
      </w:r>
      <w:proofErr w:type="spellStart"/>
      <w:r w:rsidR="00E64AAE" w:rsidRPr="0010653C">
        <w:rPr>
          <w:rFonts w:ascii="Times New Roman" w:hAnsi="Times New Roman"/>
          <w:sz w:val="24"/>
          <w:szCs w:val="24"/>
          <w:lang w:eastAsia="da-DK"/>
        </w:rPr>
        <w:t>dominantai</w:t>
      </w:r>
      <w:proofErr w:type="spellEnd"/>
      <w:r w:rsidR="00E64AAE" w:rsidRPr="0010653C">
        <w:rPr>
          <w:rFonts w:ascii="Times New Roman" w:hAnsi="Times New Roman"/>
          <w:sz w:val="24"/>
          <w:szCs w:val="24"/>
          <w:lang w:eastAsia="da-DK"/>
        </w:rPr>
        <w:t xml:space="preserve"> (b</w:t>
      </w:r>
      <w:r w:rsidRPr="0010653C">
        <w:rPr>
          <w:rFonts w:ascii="Times New Roman" w:hAnsi="Times New Roman"/>
          <w:sz w:val="24"/>
          <w:szCs w:val="24"/>
          <w:lang w:eastAsia="da-DK"/>
        </w:rPr>
        <w:t xml:space="preserve">). </w:t>
      </w:r>
    </w:p>
    <w:p w:rsidR="005617D7" w:rsidRDefault="005617D7" w:rsidP="005617D7">
      <w:pPr>
        <w:spacing w:after="240"/>
        <w:jc w:val="center"/>
        <w:rPr>
          <w:rFonts w:ascii="Times New Roman" w:hAnsi="Times New Roman"/>
          <w:sz w:val="24"/>
          <w:szCs w:val="24"/>
          <w:lang w:eastAsia="da-DK"/>
        </w:rPr>
      </w:pPr>
      <w:r>
        <w:rPr>
          <w:noProof/>
          <w:lang w:eastAsia="lt-LT"/>
        </w:rPr>
        <w:drawing>
          <wp:inline distT="0" distB="0" distL="0" distR="0" wp14:anchorId="3DD4662B" wp14:editId="44E183B1">
            <wp:extent cx="4514211" cy="3467100"/>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22595" cy="3473539"/>
                    </a:xfrm>
                    <a:prstGeom prst="rect">
                      <a:avLst/>
                    </a:prstGeom>
                  </pic:spPr>
                </pic:pic>
              </a:graphicData>
            </a:graphic>
          </wp:inline>
        </w:drawing>
      </w:r>
    </w:p>
    <w:p w:rsidR="00AE78D6" w:rsidRPr="009B01B3" w:rsidRDefault="00E31217" w:rsidP="00E64AAE">
      <w:pPr>
        <w:spacing w:after="240"/>
        <w:jc w:val="center"/>
        <w:rPr>
          <w:rFonts w:ascii="Times New Roman" w:hAnsi="Times New Roman"/>
          <w:sz w:val="24"/>
          <w:szCs w:val="24"/>
          <w:highlight w:val="red"/>
          <w:lang w:eastAsia="da-DK"/>
        </w:rPr>
      </w:pPr>
      <w:r w:rsidRPr="0056527C">
        <w:rPr>
          <w:rFonts w:ascii="Times New Roman" w:hAnsi="Times New Roman"/>
          <w:noProof/>
          <w:sz w:val="24"/>
          <w:szCs w:val="24"/>
          <w:lang w:eastAsia="lt-LT"/>
        </w:rPr>
        <w:drawing>
          <wp:inline distT="0" distB="0" distL="0" distR="0">
            <wp:extent cx="4114800" cy="3903208"/>
            <wp:effectExtent l="0" t="0" r="0" b="2540"/>
            <wp:docPr id="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a:extLst>
                        <a:ext uri="{28A0092B-C50C-407E-A947-70E740481C1C}">
                          <a14:useLocalDpi xmlns:a14="http://schemas.microsoft.com/office/drawing/2010/main" val="0"/>
                        </a:ext>
                      </a:extLst>
                    </a:blip>
                    <a:srcRect t="6319"/>
                    <a:stretch>
                      <a:fillRect/>
                    </a:stretch>
                  </pic:blipFill>
                  <pic:spPr bwMode="auto">
                    <a:xfrm>
                      <a:off x="0" y="0"/>
                      <a:ext cx="4116969" cy="3905265"/>
                    </a:xfrm>
                    <a:prstGeom prst="rect">
                      <a:avLst/>
                    </a:prstGeom>
                    <a:noFill/>
                    <a:ln>
                      <a:noFill/>
                    </a:ln>
                  </pic:spPr>
                </pic:pic>
              </a:graphicData>
            </a:graphic>
          </wp:inline>
        </w:drawing>
      </w:r>
    </w:p>
    <w:p w:rsidR="00D95837" w:rsidRDefault="003F63FA" w:rsidP="00C643AA">
      <w:pPr>
        <w:jc w:val="center"/>
        <w:rPr>
          <w:rFonts w:ascii="Times New Roman" w:hAnsi="Times New Roman"/>
          <w:i/>
          <w:sz w:val="24"/>
          <w:szCs w:val="24"/>
          <w:lang w:eastAsia="da-DK"/>
        </w:rPr>
      </w:pPr>
      <w:r w:rsidRPr="003F63FA">
        <w:rPr>
          <w:rFonts w:ascii="Times New Roman" w:hAnsi="Times New Roman"/>
          <w:i/>
          <w:sz w:val="24"/>
          <w:szCs w:val="24"/>
          <w:lang w:eastAsia="da-DK"/>
        </w:rPr>
        <w:t>4</w:t>
      </w:r>
      <w:r w:rsidR="00951D08" w:rsidRPr="003F63FA">
        <w:rPr>
          <w:rFonts w:ascii="Times New Roman" w:hAnsi="Times New Roman"/>
          <w:i/>
          <w:sz w:val="24"/>
          <w:szCs w:val="24"/>
          <w:lang w:eastAsia="da-DK"/>
        </w:rPr>
        <w:t xml:space="preserve"> </w:t>
      </w:r>
      <w:r w:rsidR="00D95837" w:rsidRPr="003F63FA">
        <w:rPr>
          <w:rFonts w:ascii="Times New Roman" w:hAnsi="Times New Roman"/>
          <w:i/>
          <w:sz w:val="24"/>
          <w:szCs w:val="24"/>
          <w:lang w:eastAsia="da-DK"/>
        </w:rPr>
        <w:t>pav. Ištrauka iš Lietuvos kraštovaizdžio vizualinės struktūros žemėlapio (</w:t>
      </w:r>
      <w:hyperlink r:id="rId22" w:history="1">
        <w:r w:rsidR="00D95837" w:rsidRPr="003F63FA">
          <w:rPr>
            <w:rStyle w:val="Hipersaitas"/>
            <w:rFonts w:ascii="Times New Roman" w:hAnsi="Times New Roman"/>
            <w:i/>
            <w:sz w:val="24"/>
            <w:szCs w:val="24"/>
            <w:lang w:eastAsia="da-DK"/>
          </w:rPr>
          <w:t>http://www.am.lt/VI/files/File/krastovaizdis/leidiniai/Videomorfo.jpg</w:t>
        </w:r>
      </w:hyperlink>
      <w:r w:rsidR="00D95837" w:rsidRPr="003F63FA">
        <w:rPr>
          <w:rFonts w:ascii="Times New Roman" w:hAnsi="Times New Roman"/>
          <w:i/>
          <w:sz w:val="24"/>
          <w:szCs w:val="24"/>
          <w:lang w:eastAsia="da-DK"/>
        </w:rPr>
        <w:t xml:space="preserve"> )</w:t>
      </w:r>
    </w:p>
    <w:p w:rsidR="004308CB" w:rsidRDefault="004308CB" w:rsidP="004308CB">
      <w:pPr>
        <w:rPr>
          <w:rFonts w:ascii="Times New Roman" w:hAnsi="Times New Roman"/>
          <w:i/>
          <w:sz w:val="24"/>
          <w:szCs w:val="24"/>
          <w:lang w:eastAsia="da-DK"/>
        </w:rPr>
      </w:pPr>
    </w:p>
    <w:p w:rsidR="004308CB" w:rsidRPr="004308CB" w:rsidRDefault="004308CB" w:rsidP="004308CB">
      <w:pPr>
        <w:spacing w:after="240"/>
        <w:jc w:val="both"/>
        <w:rPr>
          <w:rFonts w:ascii="Times New Roman" w:hAnsi="Times New Roman"/>
          <w:bCs/>
          <w:sz w:val="24"/>
        </w:rPr>
      </w:pPr>
      <w:r w:rsidRPr="00C06E16">
        <w:rPr>
          <w:rFonts w:ascii="Times New Roman" w:hAnsi="Times New Roman"/>
          <w:sz w:val="24"/>
          <w:szCs w:val="24"/>
          <w:lang w:eastAsia="da-DK"/>
        </w:rPr>
        <w:lastRenderedPageBreak/>
        <w:t>Vadovaujantis V</w:t>
      </w:r>
      <w:r w:rsidRPr="00C06E16">
        <w:rPr>
          <w:rFonts w:ascii="Times New Roman" w:hAnsi="Times New Roman"/>
          <w:bCs/>
          <w:sz w:val="24"/>
          <w:szCs w:val="24"/>
        </w:rPr>
        <w:t xml:space="preserve">ilniaus miesto </w:t>
      </w:r>
      <w:r w:rsidRPr="00D66301">
        <w:rPr>
          <w:rFonts w:ascii="Times New Roman" w:hAnsi="Times New Roman"/>
          <w:bCs/>
          <w:sz w:val="24"/>
        </w:rPr>
        <w:t>savivaldybės teritorijos bendrojo plano iki 2015 m</w:t>
      </w:r>
      <w:r>
        <w:rPr>
          <w:rFonts w:ascii="Times New Roman" w:hAnsi="Times New Roman"/>
          <w:bCs/>
          <w:sz w:val="24"/>
        </w:rPr>
        <w:t>. miesto ir apylinkių gamtinio karkaso schema (ištrauka pateikta 5</w:t>
      </w:r>
      <w:r w:rsidRPr="000F03AD">
        <w:rPr>
          <w:rFonts w:ascii="Times New Roman" w:hAnsi="Times New Roman"/>
          <w:bCs/>
          <w:sz w:val="24"/>
        </w:rPr>
        <w:t xml:space="preserve"> pav</w:t>
      </w:r>
      <w:r w:rsidRPr="005955EF">
        <w:rPr>
          <w:rFonts w:ascii="Times New Roman" w:hAnsi="Times New Roman"/>
          <w:bCs/>
          <w:sz w:val="24"/>
        </w:rPr>
        <w:t>.),</w:t>
      </w:r>
      <w:r>
        <w:rPr>
          <w:rFonts w:ascii="Times New Roman" w:hAnsi="Times New Roman"/>
          <w:bCs/>
          <w:sz w:val="24"/>
        </w:rPr>
        <w:t xml:space="preserve"> nagrinėjamas PŪV sklypas nepatenka į gamtinio karkaso teritorijas.</w:t>
      </w:r>
    </w:p>
    <w:tbl>
      <w:tblPr>
        <w:tblW w:w="0" w:type="auto"/>
        <w:tblLook w:val="04A0" w:firstRow="1" w:lastRow="0" w:firstColumn="1" w:lastColumn="0" w:noHBand="0" w:noVBand="1"/>
      </w:tblPr>
      <w:tblGrid>
        <w:gridCol w:w="5044"/>
        <w:gridCol w:w="3983"/>
      </w:tblGrid>
      <w:tr w:rsidR="00AF119C" w:rsidRPr="002D62DA" w:rsidTr="00CA0EF5">
        <w:trPr>
          <w:trHeight w:val="2969"/>
        </w:trPr>
        <w:tc>
          <w:tcPr>
            <w:tcW w:w="4696" w:type="dxa"/>
            <w:shd w:val="clear" w:color="auto" w:fill="auto"/>
          </w:tcPr>
          <w:p w:rsidR="00CA0EF5" w:rsidRPr="002D62DA" w:rsidRDefault="00452795" w:rsidP="00CA0EF5">
            <w:pPr>
              <w:spacing w:after="240"/>
              <w:ind w:left="-108"/>
              <w:jc w:val="center"/>
              <w:rPr>
                <w:rFonts w:ascii="Times New Roman" w:hAnsi="Times New Roman"/>
                <w:i/>
                <w:lang w:eastAsia="da-DK"/>
              </w:rPr>
            </w:pPr>
            <w:r>
              <w:rPr>
                <w:noProof/>
                <w:lang w:eastAsia="lt-LT"/>
              </w:rPr>
              <w:drawing>
                <wp:inline distT="0" distB="0" distL="0" distR="0" wp14:anchorId="4F0BBC3D" wp14:editId="1041589D">
                  <wp:extent cx="3244132" cy="2457169"/>
                  <wp:effectExtent l="0" t="0" r="0" b="63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019" t="20713" r="48112" b="55120"/>
                          <a:stretch/>
                        </pic:blipFill>
                        <pic:spPr bwMode="auto">
                          <a:xfrm>
                            <a:off x="0" y="0"/>
                            <a:ext cx="3266461" cy="2474081"/>
                          </a:xfrm>
                          <a:prstGeom prst="rect">
                            <a:avLst/>
                          </a:prstGeom>
                          <a:ln>
                            <a:noFill/>
                          </a:ln>
                          <a:extLst>
                            <a:ext uri="{53640926-AAD7-44D8-BBD7-CCE9431645EC}">
                              <a14:shadowObscured xmlns:a14="http://schemas.microsoft.com/office/drawing/2010/main"/>
                            </a:ext>
                          </a:extLst>
                        </pic:spPr>
                      </pic:pic>
                    </a:graphicData>
                  </a:graphic>
                </wp:inline>
              </w:drawing>
            </w:r>
          </w:p>
        </w:tc>
        <w:tc>
          <w:tcPr>
            <w:tcW w:w="4081" w:type="dxa"/>
            <w:shd w:val="clear" w:color="auto" w:fill="auto"/>
          </w:tcPr>
          <w:p w:rsidR="00AF119C" w:rsidRPr="002D62DA" w:rsidRDefault="00E31217" w:rsidP="002D62DA">
            <w:pPr>
              <w:spacing w:after="240"/>
              <w:jc w:val="center"/>
              <w:rPr>
                <w:rFonts w:ascii="Times New Roman" w:hAnsi="Times New Roman"/>
                <w:i/>
                <w:lang w:eastAsia="da-DK"/>
              </w:rPr>
            </w:pPr>
            <w:r w:rsidRPr="002D62DA">
              <w:rPr>
                <w:noProof/>
                <w:lang w:eastAsia="lt-LT"/>
              </w:rPr>
              <w:drawing>
                <wp:inline distT="0" distB="0" distL="0" distR="0">
                  <wp:extent cx="2477842" cy="237172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2248" cy="2375942"/>
                          </a:xfrm>
                          <a:prstGeom prst="rect">
                            <a:avLst/>
                          </a:prstGeom>
                          <a:noFill/>
                          <a:ln>
                            <a:noFill/>
                          </a:ln>
                        </pic:spPr>
                      </pic:pic>
                    </a:graphicData>
                  </a:graphic>
                </wp:inline>
              </w:drawing>
            </w:r>
          </w:p>
        </w:tc>
      </w:tr>
    </w:tbl>
    <w:p w:rsidR="00452795" w:rsidRPr="00452795" w:rsidRDefault="00AF119C" w:rsidP="00452795">
      <w:pPr>
        <w:spacing w:after="240"/>
        <w:jc w:val="center"/>
        <w:rPr>
          <w:i/>
          <w:color w:val="0563C1"/>
          <w:u w:val="single"/>
        </w:rPr>
      </w:pPr>
      <w:r>
        <w:rPr>
          <w:rFonts w:ascii="Times New Roman" w:hAnsi="Times New Roman"/>
          <w:i/>
          <w:lang w:eastAsia="da-DK"/>
        </w:rPr>
        <w:t>5</w:t>
      </w:r>
      <w:r w:rsidR="00B32F8D" w:rsidRPr="00AF119C">
        <w:rPr>
          <w:rFonts w:ascii="Times New Roman" w:hAnsi="Times New Roman"/>
          <w:i/>
          <w:lang w:eastAsia="da-DK"/>
        </w:rPr>
        <w:t xml:space="preserve"> </w:t>
      </w:r>
      <w:r w:rsidR="002B55F0" w:rsidRPr="00AF119C">
        <w:rPr>
          <w:rFonts w:ascii="Times New Roman" w:hAnsi="Times New Roman"/>
          <w:i/>
          <w:lang w:eastAsia="da-DK"/>
        </w:rPr>
        <w:t>pav.</w:t>
      </w:r>
      <w:r w:rsidR="00B32F8D" w:rsidRPr="00AF119C">
        <w:rPr>
          <w:rFonts w:ascii="Times New Roman" w:hAnsi="Times New Roman"/>
          <w:i/>
          <w:lang w:eastAsia="da-DK"/>
        </w:rPr>
        <w:t xml:space="preserve"> </w:t>
      </w:r>
      <w:r w:rsidR="002B55F0" w:rsidRPr="00AF119C">
        <w:rPr>
          <w:rFonts w:ascii="Times New Roman" w:hAnsi="Times New Roman"/>
          <w:i/>
          <w:lang w:eastAsia="da-DK"/>
        </w:rPr>
        <w:t>Vilniaus m. bendrojo plano iki 2015 m. miesto ir apylinkių gamtinio karkaso schemos</w:t>
      </w:r>
      <w:r w:rsidR="002B55F0" w:rsidRPr="00AF119C">
        <w:rPr>
          <w:rFonts w:ascii="Times New Roman" w:hAnsi="Times New Roman"/>
          <w:lang w:eastAsia="da-DK"/>
        </w:rPr>
        <w:t xml:space="preserve"> </w:t>
      </w:r>
      <w:r w:rsidR="002B55F0" w:rsidRPr="00AF119C">
        <w:rPr>
          <w:rFonts w:ascii="Times New Roman" w:hAnsi="Times New Roman"/>
          <w:i/>
          <w:lang w:eastAsia="da-DK"/>
        </w:rPr>
        <w:t>ištrauka</w:t>
      </w:r>
      <w:r w:rsidR="005B7E80" w:rsidRPr="00AF119C">
        <w:rPr>
          <w:rFonts w:ascii="Times New Roman" w:hAnsi="Times New Roman"/>
          <w:i/>
          <w:lang w:eastAsia="da-DK"/>
        </w:rPr>
        <w:t xml:space="preserve"> </w:t>
      </w:r>
    </w:p>
    <w:p w:rsidR="00E90FEB" w:rsidRPr="00B54922" w:rsidRDefault="00B54922" w:rsidP="00B32F8D">
      <w:pPr>
        <w:pStyle w:val="Pagrindinistekstas"/>
        <w:spacing w:after="240" w:line="240" w:lineRule="auto"/>
        <w:jc w:val="both"/>
        <w:rPr>
          <w:b/>
          <w:bCs/>
          <w:sz w:val="24"/>
        </w:rPr>
      </w:pPr>
      <w:r w:rsidRPr="00B54922">
        <w:rPr>
          <w:sz w:val="24"/>
          <w:szCs w:val="24"/>
        </w:rPr>
        <w:t xml:space="preserve">Komercinės paskirties sklypo dalyje, kurioje bus statomas prekybos centras, esamų paviršių absoliutinės </w:t>
      </w:r>
      <w:proofErr w:type="spellStart"/>
      <w:r w:rsidRPr="00B54922">
        <w:rPr>
          <w:sz w:val="24"/>
          <w:szCs w:val="24"/>
        </w:rPr>
        <w:t>altitudės</w:t>
      </w:r>
      <w:proofErr w:type="spellEnd"/>
      <w:r w:rsidRPr="00B54922">
        <w:rPr>
          <w:sz w:val="24"/>
          <w:szCs w:val="24"/>
        </w:rPr>
        <w:t xml:space="preserve"> svyruoja nuo 173,72 m sklypo rytiniame pakraštyje iki 176,91 m vakarinėje dalyje. </w:t>
      </w:r>
    </w:p>
    <w:p w:rsidR="001B22E9" w:rsidRPr="00BC2918" w:rsidRDefault="0033454E" w:rsidP="00C539D5">
      <w:pPr>
        <w:pStyle w:val="Antrat2"/>
        <w:ind w:left="567" w:hanging="567"/>
        <w:jc w:val="both"/>
        <w:rPr>
          <w:rStyle w:val="Heading1Char"/>
          <w:rFonts w:ascii="Times New Roman" w:hAnsi="Times New Roman"/>
          <w:sz w:val="24"/>
          <w:szCs w:val="24"/>
        </w:rPr>
      </w:pPr>
      <w:bookmarkStart w:id="70" w:name="_Toc418766894"/>
      <w:bookmarkStart w:id="71" w:name="_Toc465255610"/>
      <w:r w:rsidRPr="00BC2918">
        <w:rPr>
          <w:rStyle w:val="Heading1Char"/>
          <w:rFonts w:ascii="Times New Roman" w:hAnsi="Times New Roman"/>
          <w:sz w:val="24"/>
          <w:szCs w:val="24"/>
        </w:rPr>
        <w:t>Informacija apie saugomas teritorijas, įskaitant Europos ekologinio tinklo „</w:t>
      </w:r>
      <w:proofErr w:type="spellStart"/>
      <w:r w:rsidRPr="00BC2918">
        <w:rPr>
          <w:rStyle w:val="Heading1Char"/>
          <w:rFonts w:ascii="Times New Roman" w:hAnsi="Times New Roman"/>
          <w:sz w:val="24"/>
          <w:szCs w:val="24"/>
        </w:rPr>
        <w:t>Natura</w:t>
      </w:r>
      <w:proofErr w:type="spellEnd"/>
      <w:r w:rsidRPr="00BC2918">
        <w:rPr>
          <w:rStyle w:val="Heading1Char"/>
          <w:rFonts w:ascii="Times New Roman" w:hAnsi="Times New Roman"/>
          <w:sz w:val="24"/>
          <w:szCs w:val="24"/>
        </w:rPr>
        <w:t xml:space="preserve"> 2000“ teritorijas</w:t>
      </w:r>
      <w:bookmarkEnd w:id="70"/>
      <w:bookmarkEnd w:id="71"/>
    </w:p>
    <w:p w:rsidR="001B22E9" w:rsidRPr="009B01B3" w:rsidRDefault="001B22E9" w:rsidP="00706E9E">
      <w:pPr>
        <w:spacing w:line="276" w:lineRule="auto"/>
        <w:rPr>
          <w:rFonts w:ascii="Times New Roman" w:hAnsi="Times New Roman"/>
          <w:highlight w:val="red"/>
          <w:lang w:eastAsia="da-DK"/>
        </w:rPr>
      </w:pPr>
    </w:p>
    <w:p w:rsidR="00F00FC7" w:rsidRPr="006306B1" w:rsidRDefault="00F00FC7" w:rsidP="00F00FC7">
      <w:pPr>
        <w:spacing w:after="240"/>
        <w:jc w:val="both"/>
        <w:rPr>
          <w:rFonts w:ascii="Times New Roman" w:hAnsi="Times New Roman"/>
          <w:sz w:val="24"/>
          <w:szCs w:val="24"/>
          <w:lang w:eastAsia="da-DK"/>
        </w:rPr>
      </w:pPr>
      <w:r w:rsidRPr="006306B1">
        <w:rPr>
          <w:rFonts w:ascii="Times New Roman" w:hAnsi="Times New Roman"/>
          <w:sz w:val="24"/>
          <w:szCs w:val="24"/>
          <w:lang w:eastAsia="da-DK"/>
        </w:rPr>
        <w:t xml:space="preserve">PŪV teritorija nepatenka į saugomų ar </w:t>
      </w:r>
      <w:proofErr w:type="spellStart"/>
      <w:r w:rsidRPr="006306B1">
        <w:rPr>
          <w:rFonts w:ascii="Times New Roman" w:hAnsi="Times New Roman"/>
          <w:sz w:val="24"/>
          <w:szCs w:val="24"/>
          <w:lang w:eastAsia="da-DK"/>
        </w:rPr>
        <w:t>Natura</w:t>
      </w:r>
      <w:proofErr w:type="spellEnd"/>
      <w:r w:rsidR="002B55F0" w:rsidRPr="006306B1">
        <w:rPr>
          <w:rFonts w:ascii="Times New Roman" w:hAnsi="Times New Roman"/>
          <w:sz w:val="24"/>
          <w:szCs w:val="24"/>
          <w:lang w:eastAsia="da-DK"/>
        </w:rPr>
        <w:t xml:space="preserve"> </w:t>
      </w:r>
      <w:r w:rsidRPr="006306B1">
        <w:rPr>
          <w:rFonts w:ascii="Times New Roman" w:hAnsi="Times New Roman"/>
          <w:sz w:val="24"/>
          <w:szCs w:val="24"/>
          <w:lang w:eastAsia="da-DK"/>
        </w:rPr>
        <w:t>2000 teritorijų ribas ir su jomis nesiriboja (</w:t>
      </w:r>
      <w:r w:rsidR="006306B1" w:rsidRPr="006306B1">
        <w:rPr>
          <w:rFonts w:ascii="Times New Roman" w:hAnsi="Times New Roman"/>
          <w:sz w:val="24"/>
          <w:szCs w:val="24"/>
          <w:lang w:eastAsia="da-DK"/>
        </w:rPr>
        <w:t>6</w:t>
      </w:r>
      <w:r w:rsidR="00B32F8D" w:rsidRPr="006306B1">
        <w:rPr>
          <w:rFonts w:ascii="Times New Roman" w:hAnsi="Times New Roman"/>
          <w:sz w:val="24"/>
          <w:szCs w:val="24"/>
          <w:lang w:eastAsia="da-DK"/>
        </w:rPr>
        <w:t xml:space="preserve"> </w:t>
      </w:r>
      <w:r w:rsidRPr="006306B1">
        <w:rPr>
          <w:rFonts w:ascii="Times New Roman" w:hAnsi="Times New Roman"/>
          <w:sz w:val="24"/>
          <w:szCs w:val="24"/>
          <w:lang w:eastAsia="da-DK"/>
        </w:rPr>
        <w:t xml:space="preserve">pav.). </w:t>
      </w:r>
    </w:p>
    <w:p w:rsidR="005617D7" w:rsidRDefault="00452795" w:rsidP="004D6EDD">
      <w:pPr>
        <w:jc w:val="center"/>
        <w:rPr>
          <w:rFonts w:ascii="Times New Roman" w:hAnsi="Times New Roman"/>
          <w:sz w:val="24"/>
          <w:szCs w:val="24"/>
          <w:highlight w:val="red"/>
          <w:lang w:eastAsia="da-DK"/>
        </w:rPr>
      </w:pPr>
      <w:r>
        <w:rPr>
          <w:noProof/>
          <w:lang w:eastAsia="lt-LT"/>
        </w:rPr>
        <w:drawing>
          <wp:inline distT="0" distB="0" distL="0" distR="0" wp14:anchorId="049418AA" wp14:editId="1F67AD50">
            <wp:extent cx="4777194" cy="3252084"/>
            <wp:effectExtent l="0" t="0" r="4445" b="571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333" t="32550" r="36991" b="36379"/>
                    <a:stretch/>
                  </pic:blipFill>
                  <pic:spPr bwMode="auto">
                    <a:xfrm>
                      <a:off x="0" y="0"/>
                      <a:ext cx="4799731" cy="3267426"/>
                    </a:xfrm>
                    <a:prstGeom prst="rect">
                      <a:avLst/>
                    </a:prstGeom>
                    <a:ln>
                      <a:noFill/>
                    </a:ln>
                    <a:extLst>
                      <a:ext uri="{53640926-AAD7-44D8-BBD7-CCE9431645EC}">
                        <a14:shadowObscured xmlns:a14="http://schemas.microsoft.com/office/drawing/2010/main"/>
                      </a:ext>
                    </a:extLst>
                  </pic:spPr>
                </pic:pic>
              </a:graphicData>
            </a:graphic>
          </wp:inline>
        </w:drawing>
      </w:r>
    </w:p>
    <w:p w:rsidR="00F00FC7" w:rsidRPr="006306B1" w:rsidRDefault="006306B1" w:rsidP="00C643AA">
      <w:pPr>
        <w:spacing w:before="120" w:after="240"/>
        <w:jc w:val="center"/>
        <w:rPr>
          <w:rFonts w:ascii="Times New Roman" w:hAnsi="Times New Roman"/>
          <w:i/>
          <w:szCs w:val="24"/>
          <w:lang w:eastAsia="da-DK"/>
        </w:rPr>
      </w:pPr>
      <w:r w:rsidRPr="006306B1">
        <w:rPr>
          <w:rFonts w:ascii="Times New Roman" w:hAnsi="Times New Roman"/>
          <w:i/>
          <w:szCs w:val="24"/>
          <w:lang w:eastAsia="da-DK"/>
        </w:rPr>
        <w:t>6</w:t>
      </w:r>
      <w:r w:rsidR="00931371" w:rsidRPr="006306B1">
        <w:rPr>
          <w:rFonts w:ascii="Times New Roman" w:hAnsi="Times New Roman"/>
          <w:i/>
          <w:szCs w:val="24"/>
          <w:lang w:eastAsia="da-DK"/>
        </w:rPr>
        <w:t xml:space="preserve"> </w:t>
      </w:r>
      <w:r w:rsidR="00F00FC7" w:rsidRPr="006306B1">
        <w:rPr>
          <w:rFonts w:ascii="Times New Roman" w:hAnsi="Times New Roman"/>
          <w:i/>
          <w:szCs w:val="24"/>
          <w:lang w:eastAsia="da-DK"/>
        </w:rPr>
        <w:t>pav. Ištrauka iš LR Saugomų teritorijų valstybės kadastro (</w:t>
      </w:r>
      <w:hyperlink r:id="rId26" w:history="1">
        <w:r w:rsidR="00F00FC7" w:rsidRPr="006306B1">
          <w:rPr>
            <w:rStyle w:val="Hipersaitas"/>
            <w:rFonts w:ascii="Times New Roman" w:hAnsi="Times New Roman"/>
            <w:i/>
            <w:szCs w:val="24"/>
            <w:lang w:eastAsia="da-DK"/>
          </w:rPr>
          <w:t>https://stk.am.lt/portal/</w:t>
        </w:r>
      </w:hyperlink>
      <w:r w:rsidR="00F00FC7" w:rsidRPr="006306B1">
        <w:rPr>
          <w:rFonts w:ascii="Times New Roman" w:hAnsi="Times New Roman"/>
          <w:i/>
          <w:szCs w:val="24"/>
          <w:lang w:eastAsia="da-DK"/>
        </w:rPr>
        <w:t>)</w:t>
      </w:r>
    </w:p>
    <w:p w:rsidR="0092569A" w:rsidRDefault="0092569A" w:rsidP="005374F0">
      <w:pPr>
        <w:spacing w:after="240"/>
        <w:jc w:val="both"/>
        <w:rPr>
          <w:rFonts w:ascii="Times New Roman" w:hAnsi="Times New Roman"/>
          <w:sz w:val="24"/>
          <w:szCs w:val="24"/>
          <w:lang w:eastAsia="da-DK"/>
        </w:rPr>
      </w:pPr>
      <w:r w:rsidRPr="00636749">
        <w:rPr>
          <w:rFonts w:ascii="Times New Roman" w:hAnsi="Times New Roman"/>
          <w:sz w:val="24"/>
          <w:szCs w:val="24"/>
          <w:lang w:eastAsia="da-DK"/>
        </w:rPr>
        <w:lastRenderedPageBreak/>
        <w:t xml:space="preserve">Artimiausia </w:t>
      </w:r>
      <w:proofErr w:type="spellStart"/>
      <w:r w:rsidRPr="00636749">
        <w:rPr>
          <w:rFonts w:ascii="Times New Roman" w:hAnsi="Times New Roman"/>
          <w:sz w:val="24"/>
          <w:szCs w:val="24"/>
          <w:lang w:eastAsia="da-DK"/>
        </w:rPr>
        <w:t>Natura</w:t>
      </w:r>
      <w:proofErr w:type="spellEnd"/>
      <w:r w:rsidRPr="00636749">
        <w:rPr>
          <w:rFonts w:ascii="Times New Roman" w:hAnsi="Times New Roman"/>
          <w:sz w:val="24"/>
          <w:szCs w:val="24"/>
          <w:lang w:eastAsia="da-DK"/>
        </w:rPr>
        <w:t xml:space="preserve"> 2000 tinklo teritorija yra </w:t>
      </w:r>
      <w:r w:rsidR="005B3952">
        <w:rPr>
          <w:rFonts w:ascii="Times New Roman" w:hAnsi="Times New Roman"/>
          <w:i/>
          <w:sz w:val="24"/>
          <w:szCs w:val="24"/>
          <w:lang w:eastAsia="da-DK"/>
        </w:rPr>
        <w:t>Vilni</w:t>
      </w:r>
      <w:r w:rsidR="005B19CB" w:rsidRPr="005B19CB">
        <w:rPr>
          <w:rFonts w:ascii="Times New Roman" w:hAnsi="Times New Roman"/>
          <w:i/>
          <w:sz w:val="24"/>
          <w:szCs w:val="24"/>
          <w:lang w:eastAsia="da-DK"/>
        </w:rPr>
        <w:t>os</w:t>
      </w:r>
      <w:r w:rsidRPr="005B19CB">
        <w:rPr>
          <w:rFonts w:ascii="Times New Roman" w:hAnsi="Times New Roman"/>
          <w:i/>
          <w:sz w:val="24"/>
          <w:szCs w:val="24"/>
          <w:lang w:eastAsia="da-DK"/>
        </w:rPr>
        <w:t xml:space="preserve"> upė</w:t>
      </w:r>
      <w:r w:rsidRPr="005B19CB">
        <w:rPr>
          <w:rFonts w:ascii="Times New Roman" w:hAnsi="Times New Roman"/>
          <w:sz w:val="24"/>
          <w:szCs w:val="24"/>
          <w:lang w:eastAsia="da-DK"/>
        </w:rPr>
        <w:t xml:space="preserve">, kuri nuo PŪV teritorijos </w:t>
      </w:r>
      <w:r w:rsidR="007D0CBA">
        <w:rPr>
          <w:rFonts w:ascii="Times New Roman" w:hAnsi="Times New Roman"/>
          <w:sz w:val="24"/>
          <w:szCs w:val="24"/>
          <w:lang w:eastAsia="da-DK"/>
        </w:rPr>
        <w:t xml:space="preserve">ribos </w:t>
      </w:r>
      <w:r w:rsidRPr="005B19CB">
        <w:rPr>
          <w:rFonts w:ascii="Times New Roman" w:hAnsi="Times New Roman"/>
          <w:sz w:val="24"/>
          <w:szCs w:val="24"/>
          <w:lang w:eastAsia="da-DK"/>
        </w:rPr>
        <w:t xml:space="preserve">nutolusi apie </w:t>
      </w:r>
      <w:r w:rsidR="005B19CB" w:rsidRPr="005B19CB">
        <w:rPr>
          <w:rFonts w:ascii="Times New Roman" w:hAnsi="Times New Roman"/>
          <w:sz w:val="24"/>
          <w:szCs w:val="24"/>
          <w:lang w:eastAsia="da-DK"/>
        </w:rPr>
        <w:t>2,7</w:t>
      </w:r>
      <w:r w:rsidRPr="005B19CB">
        <w:rPr>
          <w:rFonts w:ascii="Times New Roman" w:hAnsi="Times New Roman"/>
          <w:sz w:val="24"/>
          <w:szCs w:val="24"/>
          <w:lang w:eastAsia="da-DK"/>
        </w:rPr>
        <w:t xml:space="preserve"> </w:t>
      </w:r>
      <w:r w:rsidR="005B19CB" w:rsidRPr="005B19CB">
        <w:rPr>
          <w:rFonts w:ascii="Times New Roman" w:hAnsi="Times New Roman"/>
          <w:sz w:val="24"/>
          <w:szCs w:val="24"/>
          <w:lang w:eastAsia="da-DK"/>
        </w:rPr>
        <w:t>k</w:t>
      </w:r>
      <w:r w:rsidRPr="005B19CB">
        <w:rPr>
          <w:rFonts w:ascii="Times New Roman" w:hAnsi="Times New Roman"/>
          <w:sz w:val="24"/>
          <w:szCs w:val="24"/>
          <w:lang w:eastAsia="da-DK"/>
        </w:rPr>
        <w:t xml:space="preserve">m </w:t>
      </w:r>
      <w:r w:rsidR="00E912FE" w:rsidRPr="005B19CB">
        <w:rPr>
          <w:rFonts w:ascii="Times New Roman" w:hAnsi="Times New Roman"/>
          <w:sz w:val="24"/>
          <w:szCs w:val="24"/>
          <w:lang w:eastAsia="da-DK"/>
        </w:rPr>
        <w:t>šiaurės</w:t>
      </w:r>
      <w:r w:rsidRPr="005B19CB">
        <w:rPr>
          <w:rFonts w:ascii="Times New Roman" w:hAnsi="Times New Roman"/>
          <w:sz w:val="24"/>
          <w:szCs w:val="24"/>
          <w:lang w:eastAsia="da-DK"/>
        </w:rPr>
        <w:t xml:space="preserve"> </w:t>
      </w:r>
      <w:r w:rsidR="005B19CB" w:rsidRPr="005B19CB">
        <w:rPr>
          <w:rFonts w:ascii="Times New Roman" w:hAnsi="Times New Roman"/>
          <w:sz w:val="24"/>
          <w:szCs w:val="24"/>
          <w:lang w:eastAsia="da-DK"/>
        </w:rPr>
        <w:t xml:space="preserve">vakarų </w:t>
      </w:r>
      <w:r w:rsidRPr="005B19CB">
        <w:rPr>
          <w:rFonts w:ascii="Times New Roman" w:hAnsi="Times New Roman"/>
          <w:sz w:val="24"/>
          <w:szCs w:val="24"/>
          <w:lang w:eastAsia="da-DK"/>
        </w:rPr>
        <w:t xml:space="preserve">kryptimi. </w:t>
      </w:r>
      <w:r w:rsidR="005B19CB" w:rsidRPr="005B19CB">
        <w:rPr>
          <w:rFonts w:ascii="Times New Roman" w:hAnsi="Times New Roman"/>
          <w:sz w:val="24"/>
          <w:szCs w:val="24"/>
          <w:lang w:eastAsia="da-DK"/>
        </w:rPr>
        <w:t xml:space="preserve">Vilnios upė išskiriama kaip </w:t>
      </w:r>
      <w:proofErr w:type="spellStart"/>
      <w:r w:rsidR="005B19CB" w:rsidRPr="005B19CB">
        <w:rPr>
          <w:rFonts w:ascii="Times New Roman" w:hAnsi="Times New Roman"/>
          <w:sz w:val="24"/>
          <w:szCs w:val="24"/>
          <w:lang w:eastAsia="da-DK"/>
        </w:rPr>
        <w:t>buvenių</w:t>
      </w:r>
      <w:proofErr w:type="spellEnd"/>
      <w:r w:rsidR="005B19CB" w:rsidRPr="005B19CB">
        <w:rPr>
          <w:rFonts w:ascii="Times New Roman" w:hAnsi="Times New Roman"/>
          <w:sz w:val="24"/>
          <w:szCs w:val="24"/>
          <w:lang w:eastAsia="da-DK"/>
        </w:rPr>
        <w:t xml:space="preserve"> apsaugai svarbi teritorija, kurioje saugomos </w:t>
      </w:r>
      <w:r w:rsidRPr="005B19CB">
        <w:rPr>
          <w:rFonts w:ascii="Times New Roman" w:hAnsi="Times New Roman"/>
          <w:sz w:val="24"/>
          <w:szCs w:val="24"/>
          <w:lang w:eastAsia="da-DK"/>
        </w:rPr>
        <w:t>gyvūnų rūšys</w:t>
      </w:r>
      <w:r w:rsidR="005B19CB" w:rsidRPr="005B19CB">
        <w:rPr>
          <w:rFonts w:ascii="Times New Roman" w:hAnsi="Times New Roman"/>
          <w:sz w:val="24"/>
          <w:szCs w:val="24"/>
          <w:lang w:eastAsia="da-DK"/>
        </w:rPr>
        <w:t xml:space="preserve">: </w:t>
      </w:r>
      <w:r w:rsidRPr="005B19CB">
        <w:rPr>
          <w:rFonts w:ascii="Times New Roman" w:hAnsi="Times New Roman"/>
          <w:sz w:val="24"/>
          <w:szCs w:val="24"/>
          <w:lang w:eastAsia="da-DK"/>
        </w:rPr>
        <w:t xml:space="preserve">Baltijos lašiša, </w:t>
      </w:r>
      <w:r w:rsidR="005B19CB" w:rsidRPr="005B19CB">
        <w:rPr>
          <w:rFonts w:ascii="Times New Roman" w:hAnsi="Times New Roman"/>
          <w:sz w:val="24"/>
          <w:szCs w:val="24"/>
          <w:lang w:eastAsia="da-DK"/>
        </w:rPr>
        <w:t xml:space="preserve">paprastasis </w:t>
      </w:r>
      <w:proofErr w:type="spellStart"/>
      <w:r w:rsidR="005B19CB" w:rsidRPr="005B19CB">
        <w:rPr>
          <w:rFonts w:ascii="Times New Roman" w:hAnsi="Times New Roman"/>
          <w:sz w:val="24"/>
          <w:szCs w:val="24"/>
          <w:lang w:eastAsia="da-DK"/>
        </w:rPr>
        <w:t>kūjagalvis</w:t>
      </w:r>
      <w:proofErr w:type="spellEnd"/>
      <w:r w:rsidR="005B19CB" w:rsidRPr="005B19CB">
        <w:rPr>
          <w:rFonts w:ascii="Times New Roman" w:hAnsi="Times New Roman"/>
          <w:sz w:val="24"/>
          <w:szCs w:val="24"/>
          <w:lang w:eastAsia="da-DK"/>
        </w:rPr>
        <w:t>.</w:t>
      </w:r>
    </w:p>
    <w:p w:rsidR="005B3952" w:rsidRPr="005B19CB" w:rsidRDefault="005B3952" w:rsidP="005374F0">
      <w:pPr>
        <w:spacing w:after="240"/>
        <w:jc w:val="both"/>
        <w:rPr>
          <w:rFonts w:ascii="Times New Roman" w:hAnsi="Times New Roman"/>
          <w:sz w:val="24"/>
          <w:szCs w:val="24"/>
          <w:lang w:eastAsia="da-DK"/>
        </w:rPr>
      </w:pPr>
      <w:r w:rsidRPr="005B3952">
        <w:rPr>
          <w:rFonts w:ascii="Times New Roman" w:hAnsi="Times New Roman"/>
          <w:sz w:val="24"/>
          <w:szCs w:val="24"/>
          <w:lang w:eastAsia="da-DK"/>
        </w:rPr>
        <w:t xml:space="preserve">Atsižvelgiant į atstumą nuo PŪV teritorijos iki </w:t>
      </w:r>
      <w:proofErr w:type="spellStart"/>
      <w:r w:rsidRPr="005B3952">
        <w:rPr>
          <w:rFonts w:ascii="Times New Roman" w:hAnsi="Times New Roman"/>
          <w:sz w:val="24"/>
          <w:szCs w:val="24"/>
          <w:lang w:eastAsia="da-DK"/>
        </w:rPr>
        <w:t>Natura</w:t>
      </w:r>
      <w:proofErr w:type="spellEnd"/>
      <w:r w:rsidRPr="005B3952">
        <w:rPr>
          <w:rFonts w:ascii="Times New Roman" w:hAnsi="Times New Roman"/>
          <w:sz w:val="24"/>
          <w:szCs w:val="24"/>
          <w:lang w:eastAsia="da-DK"/>
        </w:rPr>
        <w:t xml:space="preserve"> 2000 teritorijos, PŪV pove</w:t>
      </w:r>
      <w:r>
        <w:rPr>
          <w:rFonts w:ascii="Times New Roman" w:hAnsi="Times New Roman"/>
          <w:sz w:val="24"/>
          <w:szCs w:val="24"/>
          <w:lang w:eastAsia="da-DK"/>
        </w:rPr>
        <w:t xml:space="preserve">ikio Europos ekologinio tinklo </w:t>
      </w:r>
      <w:proofErr w:type="spellStart"/>
      <w:r>
        <w:rPr>
          <w:rFonts w:ascii="Times New Roman" w:hAnsi="Times New Roman"/>
          <w:sz w:val="24"/>
          <w:szCs w:val="24"/>
          <w:lang w:eastAsia="da-DK"/>
        </w:rPr>
        <w:t>Natura</w:t>
      </w:r>
      <w:proofErr w:type="spellEnd"/>
      <w:r>
        <w:rPr>
          <w:rFonts w:ascii="Times New Roman" w:hAnsi="Times New Roman"/>
          <w:sz w:val="24"/>
          <w:szCs w:val="24"/>
          <w:lang w:eastAsia="da-DK"/>
        </w:rPr>
        <w:t xml:space="preserve"> 2000</w:t>
      </w:r>
      <w:r w:rsidRPr="005B3952">
        <w:rPr>
          <w:rFonts w:ascii="Times New Roman" w:hAnsi="Times New Roman"/>
          <w:sz w:val="24"/>
          <w:szCs w:val="24"/>
          <w:lang w:eastAsia="da-DK"/>
        </w:rPr>
        <w:t xml:space="preserve"> teritorijoms reikšmingumo nustatymas netikslingas.</w:t>
      </w:r>
    </w:p>
    <w:p w:rsidR="00E912FE" w:rsidRPr="00FF1616" w:rsidRDefault="007D0CBA" w:rsidP="00CF2412">
      <w:pPr>
        <w:spacing w:after="240"/>
        <w:jc w:val="both"/>
        <w:rPr>
          <w:rFonts w:ascii="Times New Roman" w:hAnsi="Times New Roman"/>
          <w:color w:val="000000" w:themeColor="text1"/>
          <w:sz w:val="24"/>
          <w:szCs w:val="24"/>
          <w:shd w:val="clear" w:color="auto" w:fill="FFFFFF"/>
        </w:rPr>
      </w:pPr>
      <w:r w:rsidRPr="007D0CBA">
        <w:rPr>
          <w:rFonts w:ascii="Times New Roman" w:hAnsi="Times New Roman"/>
          <w:sz w:val="24"/>
          <w:szCs w:val="24"/>
          <w:lang w:eastAsia="da-DK"/>
        </w:rPr>
        <w:t>Artimiausia saugoma teritorija –</w:t>
      </w:r>
      <w:r w:rsidRPr="007D0CBA">
        <w:rPr>
          <w:rFonts w:ascii="Times New Roman" w:hAnsi="Times New Roman"/>
          <w:i/>
          <w:sz w:val="24"/>
          <w:szCs w:val="24"/>
          <w:lang w:eastAsia="da-DK"/>
        </w:rPr>
        <w:t xml:space="preserve"> Pavilnių regioninis parkas </w:t>
      </w:r>
      <w:r w:rsidR="00CF2412">
        <w:rPr>
          <w:rFonts w:ascii="Times New Roman" w:hAnsi="Times New Roman"/>
          <w:i/>
          <w:sz w:val="24"/>
          <w:szCs w:val="24"/>
          <w:lang w:eastAsia="da-DK"/>
        </w:rPr>
        <w:t xml:space="preserve">– </w:t>
      </w:r>
      <w:r w:rsidR="00E912FE" w:rsidRPr="007D0CBA">
        <w:rPr>
          <w:rFonts w:ascii="Times New Roman" w:hAnsi="Times New Roman"/>
          <w:sz w:val="24"/>
          <w:szCs w:val="24"/>
          <w:lang w:eastAsia="da-DK"/>
        </w:rPr>
        <w:t xml:space="preserve">nuo PŪV teritorijos </w:t>
      </w:r>
      <w:r w:rsidRPr="007D0CBA">
        <w:rPr>
          <w:rFonts w:ascii="Times New Roman" w:hAnsi="Times New Roman"/>
          <w:sz w:val="24"/>
          <w:szCs w:val="24"/>
          <w:lang w:eastAsia="da-DK"/>
        </w:rPr>
        <w:t xml:space="preserve">ribos </w:t>
      </w:r>
      <w:r w:rsidR="00E912FE" w:rsidRPr="007D0CBA">
        <w:rPr>
          <w:rFonts w:ascii="Times New Roman" w:hAnsi="Times New Roman"/>
          <w:sz w:val="24"/>
          <w:szCs w:val="24"/>
          <w:lang w:eastAsia="da-DK"/>
        </w:rPr>
        <w:t xml:space="preserve">nutolęs apie </w:t>
      </w:r>
      <w:r w:rsidRPr="007D0CBA">
        <w:rPr>
          <w:rFonts w:ascii="Times New Roman" w:hAnsi="Times New Roman"/>
          <w:sz w:val="24"/>
          <w:szCs w:val="24"/>
          <w:lang w:eastAsia="da-DK"/>
        </w:rPr>
        <w:t>320</w:t>
      </w:r>
      <w:r w:rsidR="00E912FE" w:rsidRPr="007D0CBA">
        <w:rPr>
          <w:rFonts w:ascii="Times New Roman" w:hAnsi="Times New Roman"/>
          <w:sz w:val="24"/>
          <w:szCs w:val="24"/>
          <w:lang w:eastAsia="da-DK"/>
        </w:rPr>
        <w:t xml:space="preserve"> m šiaurės</w:t>
      </w:r>
      <w:r w:rsidRPr="007D0CBA">
        <w:rPr>
          <w:rFonts w:ascii="Times New Roman" w:hAnsi="Times New Roman"/>
          <w:sz w:val="24"/>
          <w:szCs w:val="24"/>
          <w:lang w:eastAsia="da-DK"/>
        </w:rPr>
        <w:t xml:space="preserve"> vakarų </w:t>
      </w:r>
      <w:r w:rsidR="00E912FE" w:rsidRPr="007D0CBA">
        <w:rPr>
          <w:rFonts w:ascii="Times New Roman" w:hAnsi="Times New Roman"/>
          <w:sz w:val="24"/>
          <w:szCs w:val="24"/>
          <w:lang w:eastAsia="da-DK"/>
        </w:rPr>
        <w:t>kryptimi</w:t>
      </w:r>
      <w:r w:rsidR="004440DB" w:rsidRPr="007D0CBA">
        <w:rPr>
          <w:rFonts w:ascii="Times New Roman" w:hAnsi="Times New Roman"/>
          <w:sz w:val="24"/>
          <w:szCs w:val="24"/>
          <w:lang w:eastAsia="da-DK"/>
        </w:rPr>
        <w:t xml:space="preserve">. </w:t>
      </w:r>
      <w:r w:rsidR="00CF2412" w:rsidRPr="00CF2412">
        <w:rPr>
          <w:rFonts w:ascii="Times New Roman" w:hAnsi="Times New Roman"/>
          <w:color w:val="252525"/>
          <w:sz w:val="24"/>
          <w:szCs w:val="24"/>
          <w:shd w:val="clear" w:color="auto" w:fill="FFFFFF"/>
        </w:rPr>
        <w:t xml:space="preserve">Parkas įkurtas siekiant išsaugoti </w:t>
      </w:r>
      <w:proofErr w:type="spellStart"/>
      <w:r w:rsidR="00CF2412" w:rsidRPr="00CF2412">
        <w:rPr>
          <w:rFonts w:ascii="Times New Roman" w:hAnsi="Times New Roman"/>
          <w:color w:val="252525"/>
          <w:sz w:val="24"/>
          <w:szCs w:val="24"/>
          <w:shd w:val="clear" w:color="auto" w:fill="FFFFFF"/>
        </w:rPr>
        <w:t>erozinių</w:t>
      </w:r>
      <w:proofErr w:type="spellEnd"/>
      <w:r w:rsidR="00CF2412" w:rsidRPr="00CF2412">
        <w:rPr>
          <w:rFonts w:ascii="Times New Roman" w:hAnsi="Times New Roman"/>
          <w:color w:val="252525"/>
          <w:sz w:val="24"/>
          <w:szCs w:val="24"/>
          <w:shd w:val="clear" w:color="auto" w:fill="FFFFFF"/>
        </w:rPr>
        <w:t xml:space="preserve"> </w:t>
      </w:r>
      <w:proofErr w:type="spellStart"/>
      <w:r w:rsidR="00CF2412" w:rsidRPr="00CF2412">
        <w:rPr>
          <w:rFonts w:ascii="Times New Roman" w:hAnsi="Times New Roman"/>
          <w:color w:val="252525"/>
          <w:sz w:val="24"/>
          <w:szCs w:val="24"/>
          <w:shd w:val="clear" w:color="auto" w:fill="FFFFFF"/>
        </w:rPr>
        <w:t>raguvynų</w:t>
      </w:r>
      <w:proofErr w:type="spellEnd"/>
      <w:r w:rsidR="00CF2412" w:rsidRPr="00CF2412">
        <w:rPr>
          <w:rFonts w:ascii="Times New Roman" w:hAnsi="Times New Roman"/>
          <w:color w:val="252525"/>
          <w:sz w:val="24"/>
          <w:szCs w:val="24"/>
          <w:shd w:val="clear" w:color="auto" w:fill="FFFFFF"/>
        </w:rPr>
        <w:t xml:space="preserve"> bei</w:t>
      </w:r>
      <w:r w:rsidR="00CF2412">
        <w:rPr>
          <w:rFonts w:ascii="Times New Roman" w:hAnsi="Times New Roman"/>
          <w:color w:val="252525"/>
          <w:sz w:val="24"/>
          <w:szCs w:val="24"/>
          <w:shd w:val="clear" w:color="auto" w:fill="FFFFFF"/>
        </w:rPr>
        <w:t xml:space="preserve"> Vilnios</w:t>
      </w:r>
      <w:r w:rsidR="00CF2412" w:rsidRPr="00CF2412">
        <w:rPr>
          <w:rFonts w:ascii="Times New Roman" w:hAnsi="Times New Roman"/>
          <w:color w:val="252525"/>
          <w:sz w:val="24"/>
          <w:szCs w:val="24"/>
          <w:shd w:val="clear" w:color="auto" w:fill="FFFFFF"/>
        </w:rPr>
        <w:t xml:space="preserve"> slėnio kraštovaizdį, jo gamtinę ekosistemą bei kultūros paveldo vertybes. </w:t>
      </w:r>
      <w:r w:rsidR="00CF2412" w:rsidRPr="00CF2412">
        <w:rPr>
          <w:rFonts w:ascii="Times New Roman" w:hAnsi="Times New Roman"/>
          <w:color w:val="000000" w:themeColor="text1"/>
          <w:sz w:val="24"/>
          <w:szCs w:val="24"/>
          <w:shd w:val="clear" w:color="auto" w:fill="FFFFFF"/>
        </w:rPr>
        <w:t xml:space="preserve">Jame įkurti šie draustiniai: </w:t>
      </w:r>
      <w:hyperlink r:id="rId27" w:tooltip="Ancučių kraštovaizdžio draustinis" w:history="1">
        <w:proofErr w:type="spellStart"/>
        <w:r w:rsidR="00CF2412" w:rsidRPr="00CF2412">
          <w:rPr>
            <w:rFonts w:ascii="Times New Roman" w:hAnsi="Times New Roman"/>
            <w:color w:val="000000" w:themeColor="text1"/>
            <w:sz w:val="24"/>
            <w:szCs w:val="24"/>
            <w:shd w:val="clear" w:color="auto" w:fill="FFFFFF"/>
          </w:rPr>
          <w:t>Ancučių</w:t>
        </w:r>
        <w:proofErr w:type="spellEnd"/>
        <w:r w:rsidR="00CF2412" w:rsidRPr="00CF2412">
          <w:rPr>
            <w:rFonts w:ascii="Times New Roman" w:hAnsi="Times New Roman"/>
            <w:color w:val="000000" w:themeColor="text1"/>
            <w:sz w:val="24"/>
            <w:szCs w:val="24"/>
            <w:shd w:val="clear" w:color="auto" w:fill="FFFFFF"/>
          </w:rPr>
          <w:t xml:space="preserve"> kraštovaizdžio draustinis</w:t>
        </w:r>
      </w:hyperlink>
      <w:r w:rsidR="00CF2412" w:rsidRPr="00CF2412">
        <w:rPr>
          <w:rFonts w:ascii="Times New Roman" w:hAnsi="Times New Roman"/>
          <w:color w:val="000000" w:themeColor="text1"/>
          <w:sz w:val="24"/>
          <w:szCs w:val="24"/>
          <w:shd w:val="clear" w:color="auto" w:fill="FFFFFF"/>
        </w:rPr>
        <w:t xml:space="preserve">, </w:t>
      </w:r>
      <w:hyperlink r:id="rId28" w:tooltip="Antakalnio kraštovaizdžio draustinis" w:history="1">
        <w:r w:rsidR="00CF2412" w:rsidRPr="00CF2412">
          <w:rPr>
            <w:rFonts w:ascii="Times New Roman" w:hAnsi="Times New Roman"/>
            <w:color w:val="000000" w:themeColor="text1"/>
            <w:sz w:val="24"/>
            <w:szCs w:val="24"/>
            <w:shd w:val="clear" w:color="auto" w:fill="FFFFFF"/>
          </w:rPr>
          <w:t>Antakalnio kraštovaizdžio draustinis</w:t>
        </w:r>
      </w:hyperlink>
      <w:r w:rsidR="00CF2412" w:rsidRPr="00CF2412">
        <w:rPr>
          <w:rFonts w:ascii="Times New Roman" w:hAnsi="Times New Roman"/>
          <w:color w:val="000000" w:themeColor="text1"/>
          <w:sz w:val="24"/>
          <w:szCs w:val="24"/>
          <w:shd w:val="clear" w:color="auto" w:fill="FFFFFF"/>
        </w:rPr>
        <w:t xml:space="preserve">, </w:t>
      </w:r>
      <w:hyperlink r:id="rId29" w:tooltip="Belmonto botaninis-zoologinis draustinis" w:history="1">
        <w:r w:rsidR="00CF2412" w:rsidRPr="00CF2412">
          <w:rPr>
            <w:rFonts w:ascii="Times New Roman" w:hAnsi="Times New Roman"/>
            <w:color w:val="000000" w:themeColor="text1"/>
            <w:sz w:val="24"/>
            <w:szCs w:val="24"/>
            <w:shd w:val="clear" w:color="auto" w:fill="FFFFFF"/>
          </w:rPr>
          <w:t>Belmonto botaninis-zoologinis draustinis</w:t>
        </w:r>
      </w:hyperlink>
      <w:r w:rsidR="00CF2412" w:rsidRPr="00CF2412">
        <w:rPr>
          <w:rFonts w:ascii="Times New Roman" w:hAnsi="Times New Roman"/>
          <w:color w:val="000000" w:themeColor="text1"/>
          <w:sz w:val="24"/>
          <w:szCs w:val="24"/>
          <w:shd w:val="clear" w:color="auto" w:fill="FFFFFF"/>
        </w:rPr>
        <w:t xml:space="preserve">, </w:t>
      </w:r>
      <w:hyperlink r:id="rId30" w:tooltip="Iškartų kraštovaizdžio draustinis" w:history="1">
        <w:r w:rsidR="00CF2412" w:rsidRPr="00CF2412">
          <w:rPr>
            <w:rFonts w:ascii="Times New Roman" w:hAnsi="Times New Roman"/>
            <w:color w:val="000000" w:themeColor="text1"/>
            <w:sz w:val="24"/>
            <w:szCs w:val="24"/>
            <w:shd w:val="clear" w:color="auto" w:fill="FFFFFF"/>
          </w:rPr>
          <w:t>Iškartų kraštovaizdžio draustinis</w:t>
        </w:r>
      </w:hyperlink>
      <w:r w:rsidR="00CF2412" w:rsidRPr="00CF2412">
        <w:rPr>
          <w:rFonts w:ascii="Times New Roman" w:hAnsi="Times New Roman"/>
          <w:color w:val="000000" w:themeColor="text1"/>
          <w:sz w:val="24"/>
          <w:szCs w:val="24"/>
          <w:shd w:val="clear" w:color="auto" w:fill="FFFFFF"/>
        </w:rPr>
        <w:t xml:space="preserve">, </w:t>
      </w:r>
      <w:hyperlink r:id="rId31" w:tooltip="Lyglaukių geomorfologinis draustinis" w:history="1">
        <w:r w:rsidR="00CF2412" w:rsidRPr="00CF2412">
          <w:rPr>
            <w:rFonts w:ascii="Times New Roman" w:hAnsi="Times New Roman"/>
            <w:color w:val="000000" w:themeColor="text1"/>
            <w:sz w:val="24"/>
            <w:szCs w:val="24"/>
            <w:shd w:val="clear" w:color="auto" w:fill="FFFFFF"/>
          </w:rPr>
          <w:t>Lyglaukių geomorfologinis draustinis</w:t>
        </w:r>
      </w:hyperlink>
      <w:r w:rsidR="00CF2412" w:rsidRPr="00CF2412">
        <w:rPr>
          <w:rFonts w:ascii="Times New Roman" w:hAnsi="Times New Roman"/>
          <w:color w:val="000000" w:themeColor="text1"/>
          <w:sz w:val="24"/>
          <w:szCs w:val="24"/>
          <w:shd w:val="clear" w:color="auto" w:fill="FFFFFF"/>
        </w:rPr>
        <w:t xml:space="preserve">, </w:t>
      </w:r>
      <w:hyperlink r:id="rId32" w:tooltip="Markučių kraštovaizdžio draustinis" w:history="1">
        <w:r w:rsidR="00CF2412" w:rsidRPr="00CF2412">
          <w:rPr>
            <w:rFonts w:ascii="Times New Roman" w:hAnsi="Times New Roman"/>
            <w:color w:val="000000" w:themeColor="text1"/>
            <w:sz w:val="24"/>
            <w:szCs w:val="24"/>
            <w:shd w:val="clear" w:color="auto" w:fill="FFFFFF"/>
          </w:rPr>
          <w:t>Markučių kraštovaizdžio draustinis</w:t>
        </w:r>
      </w:hyperlink>
      <w:r w:rsidR="00CF2412" w:rsidRPr="00CF2412">
        <w:rPr>
          <w:rFonts w:ascii="Times New Roman" w:hAnsi="Times New Roman"/>
          <w:color w:val="000000" w:themeColor="text1"/>
          <w:sz w:val="24"/>
          <w:szCs w:val="24"/>
          <w:shd w:val="clear" w:color="auto" w:fill="FFFFFF"/>
        </w:rPr>
        <w:t xml:space="preserve">, </w:t>
      </w:r>
      <w:hyperlink r:id="rId33" w:tooltip="Pūčkorių kraštovaizdžio draustinis" w:history="1">
        <w:proofErr w:type="spellStart"/>
        <w:r w:rsidR="00CF2412" w:rsidRPr="00CF2412">
          <w:rPr>
            <w:rFonts w:ascii="Times New Roman" w:hAnsi="Times New Roman"/>
            <w:color w:val="000000" w:themeColor="text1"/>
            <w:sz w:val="24"/>
            <w:szCs w:val="24"/>
            <w:shd w:val="clear" w:color="auto" w:fill="FFFFFF"/>
          </w:rPr>
          <w:t>Pūčkorių</w:t>
        </w:r>
        <w:proofErr w:type="spellEnd"/>
        <w:r w:rsidR="00CF2412" w:rsidRPr="00CF2412">
          <w:rPr>
            <w:rFonts w:ascii="Times New Roman" w:hAnsi="Times New Roman"/>
            <w:color w:val="000000" w:themeColor="text1"/>
            <w:sz w:val="24"/>
            <w:szCs w:val="24"/>
            <w:shd w:val="clear" w:color="auto" w:fill="FFFFFF"/>
          </w:rPr>
          <w:t xml:space="preserve"> kraštovaizdžio draustinis</w:t>
        </w:r>
      </w:hyperlink>
      <w:r w:rsidR="00CF2412" w:rsidRPr="00CF2412">
        <w:rPr>
          <w:rFonts w:ascii="Times New Roman" w:hAnsi="Times New Roman"/>
          <w:color w:val="000000" w:themeColor="text1"/>
          <w:sz w:val="24"/>
          <w:szCs w:val="24"/>
          <w:shd w:val="clear" w:color="auto" w:fill="FFFFFF"/>
        </w:rPr>
        <w:t xml:space="preserve">, </w:t>
      </w:r>
      <w:hyperlink r:id="rId34" w:tooltip="Ribiškių kraštovaizdžio draustinis" w:history="1">
        <w:r w:rsidR="00CF2412" w:rsidRPr="00CF2412">
          <w:rPr>
            <w:rFonts w:ascii="Times New Roman" w:hAnsi="Times New Roman"/>
            <w:color w:val="000000" w:themeColor="text1"/>
            <w:sz w:val="24"/>
            <w:szCs w:val="24"/>
            <w:shd w:val="clear" w:color="auto" w:fill="FFFFFF"/>
          </w:rPr>
          <w:t>Ribiškių kraštovaizdžio draustinis</w:t>
        </w:r>
      </w:hyperlink>
      <w:r w:rsidR="00CF2412" w:rsidRPr="00CF2412">
        <w:rPr>
          <w:rFonts w:ascii="Times New Roman" w:hAnsi="Times New Roman"/>
          <w:color w:val="000000" w:themeColor="text1"/>
          <w:sz w:val="24"/>
          <w:szCs w:val="24"/>
          <w:shd w:val="clear" w:color="auto" w:fill="FFFFFF"/>
        </w:rPr>
        <w:t xml:space="preserve">, </w:t>
      </w:r>
      <w:hyperlink r:id="rId35" w:tooltip="Tuputiškių botaninis draustinis" w:history="1">
        <w:r w:rsidR="00CF2412" w:rsidRPr="00CF2412">
          <w:rPr>
            <w:rFonts w:ascii="Times New Roman" w:hAnsi="Times New Roman"/>
            <w:color w:val="000000" w:themeColor="text1"/>
            <w:sz w:val="24"/>
            <w:szCs w:val="24"/>
            <w:shd w:val="clear" w:color="auto" w:fill="FFFFFF"/>
          </w:rPr>
          <w:t>Tuputiškių botaninis draustinis</w:t>
        </w:r>
      </w:hyperlink>
      <w:r w:rsidR="00CF2412" w:rsidRPr="00CF2412">
        <w:rPr>
          <w:rFonts w:ascii="Times New Roman" w:hAnsi="Times New Roman"/>
          <w:color w:val="000000" w:themeColor="text1"/>
          <w:sz w:val="24"/>
          <w:szCs w:val="24"/>
          <w:shd w:val="clear" w:color="auto" w:fill="FFFFFF"/>
        </w:rPr>
        <w:t xml:space="preserve">, </w:t>
      </w:r>
      <w:hyperlink r:id="rId36" w:tooltip="Tuputiškių geomorfologinis draustinis" w:history="1">
        <w:r w:rsidR="00CF2412" w:rsidRPr="00FF1616">
          <w:rPr>
            <w:rFonts w:ascii="Times New Roman" w:hAnsi="Times New Roman"/>
            <w:color w:val="000000" w:themeColor="text1"/>
            <w:sz w:val="24"/>
            <w:szCs w:val="24"/>
            <w:shd w:val="clear" w:color="auto" w:fill="FFFFFF"/>
          </w:rPr>
          <w:t>Tuputiškių geomorfologinis draustinis</w:t>
        </w:r>
      </w:hyperlink>
      <w:r w:rsidR="00CF2412" w:rsidRPr="00FF1616">
        <w:rPr>
          <w:rFonts w:ascii="Times New Roman" w:hAnsi="Times New Roman"/>
          <w:color w:val="000000" w:themeColor="text1"/>
          <w:sz w:val="24"/>
          <w:szCs w:val="24"/>
          <w:shd w:val="clear" w:color="auto" w:fill="FFFFFF"/>
        </w:rPr>
        <w:t xml:space="preserve">. Taip pat yra </w:t>
      </w:r>
      <w:hyperlink r:id="rId37" w:tooltip="Kalnų gamtinis rezervatas" w:history="1">
        <w:r w:rsidR="00CF2412" w:rsidRPr="00FF1616">
          <w:rPr>
            <w:rFonts w:ascii="Times New Roman" w:hAnsi="Times New Roman"/>
            <w:color w:val="000000" w:themeColor="text1"/>
            <w:sz w:val="24"/>
            <w:szCs w:val="24"/>
            <w:shd w:val="clear" w:color="auto" w:fill="FFFFFF"/>
          </w:rPr>
          <w:t>Kalnų gamtinis rezervatas</w:t>
        </w:r>
      </w:hyperlink>
      <w:r w:rsidR="00CF2412" w:rsidRPr="00FF1616">
        <w:rPr>
          <w:rFonts w:ascii="Times New Roman" w:hAnsi="Times New Roman"/>
          <w:color w:val="000000" w:themeColor="text1"/>
          <w:sz w:val="24"/>
          <w:szCs w:val="24"/>
          <w:shd w:val="clear" w:color="auto" w:fill="FFFFFF"/>
        </w:rPr>
        <w:t>.</w:t>
      </w:r>
    </w:p>
    <w:p w:rsidR="00D310F1" w:rsidRPr="00D742D7" w:rsidRDefault="00FF1616" w:rsidP="00D742D7">
      <w:pPr>
        <w:spacing w:after="240"/>
        <w:jc w:val="both"/>
        <w:rPr>
          <w:rFonts w:ascii="Times New Roman" w:hAnsi="Times New Roman"/>
          <w:sz w:val="24"/>
          <w:szCs w:val="24"/>
          <w:lang w:eastAsia="da-DK"/>
        </w:rPr>
      </w:pPr>
      <w:r w:rsidRPr="00FF1616">
        <w:rPr>
          <w:rFonts w:ascii="Times New Roman" w:hAnsi="Times New Roman"/>
          <w:sz w:val="24"/>
          <w:szCs w:val="24"/>
          <w:lang w:eastAsia="da-DK"/>
        </w:rPr>
        <w:t xml:space="preserve">Artimiausias </w:t>
      </w:r>
      <w:r w:rsidR="00CA348E">
        <w:rPr>
          <w:rFonts w:ascii="Times New Roman" w:hAnsi="Times New Roman"/>
          <w:sz w:val="24"/>
          <w:szCs w:val="24"/>
          <w:lang w:eastAsia="da-DK"/>
        </w:rPr>
        <w:t xml:space="preserve">savivaldybės saugomas </w:t>
      </w:r>
      <w:r w:rsidRPr="00FF1616">
        <w:rPr>
          <w:rFonts w:ascii="Times New Roman" w:hAnsi="Times New Roman"/>
          <w:sz w:val="24"/>
          <w:szCs w:val="24"/>
          <w:lang w:eastAsia="da-DK"/>
        </w:rPr>
        <w:t xml:space="preserve">gamtinio paveldo objektas - </w:t>
      </w:r>
      <w:r w:rsidR="00D310F1" w:rsidRPr="00FF1616">
        <w:rPr>
          <w:rFonts w:ascii="Times New Roman" w:hAnsi="Times New Roman"/>
          <w:i/>
          <w:sz w:val="24"/>
          <w:szCs w:val="24"/>
          <w:lang w:eastAsia="da-DK"/>
        </w:rPr>
        <w:t>Rokantiškių kalva</w:t>
      </w:r>
      <w:r w:rsidR="00D742D7">
        <w:rPr>
          <w:rFonts w:ascii="Times New Roman" w:hAnsi="Times New Roman"/>
          <w:i/>
          <w:sz w:val="24"/>
          <w:szCs w:val="24"/>
          <w:lang w:eastAsia="da-DK"/>
        </w:rPr>
        <w:t xml:space="preserve"> – </w:t>
      </w:r>
      <w:r w:rsidR="00D742D7">
        <w:rPr>
          <w:rFonts w:ascii="Times New Roman" w:hAnsi="Times New Roman"/>
          <w:sz w:val="24"/>
          <w:szCs w:val="24"/>
          <w:lang w:eastAsia="da-DK"/>
        </w:rPr>
        <w:t xml:space="preserve">nuo PŪV teritorijos ribos nutolusi apie 1,6 km į vakarus. </w:t>
      </w:r>
      <w:r w:rsidR="006C0487">
        <w:rPr>
          <w:rFonts w:ascii="Times New Roman" w:hAnsi="Times New Roman"/>
          <w:sz w:val="24"/>
          <w:szCs w:val="24"/>
          <w:lang w:eastAsia="da-DK"/>
        </w:rPr>
        <w:t>Šio objekto skelbimo saugomu tikslas - i</w:t>
      </w:r>
      <w:r w:rsidR="006C0487" w:rsidRPr="006C0487">
        <w:rPr>
          <w:rFonts w:ascii="Times New Roman" w:hAnsi="Times New Roman"/>
          <w:sz w:val="24"/>
          <w:szCs w:val="24"/>
          <w:lang w:eastAsia="da-DK"/>
        </w:rPr>
        <w:t xml:space="preserve">šsaugoti kalvą, kurios viršūnė yra aukščiausias Vilniaus mieste taškas - 230,7 m </w:t>
      </w:r>
      <w:proofErr w:type="spellStart"/>
      <w:r w:rsidR="006C0487" w:rsidRPr="006C0487">
        <w:rPr>
          <w:rFonts w:ascii="Times New Roman" w:hAnsi="Times New Roman"/>
          <w:sz w:val="24"/>
          <w:szCs w:val="24"/>
          <w:lang w:eastAsia="da-DK"/>
        </w:rPr>
        <w:t>abs</w:t>
      </w:r>
      <w:proofErr w:type="spellEnd"/>
      <w:r w:rsidR="006C0487" w:rsidRPr="006C0487">
        <w:rPr>
          <w:rFonts w:ascii="Times New Roman" w:hAnsi="Times New Roman"/>
          <w:sz w:val="24"/>
          <w:szCs w:val="24"/>
          <w:lang w:eastAsia="da-DK"/>
        </w:rPr>
        <w:t>. a.</w:t>
      </w:r>
    </w:p>
    <w:p w:rsidR="001B22E9" w:rsidRPr="00BC2918" w:rsidRDefault="0033454E" w:rsidP="00812887">
      <w:pPr>
        <w:pStyle w:val="Antrat2"/>
        <w:spacing w:after="240"/>
        <w:ind w:left="567" w:hanging="567"/>
        <w:jc w:val="both"/>
        <w:rPr>
          <w:sz w:val="24"/>
          <w:szCs w:val="24"/>
        </w:rPr>
      </w:pPr>
      <w:bookmarkStart w:id="72" w:name="_Toc418766895"/>
      <w:bookmarkStart w:id="73" w:name="_Toc465255611"/>
      <w:r w:rsidRPr="00BC2918">
        <w:rPr>
          <w:rStyle w:val="Heading1Char"/>
          <w:rFonts w:ascii="Times New Roman" w:hAnsi="Times New Roman"/>
          <w:sz w:val="24"/>
          <w:szCs w:val="24"/>
        </w:rPr>
        <w:t xml:space="preserve">Informacija apie biotopus – miškus, jų paskirtį ir apsaugos režimą; pievas, pelkes, vandens telkinius ir jų apsaugos zonas, juostas ir kt.; biotopų buveinėse esančias saugomas rūšis, jų </w:t>
      </w:r>
      <w:proofErr w:type="spellStart"/>
      <w:r w:rsidRPr="00BC2918">
        <w:rPr>
          <w:rStyle w:val="Heading1Char"/>
          <w:rFonts w:ascii="Times New Roman" w:hAnsi="Times New Roman"/>
          <w:sz w:val="24"/>
          <w:szCs w:val="24"/>
        </w:rPr>
        <w:t>augavietes</w:t>
      </w:r>
      <w:proofErr w:type="spellEnd"/>
      <w:r w:rsidRPr="00BC2918">
        <w:rPr>
          <w:rStyle w:val="Heading1Char"/>
          <w:rFonts w:ascii="Times New Roman" w:hAnsi="Times New Roman"/>
          <w:sz w:val="24"/>
          <w:szCs w:val="24"/>
        </w:rPr>
        <w:t xml:space="preserve"> ir </w:t>
      </w:r>
      <w:proofErr w:type="spellStart"/>
      <w:r w:rsidRPr="00BC2918">
        <w:rPr>
          <w:rStyle w:val="Heading1Char"/>
          <w:rFonts w:ascii="Times New Roman" w:hAnsi="Times New Roman"/>
          <w:sz w:val="24"/>
          <w:szCs w:val="24"/>
        </w:rPr>
        <w:t>radavietes</w:t>
      </w:r>
      <w:proofErr w:type="spellEnd"/>
      <w:r w:rsidRPr="00BC2918">
        <w:rPr>
          <w:rStyle w:val="Heading1Char"/>
          <w:rFonts w:ascii="Times New Roman" w:hAnsi="Times New Roman"/>
          <w:sz w:val="24"/>
          <w:szCs w:val="24"/>
        </w:rPr>
        <w:t>, biotopų buferinį pajėgumą</w:t>
      </w:r>
      <w:bookmarkEnd w:id="72"/>
      <w:bookmarkEnd w:id="73"/>
      <w:r w:rsidRPr="00BC2918">
        <w:rPr>
          <w:rStyle w:val="Heading1Char"/>
          <w:rFonts w:ascii="Times New Roman" w:hAnsi="Times New Roman"/>
          <w:sz w:val="24"/>
          <w:szCs w:val="24"/>
        </w:rPr>
        <w:t xml:space="preserve"> </w:t>
      </w:r>
    </w:p>
    <w:p w:rsidR="005428FD" w:rsidRDefault="005428FD" w:rsidP="00E07908">
      <w:pPr>
        <w:spacing w:after="240"/>
        <w:jc w:val="both"/>
        <w:rPr>
          <w:rFonts w:ascii="Times New Roman" w:hAnsi="Times New Roman"/>
          <w:sz w:val="24"/>
          <w:szCs w:val="24"/>
        </w:rPr>
      </w:pPr>
      <w:r w:rsidRPr="00E90691">
        <w:rPr>
          <w:rFonts w:ascii="Times New Roman" w:hAnsi="Times New Roman"/>
          <w:sz w:val="24"/>
          <w:szCs w:val="24"/>
        </w:rPr>
        <w:t>PŪV sklype miškų, pievų, pelkių, vandens telkinių nėra.</w:t>
      </w:r>
    </w:p>
    <w:p w:rsidR="00EE0FCB" w:rsidRDefault="006B0596" w:rsidP="006B0596">
      <w:pPr>
        <w:spacing w:after="240"/>
        <w:jc w:val="both"/>
        <w:rPr>
          <w:rFonts w:ascii="Times New Roman" w:hAnsi="Times New Roman"/>
          <w:sz w:val="24"/>
          <w:szCs w:val="24"/>
          <w:lang w:eastAsia="da-DK"/>
        </w:rPr>
      </w:pPr>
      <w:r w:rsidRPr="00E07908">
        <w:rPr>
          <w:rFonts w:ascii="Times New Roman" w:hAnsi="Times New Roman"/>
          <w:sz w:val="24"/>
          <w:szCs w:val="24"/>
          <w:lang w:eastAsia="da-DK"/>
        </w:rPr>
        <w:t xml:space="preserve">Artimiausias vandens telkinys </w:t>
      </w:r>
      <w:r w:rsidR="00D13D78" w:rsidRPr="00E07908">
        <w:rPr>
          <w:rFonts w:ascii="Times New Roman" w:hAnsi="Times New Roman"/>
          <w:sz w:val="24"/>
          <w:szCs w:val="24"/>
          <w:lang w:eastAsia="da-DK"/>
        </w:rPr>
        <w:t>(</w:t>
      </w:r>
      <w:r w:rsidR="00E07908" w:rsidRPr="00E07908">
        <w:rPr>
          <w:rFonts w:ascii="Times New Roman" w:hAnsi="Times New Roman"/>
          <w:sz w:val="24"/>
          <w:szCs w:val="24"/>
          <w:lang w:eastAsia="da-DK"/>
        </w:rPr>
        <w:t>7</w:t>
      </w:r>
      <w:r w:rsidR="00931371" w:rsidRPr="00E07908">
        <w:rPr>
          <w:rFonts w:ascii="Times New Roman" w:hAnsi="Times New Roman"/>
          <w:sz w:val="24"/>
          <w:szCs w:val="24"/>
          <w:lang w:eastAsia="da-DK"/>
        </w:rPr>
        <w:t xml:space="preserve"> </w:t>
      </w:r>
      <w:r w:rsidR="00D13D78" w:rsidRPr="00E07908">
        <w:rPr>
          <w:rFonts w:ascii="Times New Roman" w:hAnsi="Times New Roman"/>
          <w:sz w:val="24"/>
          <w:szCs w:val="24"/>
          <w:lang w:eastAsia="da-DK"/>
        </w:rPr>
        <w:t xml:space="preserve">pav.) </w:t>
      </w:r>
      <w:r w:rsidRPr="00E07908">
        <w:rPr>
          <w:rFonts w:ascii="Times New Roman" w:hAnsi="Times New Roman"/>
          <w:sz w:val="24"/>
          <w:szCs w:val="24"/>
          <w:lang w:eastAsia="da-DK"/>
        </w:rPr>
        <w:t xml:space="preserve">- </w:t>
      </w:r>
      <w:proofErr w:type="spellStart"/>
      <w:r w:rsidR="004F1705" w:rsidRPr="004F1705">
        <w:rPr>
          <w:rFonts w:ascii="Times New Roman" w:hAnsi="Times New Roman"/>
          <w:i/>
          <w:sz w:val="24"/>
          <w:szCs w:val="24"/>
          <w:lang w:eastAsia="da-DK"/>
        </w:rPr>
        <w:t>Murlės</w:t>
      </w:r>
      <w:proofErr w:type="spellEnd"/>
      <w:r w:rsidR="00E36D49" w:rsidRPr="004F1705">
        <w:rPr>
          <w:rFonts w:ascii="Times New Roman" w:hAnsi="Times New Roman"/>
          <w:i/>
          <w:sz w:val="24"/>
          <w:szCs w:val="24"/>
          <w:lang w:eastAsia="da-DK"/>
        </w:rPr>
        <w:t xml:space="preserve"> upė</w:t>
      </w:r>
      <w:r w:rsidR="00D13D78" w:rsidRPr="004F1705">
        <w:rPr>
          <w:rFonts w:ascii="Times New Roman" w:hAnsi="Times New Roman"/>
          <w:i/>
          <w:sz w:val="24"/>
          <w:szCs w:val="24"/>
          <w:lang w:eastAsia="da-DK"/>
        </w:rPr>
        <w:t xml:space="preserve"> </w:t>
      </w:r>
      <w:r w:rsidR="00D13D78" w:rsidRPr="004F1705">
        <w:rPr>
          <w:rFonts w:ascii="Times New Roman" w:hAnsi="Times New Roman"/>
          <w:sz w:val="24"/>
          <w:szCs w:val="24"/>
        </w:rPr>
        <w:t>(identifikavimo kodas 12010</w:t>
      </w:r>
      <w:r w:rsidR="004F1705" w:rsidRPr="004F1705">
        <w:rPr>
          <w:rFonts w:ascii="Times New Roman" w:hAnsi="Times New Roman"/>
          <w:sz w:val="24"/>
          <w:szCs w:val="24"/>
        </w:rPr>
        <w:t>455</w:t>
      </w:r>
      <w:r w:rsidR="00D13D78" w:rsidRPr="004F1705">
        <w:rPr>
          <w:rFonts w:ascii="Times New Roman" w:hAnsi="Times New Roman"/>
          <w:sz w:val="24"/>
          <w:szCs w:val="24"/>
        </w:rPr>
        <w:t>)</w:t>
      </w:r>
      <w:r w:rsidR="00CE1828">
        <w:rPr>
          <w:rFonts w:ascii="Times New Roman" w:hAnsi="Times New Roman"/>
          <w:sz w:val="24"/>
          <w:szCs w:val="24"/>
        </w:rPr>
        <w:t>, Vilnios kairysis intakas</w:t>
      </w:r>
      <w:r w:rsidR="004F1705" w:rsidRPr="004F1705">
        <w:rPr>
          <w:rFonts w:ascii="Times New Roman" w:hAnsi="Times New Roman"/>
          <w:sz w:val="24"/>
          <w:szCs w:val="24"/>
        </w:rPr>
        <w:t xml:space="preserve">. Mažiausias atstumas iki jos vakarų kryptimi – apie </w:t>
      </w:r>
      <w:r w:rsidR="004F1705" w:rsidRPr="004F1705">
        <w:rPr>
          <w:rFonts w:ascii="Times New Roman" w:hAnsi="Times New Roman"/>
          <w:sz w:val="24"/>
          <w:szCs w:val="24"/>
          <w:lang w:eastAsia="da-DK"/>
        </w:rPr>
        <w:t>230</w:t>
      </w:r>
      <w:r w:rsidR="00E36D49" w:rsidRPr="004F1705">
        <w:rPr>
          <w:rFonts w:ascii="Times New Roman" w:hAnsi="Times New Roman"/>
          <w:sz w:val="24"/>
          <w:szCs w:val="24"/>
          <w:lang w:eastAsia="da-DK"/>
        </w:rPr>
        <w:t xml:space="preserve"> m</w:t>
      </w:r>
      <w:r w:rsidR="004F1705" w:rsidRPr="004F1705">
        <w:rPr>
          <w:rFonts w:ascii="Times New Roman" w:hAnsi="Times New Roman"/>
          <w:sz w:val="24"/>
          <w:szCs w:val="24"/>
          <w:lang w:eastAsia="da-DK"/>
        </w:rPr>
        <w:t>.</w:t>
      </w:r>
      <w:r w:rsidR="00E36D49" w:rsidRPr="004F1705">
        <w:rPr>
          <w:rFonts w:ascii="Times New Roman" w:hAnsi="Times New Roman"/>
          <w:sz w:val="24"/>
          <w:szCs w:val="24"/>
          <w:lang w:eastAsia="da-DK"/>
        </w:rPr>
        <w:t xml:space="preserve"> </w:t>
      </w:r>
    </w:p>
    <w:p w:rsidR="005617D7" w:rsidRDefault="00D5705A" w:rsidP="00CF3D11">
      <w:pPr>
        <w:spacing w:after="240"/>
        <w:jc w:val="center"/>
        <w:rPr>
          <w:rFonts w:ascii="Times New Roman" w:hAnsi="Times New Roman"/>
          <w:sz w:val="24"/>
          <w:szCs w:val="24"/>
          <w:lang w:eastAsia="da-DK"/>
        </w:rPr>
      </w:pPr>
      <w:r>
        <w:rPr>
          <w:noProof/>
          <w:lang w:eastAsia="lt-LT"/>
        </w:rPr>
        <w:drawing>
          <wp:inline distT="0" distB="0" distL="0" distR="0" wp14:anchorId="5528F3DA" wp14:editId="7969E041">
            <wp:extent cx="4862692" cy="3405558"/>
            <wp:effectExtent l="0" t="0" r="0" b="444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239" t="45372" r="34655" b="17146"/>
                    <a:stretch/>
                  </pic:blipFill>
                  <pic:spPr bwMode="auto">
                    <a:xfrm>
                      <a:off x="0" y="0"/>
                      <a:ext cx="4897035" cy="3429610"/>
                    </a:xfrm>
                    <a:prstGeom prst="rect">
                      <a:avLst/>
                    </a:prstGeom>
                    <a:ln>
                      <a:noFill/>
                    </a:ln>
                    <a:extLst>
                      <a:ext uri="{53640926-AAD7-44D8-BBD7-CCE9431645EC}">
                        <a14:shadowObscured xmlns:a14="http://schemas.microsoft.com/office/drawing/2010/main"/>
                      </a:ext>
                    </a:extLst>
                  </pic:spPr>
                </pic:pic>
              </a:graphicData>
            </a:graphic>
          </wp:inline>
        </w:drawing>
      </w:r>
    </w:p>
    <w:p w:rsidR="00204962" w:rsidRPr="000A4430" w:rsidRDefault="00204962" w:rsidP="00204962">
      <w:pPr>
        <w:spacing w:after="240"/>
        <w:jc w:val="center"/>
        <w:rPr>
          <w:rFonts w:ascii="Times New Roman" w:hAnsi="Times New Roman"/>
          <w:i/>
          <w:sz w:val="24"/>
          <w:szCs w:val="24"/>
          <w:lang w:eastAsia="da-DK"/>
        </w:rPr>
      </w:pPr>
      <w:r>
        <w:rPr>
          <w:rFonts w:ascii="Times New Roman" w:hAnsi="Times New Roman"/>
          <w:i/>
          <w:sz w:val="24"/>
          <w:szCs w:val="24"/>
          <w:lang w:eastAsia="da-DK"/>
        </w:rPr>
        <w:t>7</w:t>
      </w:r>
      <w:r w:rsidRPr="00306F35">
        <w:rPr>
          <w:rFonts w:ascii="Times New Roman" w:hAnsi="Times New Roman"/>
          <w:i/>
          <w:sz w:val="24"/>
          <w:szCs w:val="24"/>
          <w:lang w:eastAsia="da-DK"/>
        </w:rPr>
        <w:t xml:space="preserve"> pav</w:t>
      </w:r>
      <w:r w:rsidRPr="000A4430">
        <w:rPr>
          <w:rFonts w:ascii="Times New Roman" w:hAnsi="Times New Roman"/>
          <w:i/>
          <w:sz w:val="24"/>
          <w:szCs w:val="24"/>
          <w:lang w:eastAsia="da-DK"/>
        </w:rPr>
        <w:t>. Ištrauka iš Lietuvos upių, ežerų ir tvenkinių kadastro žemėlapio (</w:t>
      </w:r>
      <w:hyperlink r:id="rId39" w:history="1">
        <w:r w:rsidRPr="000A4430">
          <w:rPr>
            <w:rStyle w:val="Hipersaitas"/>
            <w:rFonts w:ascii="Times New Roman" w:hAnsi="Times New Roman"/>
            <w:i/>
            <w:sz w:val="24"/>
            <w:szCs w:val="24"/>
            <w:lang w:eastAsia="da-DK"/>
          </w:rPr>
          <w:t>https://uetk.am.lt</w:t>
        </w:r>
      </w:hyperlink>
      <w:r w:rsidRPr="000A4430">
        <w:rPr>
          <w:rFonts w:ascii="Times New Roman" w:hAnsi="Times New Roman"/>
          <w:i/>
          <w:sz w:val="24"/>
          <w:szCs w:val="24"/>
          <w:lang w:eastAsia="da-DK"/>
        </w:rPr>
        <w:t>)</w:t>
      </w:r>
    </w:p>
    <w:p w:rsidR="005617D7" w:rsidRDefault="005617D7" w:rsidP="005617D7">
      <w:pPr>
        <w:spacing w:after="240"/>
        <w:jc w:val="both"/>
        <w:rPr>
          <w:rFonts w:ascii="Times New Roman" w:hAnsi="Times New Roman"/>
          <w:sz w:val="24"/>
          <w:szCs w:val="24"/>
          <w:lang w:eastAsia="da-DK"/>
        </w:rPr>
      </w:pPr>
      <w:r>
        <w:rPr>
          <w:rFonts w:ascii="Times New Roman" w:hAnsi="Times New Roman"/>
          <w:sz w:val="24"/>
          <w:szCs w:val="24"/>
          <w:lang w:eastAsia="da-DK"/>
        </w:rPr>
        <w:lastRenderedPageBreak/>
        <w:t xml:space="preserve">Į </w:t>
      </w:r>
      <w:proofErr w:type="spellStart"/>
      <w:r>
        <w:rPr>
          <w:rFonts w:ascii="Times New Roman" w:hAnsi="Times New Roman"/>
          <w:sz w:val="24"/>
          <w:szCs w:val="24"/>
          <w:lang w:eastAsia="da-DK"/>
        </w:rPr>
        <w:t>Murlės</w:t>
      </w:r>
      <w:proofErr w:type="spellEnd"/>
      <w:r>
        <w:rPr>
          <w:rFonts w:ascii="Times New Roman" w:hAnsi="Times New Roman"/>
          <w:sz w:val="24"/>
          <w:szCs w:val="24"/>
          <w:lang w:eastAsia="da-DK"/>
        </w:rPr>
        <w:t xml:space="preserve"> upės apsaugos zonas ir juostas PŪV teritorija nepatenka. </w:t>
      </w:r>
      <w:r w:rsidRPr="008D5823">
        <w:rPr>
          <w:rFonts w:ascii="Times New Roman" w:hAnsi="Times New Roman"/>
          <w:color w:val="000000" w:themeColor="text1"/>
          <w:sz w:val="24"/>
          <w:szCs w:val="24"/>
          <w:lang w:eastAsia="da-DK"/>
        </w:rPr>
        <w:t>V</w:t>
      </w:r>
      <w:r w:rsidRPr="008D5823">
        <w:rPr>
          <w:rFonts w:ascii="Times New Roman" w:hAnsi="Times New Roman"/>
          <w:color w:val="000000" w:themeColor="text1"/>
          <w:sz w:val="24"/>
          <w:szCs w:val="24"/>
        </w:rPr>
        <w:t xml:space="preserve">adovaujantis </w:t>
      </w:r>
      <w:r w:rsidRPr="008D5823">
        <w:rPr>
          <w:rFonts w:ascii="Times New Roman" w:hAnsi="Times New Roman"/>
          <w:color w:val="000000" w:themeColor="text1"/>
          <w:sz w:val="24"/>
          <w:szCs w:val="24"/>
          <w:lang w:eastAsia="da-DK"/>
        </w:rPr>
        <w:t>2007 m. vasario 14 d. LR aplinkos ministro įsakymu Nr. D1-98 „Dėl paviršinių vandens telkinių apsaugos zonų ir pakrančių apsaugos juostų nustatymo tvarkos aprašo patvirtinimo“ (Žin., 2007, Nr. 23-892; 2012, Nr. 82-4302; 2013, Nr. 30-1489)</w:t>
      </w:r>
      <w:r w:rsidRPr="008D5823">
        <w:rPr>
          <w:rFonts w:ascii="Times New Roman" w:hAnsi="Times New Roman"/>
          <w:color w:val="000000" w:themeColor="text1"/>
          <w:sz w:val="24"/>
          <w:szCs w:val="24"/>
        </w:rPr>
        <w:t xml:space="preserve">, </w:t>
      </w:r>
      <w:r>
        <w:rPr>
          <w:rFonts w:ascii="Times New Roman" w:hAnsi="Times New Roman"/>
          <w:color w:val="000000" w:themeColor="text1"/>
          <w:sz w:val="24"/>
          <w:szCs w:val="24"/>
        </w:rPr>
        <w:t>t</w:t>
      </w:r>
      <w:r w:rsidRPr="00E70420">
        <w:rPr>
          <w:rFonts w:ascii="Times New Roman" w:hAnsi="Times New Roman"/>
          <w:color w:val="000000" w:themeColor="text1"/>
          <w:sz w:val="24"/>
          <w:szCs w:val="24"/>
        </w:rPr>
        <w:t>rumpesnėse kaip 5 km upėse</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Murlės</w:t>
      </w:r>
      <w:proofErr w:type="spellEnd"/>
      <w:r>
        <w:rPr>
          <w:rFonts w:ascii="Times New Roman" w:hAnsi="Times New Roman"/>
          <w:color w:val="000000" w:themeColor="text1"/>
          <w:sz w:val="24"/>
          <w:szCs w:val="24"/>
        </w:rPr>
        <w:t xml:space="preserve"> ilgis – 4,3 km)</w:t>
      </w:r>
      <w:r w:rsidRPr="00E7042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apsaugos zonų plotis lygus apsaugos juostų pločiui, </w:t>
      </w:r>
      <w:r w:rsidRPr="008D5823">
        <w:rPr>
          <w:rFonts w:ascii="Times New Roman" w:hAnsi="Times New Roman"/>
          <w:color w:val="000000" w:themeColor="text1"/>
          <w:sz w:val="24"/>
          <w:szCs w:val="24"/>
        </w:rPr>
        <w:t>tačiau, remiantis  Lietuvos Respublikos upių, ežerų ir tvenkinių kadastro duomenimis (</w:t>
      </w:r>
      <w:hyperlink r:id="rId40" w:history="1">
        <w:r w:rsidRPr="00985003">
          <w:rPr>
            <w:rStyle w:val="Hipersaitas"/>
            <w:rFonts w:ascii="Times New Roman" w:hAnsi="Times New Roman"/>
            <w:sz w:val="24"/>
            <w:szCs w:val="24"/>
          </w:rPr>
          <w:t>https://uetk.am.lt</w:t>
        </w:r>
      </w:hyperlink>
      <w:r>
        <w:rPr>
          <w:rFonts w:ascii="Times New Roman" w:hAnsi="Times New Roman"/>
          <w:color w:val="000000" w:themeColor="text1"/>
          <w:sz w:val="24"/>
          <w:szCs w:val="24"/>
        </w:rPr>
        <w:t xml:space="preserve"> </w:t>
      </w:r>
      <w:r w:rsidRPr="008D5823">
        <w:rPr>
          <w:rFonts w:ascii="Times New Roman" w:hAnsi="Times New Roman"/>
          <w:color w:val="000000" w:themeColor="text1"/>
          <w:sz w:val="24"/>
          <w:szCs w:val="24"/>
        </w:rPr>
        <w:t>)</w:t>
      </w:r>
      <w:r w:rsidRPr="008D5823">
        <w:rPr>
          <w:rFonts w:ascii="Times New Roman" w:hAnsi="Times New Roman"/>
          <w:color w:val="000000" w:themeColor="text1"/>
          <w:sz w:val="24"/>
          <w:szCs w:val="24"/>
          <w:lang w:eastAsia="da-DK"/>
        </w:rPr>
        <w:t xml:space="preserve">, </w:t>
      </w:r>
      <w:proofErr w:type="spellStart"/>
      <w:r>
        <w:rPr>
          <w:rFonts w:ascii="Times New Roman" w:hAnsi="Times New Roman"/>
          <w:color w:val="000000" w:themeColor="text1"/>
          <w:sz w:val="24"/>
          <w:szCs w:val="24"/>
          <w:lang w:eastAsia="da-DK"/>
        </w:rPr>
        <w:t>Murlės</w:t>
      </w:r>
      <w:proofErr w:type="spellEnd"/>
      <w:r w:rsidRPr="008D5823">
        <w:rPr>
          <w:rFonts w:ascii="Times New Roman" w:hAnsi="Times New Roman"/>
          <w:color w:val="000000" w:themeColor="text1"/>
          <w:sz w:val="24"/>
          <w:szCs w:val="24"/>
          <w:lang w:eastAsia="da-DK"/>
        </w:rPr>
        <w:t xml:space="preserve"> upės apsaugos zona Vilniaus miesto ribose nenustatyta.</w:t>
      </w:r>
      <w:r>
        <w:rPr>
          <w:rFonts w:ascii="Times New Roman" w:hAnsi="Times New Roman"/>
          <w:color w:val="000000" w:themeColor="text1"/>
          <w:sz w:val="24"/>
          <w:szCs w:val="24"/>
          <w:lang w:eastAsia="da-DK"/>
        </w:rPr>
        <w:t xml:space="preserve"> </w:t>
      </w:r>
      <w:r w:rsidRPr="00E70420">
        <w:rPr>
          <w:rFonts w:ascii="Times New Roman" w:hAnsi="Times New Roman"/>
          <w:color w:val="000000" w:themeColor="text1"/>
          <w:sz w:val="24"/>
          <w:szCs w:val="24"/>
          <w:lang w:eastAsia="da-DK"/>
        </w:rPr>
        <w:t xml:space="preserve">Iki </w:t>
      </w:r>
      <w:proofErr w:type="spellStart"/>
      <w:r w:rsidRPr="00E70420">
        <w:rPr>
          <w:rFonts w:ascii="Times New Roman" w:hAnsi="Times New Roman"/>
          <w:color w:val="000000" w:themeColor="text1"/>
          <w:sz w:val="24"/>
          <w:szCs w:val="24"/>
          <w:lang w:eastAsia="da-DK"/>
        </w:rPr>
        <w:t>Murlės</w:t>
      </w:r>
      <w:proofErr w:type="spellEnd"/>
      <w:r w:rsidRPr="00E70420">
        <w:rPr>
          <w:rFonts w:ascii="Times New Roman" w:hAnsi="Times New Roman"/>
          <w:color w:val="000000" w:themeColor="text1"/>
          <w:sz w:val="24"/>
          <w:szCs w:val="24"/>
          <w:lang w:eastAsia="da-DK"/>
        </w:rPr>
        <w:t xml:space="preserve"> upės apsaugos zonos ir juostos Vilniaus rajono ribose – apie 200 m pietvakarių kryptimi.</w:t>
      </w:r>
    </w:p>
    <w:p w:rsidR="00204962" w:rsidRDefault="00E70420" w:rsidP="00674F9B">
      <w:pPr>
        <w:spacing w:after="240"/>
        <w:jc w:val="both"/>
        <w:rPr>
          <w:rFonts w:ascii="Times New Roman" w:hAnsi="Times New Roman"/>
          <w:sz w:val="24"/>
          <w:szCs w:val="24"/>
          <w:lang w:eastAsia="da-DK"/>
        </w:rPr>
      </w:pPr>
      <w:r w:rsidRPr="00E70420">
        <w:rPr>
          <w:rFonts w:ascii="Times New Roman" w:hAnsi="Times New Roman"/>
          <w:i/>
          <w:sz w:val="24"/>
          <w:szCs w:val="24"/>
          <w:lang w:eastAsia="da-DK"/>
        </w:rPr>
        <w:t>Grigaičių tvenkinys</w:t>
      </w:r>
      <w:r>
        <w:rPr>
          <w:rFonts w:ascii="Times New Roman" w:hAnsi="Times New Roman"/>
          <w:sz w:val="24"/>
          <w:szCs w:val="24"/>
          <w:lang w:eastAsia="da-DK"/>
        </w:rPr>
        <w:t xml:space="preserve"> (identifikavimo kodas 12050170) nuo PŪV teritorijos ribos nutolęs apie 680 m pietvakarių </w:t>
      </w:r>
      <w:proofErr w:type="spellStart"/>
      <w:r>
        <w:rPr>
          <w:rFonts w:ascii="Times New Roman" w:hAnsi="Times New Roman"/>
          <w:sz w:val="24"/>
          <w:szCs w:val="24"/>
          <w:lang w:eastAsia="da-DK"/>
        </w:rPr>
        <w:t>kryptmi</w:t>
      </w:r>
      <w:proofErr w:type="spellEnd"/>
      <w:r>
        <w:rPr>
          <w:rFonts w:ascii="Times New Roman" w:hAnsi="Times New Roman"/>
          <w:sz w:val="24"/>
          <w:szCs w:val="24"/>
          <w:lang w:eastAsia="da-DK"/>
        </w:rPr>
        <w:t xml:space="preserve">. Iki šio tvenkinio apsaugos juostos – apie 670 m, iki apsaugos zonos – apie </w:t>
      </w:r>
      <w:r w:rsidR="00674F9B">
        <w:rPr>
          <w:rFonts w:ascii="Times New Roman" w:hAnsi="Times New Roman"/>
          <w:sz w:val="24"/>
          <w:szCs w:val="24"/>
          <w:lang w:eastAsia="da-DK"/>
        </w:rPr>
        <w:t>600 m.</w:t>
      </w:r>
    </w:p>
    <w:p w:rsidR="005617D7" w:rsidRPr="00E07908" w:rsidRDefault="005617D7" w:rsidP="005617D7">
      <w:pPr>
        <w:spacing w:after="240"/>
        <w:jc w:val="both"/>
        <w:rPr>
          <w:rFonts w:ascii="Times New Roman" w:hAnsi="Times New Roman"/>
          <w:sz w:val="24"/>
          <w:szCs w:val="24"/>
          <w:lang w:eastAsia="da-DK"/>
        </w:rPr>
      </w:pPr>
      <w:r w:rsidRPr="006644A5">
        <w:rPr>
          <w:rFonts w:ascii="Times New Roman" w:hAnsi="Times New Roman"/>
          <w:sz w:val="24"/>
          <w:szCs w:val="24"/>
          <w:lang w:eastAsia="da-DK"/>
        </w:rPr>
        <w:t xml:space="preserve">Arčiausiai PŪV sklypo, vadovaujantis </w:t>
      </w:r>
      <w:hyperlink r:id="rId41" w:history="1">
        <w:r w:rsidRPr="006644A5">
          <w:rPr>
            <w:rStyle w:val="Hipersaitas"/>
            <w:rFonts w:ascii="Times New Roman" w:hAnsi="Times New Roman"/>
            <w:sz w:val="24"/>
            <w:szCs w:val="24"/>
            <w:lang w:eastAsia="da-DK"/>
          </w:rPr>
          <w:t>www.regia.lt</w:t>
        </w:r>
      </w:hyperlink>
      <w:r w:rsidRPr="006644A5">
        <w:rPr>
          <w:rFonts w:ascii="Times New Roman" w:hAnsi="Times New Roman"/>
          <w:sz w:val="24"/>
          <w:szCs w:val="24"/>
          <w:lang w:eastAsia="da-DK"/>
        </w:rPr>
        <w:t xml:space="preserve"> pateiktais duomenimis</w:t>
      </w:r>
      <w:r>
        <w:rPr>
          <w:rFonts w:ascii="Times New Roman" w:hAnsi="Times New Roman"/>
          <w:sz w:val="24"/>
          <w:szCs w:val="24"/>
          <w:lang w:eastAsia="da-DK"/>
        </w:rPr>
        <w:t>,</w:t>
      </w:r>
      <w:r w:rsidRPr="006644A5">
        <w:rPr>
          <w:rFonts w:ascii="Times New Roman" w:hAnsi="Times New Roman"/>
          <w:sz w:val="24"/>
          <w:szCs w:val="24"/>
          <w:lang w:eastAsia="da-DK"/>
        </w:rPr>
        <w:t xml:space="preserve"> yra II grupei priskirtas specialios paskirties rekreacinis miškas (miestų miškų pogrupis). Nuo PŪV sklypo iki jo – apie </w:t>
      </w:r>
      <w:r>
        <w:rPr>
          <w:rFonts w:ascii="Times New Roman" w:hAnsi="Times New Roman"/>
          <w:sz w:val="24"/>
          <w:szCs w:val="24"/>
          <w:lang w:eastAsia="da-DK"/>
        </w:rPr>
        <w:t>110</w:t>
      </w:r>
      <w:r w:rsidRPr="006644A5">
        <w:rPr>
          <w:rFonts w:ascii="Times New Roman" w:hAnsi="Times New Roman"/>
          <w:sz w:val="24"/>
          <w:szCs w:val="24"/>
          <w:lang w:eastAsia="da-DK"/>
        </w:rPr>
        <w:t xml:space="preserve"> m </w:t>
      </w:r>
      <w:r>
        <w:rPr>
          <w:rFonts w:ascii="Times New Roman" w:hAnsi="Times New Roman"/>
          <w:sz w:val="24"/>
          <w:szCs w:val="24"/>
          <w:lang w:eastAsia="da-DK"/>
        </w:rPr>
        <w:t>šiaurės vakarų</w:t>
      </w:r>
      <w:r w:rsidRPr="006644A5">
        <w:rPr>
          <w:rFonts w:ascii="Times New Roman" w:hAnsi="Times New Roman"/>
          <w:sz w:val="24"/>
          <w:szCs w:val="24"/>
          <w:lang w:eastAsia="da-DK"/>
        </w:rPr>
        <w:t xml:space="preserve"> kryptimi. </w:t>
      </w:r>
    </w:p>
    <w:p w:rsidR="00FF1616" w:rsidRPr="00FF1616" w:rsidRDefault="00FF1616" w:rsidP="00FF1616">
      <w:pPr>
        <w:autoSpaceDE w:val="0"/>
        <w:adjustRightInd w:val="0"/>
        <w:spacing w:after="240"/>
        <w:jc w:val="both"/>
        <w:rPr>
          <w:rFonts w:ascii="Times New Roman" w:hAnsi="Times New Roman"/>
          <w:sz w:val="24"/>
          <w:szCs w:val="24"/>
        </w:rPr>
      </w:pPr>
      <w:r w:rsidRPr="00FF1616">
        <w:rPr>
          <w:rFonts w:ascii="Times New Roman" w:hAnsi="Times New Roman"/>
          <w:sz w:val="24"/>
          <w:szCs w:val="24"/>
        </w:rPr>
        <w:t>Vadovaujantis 3.2 poskyryje pateikta informacija, planuojamoje teritorijoje ne miškų ūkio paskirties žemėje augantys medžių ir krūmų želdiniai priskirti saugotiniems pagal specialiąsias žemės ir miško naudojimo sąlygas.</w:t>
      </w:r>
    </w:p>
    <w:p w:rsidR="00C52309" w:rsidRPr="00D310F1" w:rsidRDefault="00D310F1" w:rsidP="00FF1616">
      <w:pPr>
        <w:pStyle w:val="Pagrindiniotekstotrauka2"/>
        <w:autoSpaceDN/>
        <w:spacing w:after="240" w:line="240" w:lineRule="auto"/>
        <w:ind w:left="0"/>
        <w:jc w:val="both"/>
        <w:rPr>
          <w:sz w:val="24"/>
          <w:szCs w:val="24"/>
        </w:rPr>
      </w:pPr>
      <w:r>
        <w:rPr>
          <w:sz w:val="24"/>
          <w:szCs w:val="24"/>
        </w:rPr>
        <w:t xml:space="preserve">PŪV </w:t>
      </w:r>
      <w:r w:rsidRPr="001837AF">
        <w:rPr>
          <w:sz w:val="24"/>
          <w:szCs w:val="24"/>
        </w:rPr>
        <w:t>sklyp</w:t>
      </w:r>
      <w:r>
        <w:rPr>
          <w:sz w:val="24"/>
          <w:szCs w:val="24"/>
        </w:rPr>
        <w:t>o dalyje</w:t>
      </w:r>
      <w:r w:rsidRPr="001837AF">
        <w:rPr>
          <w:sz w:val="24"/>
          <w:szCs w:val="24"/>
        </w:rPr>
        <w:t xml:space="preserve"> </w:t>
      </w:r>
      <w:r w:rsidR="005617D7" w:rsidRPr="001837AF">
        <w:rPr>
          <w:sz w:val="24"/>
          <w:szCs w:val="24"/>
        </w:rPr>
        <w:t xml:space="preserve">30 </w:t>
      </w:r>
      <w:r w:rsidR="005617D7">
        <w:rPr>
          <w:sz w:val="24"/>
          <w:szCs w:val="24"/>
        </w:rPr>
        <w:t xml:space="preserve">vnt. </w:t>
      </w:r>
      <w:r w:rsidR="005617D7" w:rsidRPr="001837AF">
        <w:rPr>
          <w:sz w:val="24"/>
          <w:szCs w:val="24"/>
        </w:rPr>
        <w:t xml:space="preserve"> </w:t>
      </w:r>
      <w:r w:rsidRPr="001837AF">
        <w:rPr>
          <w:sz w:val="24"/>
          <w:szCs w:val="24"/>
        </w:rPr>
        <w:t xml:space="preserve">augančių medžių </w:t>
      </w:r>
      <w:r w:rsidRPr="00B00FF0">
        <w:rPr>
          <w:sz w:val="24"/>
          <w:szCs w:val="24"/>
        </w:rPr>
        <w:t xml:space="preserve">bus iškirsti ir atsodinti kitoje sklypo vietoje išlaikant reglamentuojamus </w:t>
      </w:r>
      <w:proofErr w:type="spellStart"/>
      <w:r w:rsidRPr="00B00FF0">
        <w:rPr>
          <w:sz w:val="24"/>
          <w:szCs w:val="24"/>
        </w:rPr>
        <w:t>atstumus</w:t>
      </w:r>
      <w:proofErr w:type="spellEnd"/>
      <w:r w:rsidRPr="00B00FF0">
        <w:rPr>
          <w:sz w:val="24"/>
          <w:szCs w:val="24"/>
        </w:rPr>
        <w:t xml:space="preserve"> iki inžinerinių tinklų ir pastatų. </w:t>
      </w:r>
      <w:proofErr w:type="spellStart"/>
      <w:r w:rsidR="006C52ED" w:rsidRPr="00B00FF0">
        <w:rPr>
          <w:sz w:val="24"/>
          <w:szCs w:val="24"/>
        </w:rPr>
        <w:t>Mežių</w:t>
      </w:r>
      <w:proofErr w:type="spellEnd"/>
      <w:r w:rsidR="006C52ED" w:rsidRPr="00B00FF0">
        <w:rPr>
          <w:sz w:val="24"/>
          <w:szCs w:val="24"/>
        </w:rPr>
        <w:t xml:space="preserve"> kirtimas ir tvarkymas bus vykdomas vadovaujantis</w:t>
      </w:r>
      <w:r w:rsidR="001D6CA4" w:rsidRPr="00B00FF0">
        <w:rPr>
          <w:sz w:val="24"/>
          <w:szCs w:val="24"/>
        </w:rPr>
        <w:t xml:space="preserve"> LR Želdynų įstatymo nuostatomis.</w:t>
      </w:r>
      <w:r w:rsidR="006C52ED" w:rsidRPr="00B00FF0">
        <w:rPr>
          <w:sz w:val="24"/>
          <w:szCs w:val="24"/>
        </w:rPr>
        <w:t xml:space="preserve"> </w:t>
      </w:r>
      <w:r w:rsidR="00C52309" w:rsidRPr="00B00FF0">
        <w:rPr>
          <w:sz w:val="24"/>
          <w:szCs w:val="24"/>
        </w:rPr>
        <w:t>Į</w:t>
      </w:r>
      <w:r w:rsidR="00C52309" w:rsidRPr="00D310F1">
        <w:rPr>
          <w:sz w:val="24"/>
          <w:szCs w:val="24"/>
        </w:rPr>
        <w:t xml:space="preserve"> Saugomų gyvūnų, augalų ir grybų rūšių sąrašą (Žin., 2003, Nr.100-4506) įrašytų rūšių </w:t>
      </w:r>
      <w:proofErr w:type="spellStart"/>
      <w:r w:rsidR="00C52309" w:rsidRPr="00D310F1">
        <w:rPr>
          <w:sz w:val="24"/>
          <w:szCs w:val="24"/>
        </w:rPr>
        <w:t>radaviečių</w:t>
      </w:r>
      <w:proofErr w:type="spellEnd"/>
      <w:r w:rsidR="00C52309" w:rsidRPr="00D310F1">
        <w:rPr>
          <w:sz w:val="24"/>
          <w:szCs w:val="24"/>
        </w:rPr>
        <w:t xml:space="preserve"> ir </w:t>
      </w:r>
      <w:proofErr w:type="spellStart"/>
      <w:r w:rsidR="00C52309" w:rsidRPr="00D310F1">
        <w:rPr>
          <w:sz w:val="24"/>
          <w:szCs w:val="24"/>
        </w:rPr>
        <w:t>augaviečių</w:t>
      </w:r>
      <w:proofErr w:type="spellEnd"/>
      <w:r w:rsidR="00C52309" w:rsidRPr="00D310F1">
        <w:rPr>
          <w:sz w:val="24"/>
          <w:szCs w:val="24"/>
        </w:rPr>
        <w:t xml:space="preserve"> šioje teritorijoje nėra.</w:t>
      </w:r>
    </w:p>
    <w:p w:rsidR="001B22E9" w:rsidRPr="00BC2918" w:rsidRDefault="0033454E" w:rsidP="00EF0378">
      <w:pPr>
        <w:pStyle w:val="Antrat2"/>
        <w:ind w:left="567" w:hanging="567"/>
        <w:rPr>
          <w:sz w:val="24"/>
          <w:szCs w:val="24"/>
        </w:rPr>
      </w:pPr>
      <w:bookmarkStart w:id="74" w:name="_Toc418766896"/>
      <w:bookmarkStart w:id="75" w:name="_Toc465255612"/>
      <w:r w:rsidRPr="00BC2918">
        <w:rPr>
          <w:rStyle w:val="Heading1Char"/>
          <w:rFonts w:ascii="Times New Roman" w:hAnsi="Times New Roman"/>
          <w:sz w:val="24"/>
          <w:szCs w:val="24"/>
        </w:rPr>
        <w:t>Informacija apie jautrias aplinkos apsaugos požiūriu teritorijas</w:t>
      </w:r>
      <w:bookmarkEnd w:id="74"/>
      <w:bookmarkEnd w:id="75"/>
    </w:p>
    <w:p w:rsidR="00171089" w:rsidRPr="009B01B3" w:rsidRDefault="00171089" w:rsidP="00171089">
      <w:pPr>
        <w:rPr>
          <w:rFonts w:ascii="Times New Roman" w:hAnsi="Times New Roman"/>
          <w:sz w:val="12"/>
          <w:szCs w:val="12"/>
          <w:highlight w:val="red"/>
          <w:lang w:eastAsia="da-DK"/>
        </w:rPr>
      </w:pPr>
    </w:p>
    <w:p w:rsidR="005E08DD" w:rsidRDefault="00922FD5" w:rsidP="005E08DD">
      <w:pPr>
        <w:pStyle w:val="Pagrindinistekstas"/>
        <w:jc w:val="both"/>
        <w:rPr>
          <w:sz w:val="24"/>
          <w:szCs w:val="24"/>
          <w:highlight w:val="red"/>
        </w:rPr>
      </w:pPr>
      <w:bookmarkStart w:id="76" w:name="_Toc418766897"/>
      <w:r w:rsidRPr="00302D8F">
        <w:rPr>
          <w:sz w:val="24"/>
          <w:szCs w:val="24"/>
        </w:rPr>
        <w:t xml:space="preserve">PŪV sklype ir jo gretimybėse nėra vandens pakrančių zonų, potvynių zonų, gėlo ir mineralinio vandens vandenviečių. </w:t>
      </w:r>
      <w:r w:rsidR="005E08DD" w:rsidRPr="008B3780">
        <w:rPr>
          <w:sz w:val="24"/>
          <w:szCs w:val="24"/>
        </w:rPr>
        <w:t xml:space="preserve">PŪV </w:t>
      </w:r>
      <w:r w:rsidR="005E08DD">
        <w:rPr>
          <w:sz w:val="24"/>
          <w:szCs w:val="24"/>
        </w:rPr>
        <w:t>sklypas</w:t>
      </w:r>
      <w:r w:rsidR="005E08DD" w:rsidRPr="008B3780">
        <w:rPr>
          <w:sz w:val="24"/>
          <w:szCs w:val="24"/>
        </w:rPr>
        <w:t xml:space="preserve"> patenka į Vilniaus (N. Vilnios) vandenvietės 3B apsaugos juostą</w:t>
      </w:r>
      <w:r w:rsidR="005E08DD">
        <w:rPr>
          <w:sz w:val="24"/>
          <w:szCs w:val="24"/>
        </w:rPr>
        <w:t xml:space="preserve">, tačiau </w:t>
      </w:r>
      <w:r w:rsidR="005E08DD">
        <w:rPr>
          <w:noProof/>
          <w:sz w:val="24"/>
          <w:szCs w:val="24"/>
          <w:lang w:eastAsia="lt-LT"/>
        </w:rPr>
        <w:t xml:space="preserve">PŪV metu nebus vykdoma jokia </w:t>
      </w:r>
      <w:r w:rsidR="005E08DD" w:rsidRPr="00014432">
        <w:rPr>
          <w:noProof/>
          <w:sz w:val="24"/>
          <w:szCs w:val="24"/>
          <w:lang w:eastAsia="lt-LT"/>
        </w:rPr>
        <w:t>trečiojoje požeminių vandens telkinių (vandenviečių) juostoje</w:t>
      </w:r>
      <w:r w:rsidR="005E08DD">
        <w:rPr>
          <w:noProof/>
          <w:sz w:val="24"/>
          <w:szCs w:val="24"/>
          <w:lang w:eastAsia="lt-LT"/>
        </w:rPr>
        <w:t xml:space="preserve"> draudžiama veikla.</w:t>
      </w:r>
    </w:p>
    <w:p w:rsidR="001B22E9" w:rsidRPr="00BC2918" w:rsidRDefault="0033454E" w:rsidP="00EF0378">
      <w:pPr>
        <w:pStyle w:val="Antrat2"/>
        <w:ind w:left="567" w:hanging="567"/>
        <w:jc w:val="both"/>
        <w:rPr>
          <w:sz w:val="24"/>
          <w:szCs w:val="24"/>
        </w:rPr>
      </w:pPr>
      <w:bookmarkStart w:id="77" w:name="_Toc465255613"/>
      <w:r w:rsidRPr="00BC2918">
        <w:rPr>
          <w:rStyle w:val="Heading1Char"/>
          <w:rFonts w:ascii="Times New Roman" w:hAnsi="Times New Roman"/>
          <w:sz w:val="24"/>
          <w:szCs w:val="24"/>
        </w:rPr>
        <w:t>Informacija apie teritorijos taršą praeityje</w:t>
      </w:r>
      <w:bookmarkEnd w:id="76"/>
      <w:bookmarkEnd w:id="77"/>
    </w:p>
    <w:p w:rsidR="001B22E9" w:rsidRPr="009B01B3" w:rsidRDefault="001B22E9" w:rsidP="00917BF5">
      <w:pPr>
        <w:jc w:val="both"/>
        <w:rPr>
          <w:rFonts w:ascii="Times New Roman" w:hAnsi="Times New Roman"/>
          <w:sz w:val="12"/>
          <w:szCs w:val="12"/>
          <w:highlight w:val="red"/>
          <w:lang w:eastAsia="da-DK"/>
        </w:rPr>
      </w:pPr>
    </w:p>
    <w:p w:rsidR="00C2472A" w:rsidRPr="00302D8F" w:rsidRDefault="00757B89" w:rsidP="004E3EC5">
      <w:pPr>
        <w:spacing w:after="280" w:line="276" w:lineRule="auto"/>
        <w:jc w:val="both"/>
        <w:rPr>
          <w:rFonts w:ascii="Times New Roman" w:hAnsi="Times New Roman"/>
          <w:sz w:val="24"/>
          <w:szCs w:val="24"/>
          <w:lang w:eastAsia="da-DK"/>
        </w:rPr>
      </w:pPr>
      <w:r w:rsidRPr="00302D8F">
        <w:rPr>
          <w:rFonts w:ascii="Times New Roman" w:hAnsi="Times New Roman"/>
          <w:sz w:val="24"/>
          <w:szCs w:val="24"/>
          <w:lang w:eastAsia="da-DK"/>
        </w:rPr>
        <w:t>Informacijos apie planuojamos teritorijos taršą praeityje skelbiamuose šaltiniuose nerasta.</w:t>
      </w:r>
      <w:r w:rsidR="004E3EC5" w:rsidRPr="00302D8F">
        <w:rPr>
          <w:rFonts w:ascii="Times New Roman" w:hAnsi="Times New Roman"/>
          <w:sz w:val="24"/>
          <w:szCs w:val="24"/>
          <w:lang w:eastAsia="da-DK"/>
        </w:rPr>
        <w:t xml:space="preserve"> </w:t>
      </w:r>
    </w:p>
    <w:p w:rsidR="001B22E9" w:rsidRPr="00BC2918" w:rsidRDefault="0033454E" w:rsidP="00225EA6">
      <w:pPr>
        <w:pStyle w:val="Antrat2"/>
        <w:ind w:left="567" w:hanging="568"/>
        <w:rPr>
          <w:sz w:val="24"/>
          <w:szCs w:val="24"/>
        </w:rPr>
      </w:pPr>
      <w:bookmarkStart w:id="78" w:name="_Toc418766898"/>
      <w:bookmarkStart w:id="79" w:name="_Toc465255614"/>
      <w:r w:rsidRPr="00BC2918">
        <w:rPr>
          <w:rStyle w:val="Heading1Char"/>
          <w:rFonts w:ascii="Times New Roman" w:hAnsi="Times New Roman"/>
          <w:sz w:val="24"/>
          <w:szCs w:val="24"/>
        </w:rPr>
        <w:t>Informacija apie tankiai apgyvendintas teritorijas</w:t>
      </w:r>
      <w:bookmarkEnd w:id="78"/>
      <w:bookmarkEnd w:id="79"/>
    </w:p>
    <w:p w:rsidR="001B22E9" w:rsidRPr="009B01B3" w:rsidRDefault="001B22E9">
      <w:pPr>
        <w:rPr>
          <w:rFonts w:ascii="Times New Roman" w:hAnsi="Times New Roman"/>
          <w:sz w:val="12"/>
          <w:szCs w:val="12"/>
          <w:highlight w:val="red"/>
          <w:lang w:eastAsia="da-DK"/>
        </w:rPr>
      </w:pPr>
    </w:p>
    <w:p w:rsidR="00302D8F" w:rsidRDefault="004E3EC5" w:rsidP="00302D8F">
      <w:pPr>
        <w:pStyle w:val="Pagrindinistekstas"/>
        <w:tabs>
          <w:tab w:val="left" w:pos="644"/>
        </w:tabs>
        <w:spacing w:after="240"/>
        <w:jc w:val="both"/>
        <w:rPr>
          <w:rFonts w:eastAsia="SimSun"/>
          <w:sz w:val="24"/>
          <w:szCs w:val="24"/>
          <w:lang w:eastAsia="ar-SA"/>
        </w:rPr>
      </w:pPr>
      <w:r w:rsidRPr="00302D8F">
        <w:rPr>
          <w:sz w:val="24"/>
          <w:szCs w:val="24"/>
        </w:rPr>
        <w:t xml:space="preserve">PŪV </w:t>
      </w:r>
      <w:r w:rsidR="00720E35" w:rsidRPr="00302D8F">
        <w:rPr>
          <w:sz w:val="24"/>
          <w:szCs w:val="24"/>
        </w:rPr>
        <w:t xml:space="preserve">bus vykdoma </w:t>
      </w:r>
      <w:r w:rsidR="00302D8F" w:rsidRPr="00302D8F">
        <w:rPr>
          <w:sz w:val="24"/>
          <w:szCs w:val="24"/>
        </w:rPr>
        <w:t xml:space="preserve">Vilniaus miesto savivaldybės Naujosios Vilnios seniūnijoje. </w:t>
      </w:r>
      <w:r w:rsidR="00302D8F">
        <w:rPr>
          <w:rFonts w:eastAsia="SimSun"/>
          <w:sz w:val="24"/>
          <w:szCs w:val="24"/>
          <w:lang w:eastAsia="ar-SA"/>
        </w:rPr>
        <w:t xml:space="preserve">Joje, vadovaujantis Lietuvos Respublikos 2011 m. gyventojų ir būstų surašymo rezultatais, gyveno 31 933 žmonės (14 612 vyrų ir 17 321 moteris). Gyventojų tankumas – 813 </w:t>
      </w:r>
      <w:proofErr w:type="spellStart"/>
      <w:r w:rsidR="00302D8F">
        <w:rPr>
          <w:rFonts w:eastAsia="SimSun"/>
          <w:sz w:val="24"/>
          <w:szCs w:val="24"/>
          <w:lang w:eastAsia="ar-SA"/>
        </w:rPr>
        <w:t>žm</w:t>
      </w:r>
      <w:proofErr w:type="spellEnd"/>
      <w:r w:rsidR="00302D8F">
        <w:rPr>
          <w:rFonts w:eastAsia="SimSun"/>
          <w:sz w:val="24"/>
          <w:szCs w:val="24"/>
          <w:lang w:eastAsia="ar-SA"/>
        </w:rPr>
        <w:t>./km</w:t>
      </w:r>
      <w:r w:rsidR="00302D8F">
        <w:rPr>
          <w:rFonts w:eastAsia="SimSun"/>
          <w:sz w:val="24"/>
          <w:szCs w:val="24"/>
          <w:vertAlign w:val="superscript"/>
          <w:lang w:eastAsia="ar-SA"/>
        </w:rPr>
        <w:t>2</w:t>
      </w:r>
      <w:r w:rsidR="00302D8F">
        <w:rPr>
          <w:rFonts w:eastAsia="SimSun"/>
          <w:sz w:val="24"/>
          <w:szCs w:val="24"/>
          <w:lang w:eastAsia="ar-SA"/>
        </w:rPr>
        <w:t>.</w:t>
      </w:r>
    </w:p>
    <w:p w:rsidR="00302D8F" w:rsidRPr="00F043D3" w:rsidRDefault="00302D8F" w:rsidP="00302D8F">
      <w:pPr>
        <w:pStyle w:val="Pagrindinistekstas"/>
        <w:tabs>
          <w:tab w:val="left" w:pos="644"/>
        </w:tabs>
        <w:spacing w:after="240"/>
        <w:jc w:val="both"/>
        <w:rPr>
          <w:rFonts w:eastAsia="SimSun"/>
          <w:sz w:val="24"/>
          <w:szCs w:val="24"/>
          <w:lang w:eastAsia="ar-SA"/>
        </w:rPr>
      </w:pPr>
      <w:r>
        <w:rPr>
          <w:rFonts w:eastAsia="SimSun"/>
          <w:sz w:val="24"/>
          <w:szCs w:val="24"/>
          <w:lang w:eastAsia="ar-SA"/>
        </w:rPr>
        <w:t xml:space="preserve">Netoliese esančiame Vilniaus rajono savivaldybės Grigaičių kaime 2011 m. gyveno 1325 žmonės (647 vyrai ir 678 moterys). </w:t>
      </w:r>
    </w:p>
    <w:p w:rsidR="001B22E9" w:rsidRPr="00BC2918" w:rsidRDefault="0033454E" w:rsidP="0063165D">
      <w:pPr>
        <w:pStyle w:val="Antrat2"/>
        <w:ind w:left="567" w:hanging="567"/>
        <w:rPr>
          <w:sz w:val="24"/>
          <w:szCs w:val="24"/>
        </w:rPr>
      </w:pPr>
      <w:bookmarkStart w:id="80" w:name="_Toc418766899"/>
      <w:bookmarkStart w:id="81" w:name="_Toc465255615"/>
      <w:r w:rsidRPr="00BC2918">
        <w:rPr>
          <w:rStyle w:val="Heading1Char"/>
          <w:rFonts w:ascii="Times New Roman" w:hAnsi="Times New Roman"/>
          <w:sz w:val="24"/>
          <w:szCs w:val="24"/>
        </w:rPr>
        <w:t>Informacija apie vietovėje esančias nekilnojamąsias kultūros vertybes</w:t>
      </w:r>
      <w:bookmarkEnd w:id="80"/>
      <w:bookmarkEnd w:id="81"/>
    </w:p>
    <w:p w:rsidR="001B22E9" w:rsidRPr="009B01B3" w:rsidRDefault="001B22E9" w:rsidP="009E036C">
      <w:pPr>
        <w:rPr>
          <w:rFonts w:ascii="Times New Roman" w:hAnsi="Times New Roman"/>
          <w:sz w:val="12"/>
          <w:szCs w:val="12"/>
          <w:highlight w:val="red"/>
          <w:lang w:eastAsia="da-DK"/>
        </w:rPr>
      </w:pPr>
    </w:p>
    <w:p w:rsidR="006E592E" w:rsidRDefault="002D2DFE" w:rsidP="00624297">
      <w:pPr>
        <w:spacing w:after="280"/>
        <w:jc w:val="both"/>
        <w:rPr>
          <w:rFonts w:ascii="Times New Roman" w:hAnsi="Times New Roman"/>
          <w:sz w:val="24"/>
          <w:szCs w:val="24"/>
        </w:rPr>
      </w:pPr>
      <w:r w:rsidRPr="0063165D">
        <w:rPr>
          <w:rFonts w:ascii="Times New Roman" w:hAnsi="Times New Roman"/>
          <w:sz w:val="24"/>
          <w:szCs w:val="24"/>
        </w:rPr>
        <w:t xml:space="preserve">Remiantis Nekilnojamųjų kultūros vertybių registro duomenimis, planuojamoje teritorijoje nekilnojamųjų kultūros paveldo vertybių nėra. PŪV </w:t>
      </w:r>
      <w:r w:rsidR="009E036C" w:rsidRPr="0063165D">
        <w:rPr>
          <w:rFonts w:ascii="Times New Roman" w:hAnsi="Times New Roman"/>
          <w:sz w:val="24"/>
          <w:szCs w:val="24"/>
        </w:rPr>
        <w:t xml:space="preserve">teritorija </w:t>
      </w:r>
      <w:r w:rsidRPr="0063165D">
        <w:rPr>
          <w:rFonts w:ascii="Times New Roman" w:hAnsi="Times New Roman"/>
          <w:sz w:val="24"/>
          <w:szCs w:val="24"/>
        </w:rPr>
        <w:t xml:space="preserve">taip pat </w:t>
      </w:r>
      <w:r w:rsidR="009E036C" w:rsidRPr="0063165D">
        <w:rPr>
          <w:rFonts w:ascii="Times New Roman" w:hAnsi="Times New Roman"/>
          <w:sz w:val="24"/>
          <w:szCs w:val="24"/>
        </w:rPr>
        <w:t xml:space="preserve">nesiriboja su </w:t>
      </w:r>
      <w:r w:rsidR="00930947" w:rsidRPr="0063165D">
        <w:rPr>
          <w:rFonts w:ascii="Times New Roman" w:hAnsi="Times New Roman"/>
          <w:sz w:val="24"/>
          <w:szCs w:val="24"/>
        </w:rPr>
        <w:t xml:space="preserve">kultūros vertybių registre įrašytų </w:t>
      </w:r>
      <w:r w:rsidR="009E036C" w:rsidRPr="0063165D">
        <w:rPr>
          <w:rFonts w:ascii="Times New Roman" w:hAnsi="Times New Roman"/>
          <w:sz w:val="24"/>
          <w:szCs w:val="24"/>
        </w:rPr>
        <w:t>kultūros paveldo objektų teritorijomis ir</w:t>
      </w:r>
      <w:r w:rsidR="00F82231" w:rsidRPr="0063165D">
        <w:rPr>
          <w:rFonts w:ascii="Times New Roman" w:hAnsi="Times New Roman"/>
          <w:sz w:val="24"/>
          <w:szCs w:val="24"/>
        </w:rPr>
        <w:t xml:space="preserve"> jų apsaugos zonomis</w:t>
      </w:r>
      <w:r w:rsidR="006E592E" w:rsidRPr="0063165D">
        <w:rPr>
          <w:rFonts w:ascii="Times New Roman" w:hAnsi="Times New Roman"/>
          <w:sz w:val="24"/>
          <w:szCs w:val="24"/>
        </w:rPr>
        <w:t xml:space="preserve"> (</w:t>
      </w:r>
      <w:r w:rsidR="0063165D">
        <w:rPr>
          <w:rFonts w:ascii="Times New Roman" w:hAnsi="Times New Roman"/>
          <w:sz w:val="24"/>
          <w:szCs w:val="24"/>
        </w:rPr>
        <w:t>8</w:t>
      </w:r>
      <w:r w:rsidR="00931371" w:rsidRPr="0063165D">
        <w:rPr>
          <w:rFonts w:ascii="Times New Roman" w:hAnsi="Times New Roman"/>
          <w:sz w:val="24"/>
          <w:szCs w:val="24"/>
        </w:rPr>
        <w:t xml:space="preserve"> </w:t>
      </w:r>
      <w:r w:rsidR="006E592E" w:rsidRPr="0063165D">
        <w:rPr>
          <w:rFonts w:ascii="Times New Roman" w:hAnsi="Times New Roman"/>
          <w:sz w:val="24"/>
          <w:szCs w:val="24"/>
        </w:rPr>
        <w:t>pav.)</w:t>
      </w:r>
      <w:r w:rsidR="00F82231" w:rsidRPr="0063165D">
        <w:rPr>
          <w:rFonts w:ascii="Times New Roman" w:hAnsi="Times New Roman"/>
          <w:sz w:val="24"/>
          <w:szCs w:val="24"/>
        </w:rPr>
        <w:t xml:space="preserve">. </w:t>
      </w:r>
    </w:p>
    <w:p w:rsidR="005617D7" w:rsidRDefault="002B58C4" w:rsidP="00080AAC">
      <w:pPr>
        <w:spacing w:after="280"/>
        <w:jc w:val="center"/>
        <w:rPr>
          <w:rFonts w:ascii="Times New Roman" w:hAnsi="Times New Roman"/>
          <w:sz w:val="24"/>
          <w:szCs w:val="24"/>
        </w:rPr>
      </w:pPr>
      <w:r>
        <w:rPr>
          <w:noProof/>
          <w:lang w:eastAsia="lt-LT"/>
        </w:rPr>
        <w:lastRenderedPageBreak/>
        <w:drawing>
          <wp:inline distT="0" distB="0" distL="0" distR="0" wp14:anchorId="780FC8F8" wp14:editId="6AAF4819">
            <wp:extent cx="4603805" cy="3259174"/>
            <wp:effectExtent l="0" t="0" r="635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7461" t="39701" r="36871" b="27996"/>
                    <a:stretch/>
                  </pic:blipFill>
                  <pic:spPr bwMode="auto">
                    <a:xfrm>
                      <a:off x="0" y="0"/>
                      <a:ext cx="4639596" cy="3284512"/>
                    </a:xfrm>
                    <a:prstGeom prst="rect">
                      <a:avLst/>
                    </a:prstGeom>
                    <a:ln>
                      <a:noFill/>
                    </a:ln>
                    <a:extLst>
                      <a:ext uri="{53640926-AAD7-44D8-BBD7-CCE9431645EC}">
                        <a14:shadowObscured xmlns:a14="http://schemas.microsoft.com/office/drawing/2010/main"/>
                      </a:ext>
                    </a:extLst>
                  </pic:spPr>
                </pic:pic>
              </a:graphicData>
            </a:graphic>
          </wp:inline>
        </w:drawing>
      </w:r>
    </w:p>
    <w:p w:rsidR="0063165D" w:rsidRPr="00BC19CD" w:rsidRDefault="00080AAC" w:rsidP="00BC19CD">
      <w:pPr>
        <w:spacing w:after="240"/>
        <w:jc w:val="center"/>
        <w:rPr>
          <w:rFonts w:ascii="Times New Roman" w:hAnsi="Times New Roman"/>
          <w:i/>
          <w:sz w:val="24"/>
          <w:szCs w:val="24"/>
          <w:highlight w:val="red"/>
          <w:lang w:eastAsia="da-DK"/>
        </w:rPr>
      </w:pPr>
      <w:r>
        <w:rPr>
          <w:rFonts w:ascii="Times New Roman" w:hAnsi="Times New Roman"/>
          <w:i/>
          <w:sz w:val="24"/>
          <w:szCs w:val="24"/>
          <w:lang w:eastAsia="da-DK"/>
        </w:rPr>
        <w:t>8</w:t>
      </w:r>
      <w:r w:rsidRPr="00FF14B3">
        <w:rPr>
          <w:rFonts w:ascii="Times New Roman" w:hAnsi="Times New Roman"/>
          <w:i/>
          <w:sz w:val="24"/>
          <w:szCs w:val="24"/>
          <w:lang w:eastAsia="da-DK"/>
        </w:rPr>
        <w:t xml:space="preserve"> pav. Ištrauka iš Nekilnojamųjų kultūros vertybių registro žemėlapio (</w:t>
      </w:r>
      <w:hyperlink r:id="rId43" w:history="1">
        <w:r w:rsidRPr="00FF14B3">
          <w:rPr>
            <w:rStyle w:val="Hipersaitas"/>
            <w:rFonts w:ascii="Times New Roman" w:hAnsi="Times New Roman"/>
            <w:i/>
            <w:sz w:val="24"/>
            <w:szCs w:val="24"/>
            <w:lang w:eastAsia="da-DK"/>
          </w:rPr>
          <w:t>www.kpd.lt</w:t>
        </w:r>
      </w:hyperlink>
      <w:r w:rsidRPr="00FF14B3">
        <w:rPr>
          <w:rFonts w:ascii="Times New Roman" w:hAnsi="Times New Roman"/>
          <w:i/>
          <w:sz w:val="24"/>
          <w:szCs w:val="24"/>
          <w:lang w:eastAsia="da-DK"/>
        </w:rPr>
        <w:t>)</w:t>
      </w:r>
    </w:p>
    <w:p w:rsidR="00EA11EC" w:rsidRPr="007F081C" w:rsidRDefault="00EA11EC" w:rsidP="00EA11EC">
      <w:pPr>
        <w:spacing w:after="120"/>
        <w:jc w:val="both"/>
        <w:rPr>
          <w:rFonts w:ascii="Times New Roman" w:hAnsi="Times New Roman"/>
          <w:sz w:val="24"/>
          <w:szCs w:val="24"/>
        </w:rPr>
      </w:pPr>
      <w:r w:rsidRPr="007F081C">
        <w:rPr>
          <w:rFonts w:ascii="Times New Roman" w:hAnsi="Times New Roman"/>
          <w:sz w:val="24"/>
          <w:szCs w:val="24"/>
        </w:rPr>
        <w:t>Arčiausiai PŪV teritorijos esantys kultūros paveldo objektai:</w:t>
      </w:r>
    </w:p>
    <w:p w:rsidR="00EA11EC" w:rsidRPr="007F081C" w:rsidRDefault="007F081C" w:rsidP="007F081C">
      <w:pPr>
        <w:numPr>
          <w:ilvl w:val="0"/>
          <w:numId w:val="94"/>
        </w:numPr>
        <w:spacing w:after="120"/>
        <w:jc w:val="both"/>
        <w:rPr>
          <w:rFonts w:ascii="Times New Roman" w:hAnsi="Times New Roman"/>
          <w:sz w:val="24"/>
          <w:szCs w:val="24"/>
        </w:rPr>
      </w:pPr>
      <w:r w:rsidRPr="007F081C">
        <w:rPr>
          <w:rFonts w:ascii="Times New Roman" w:hAnsi="Times New Roman"/>
          <w:sz w:val="24"/>
          <w:szCs w:val="24"/>
        </w:rPr>
        <w:t>Rokantiškių piliakalnis su gyvenviete</w:t>
      </w:r>
      <w:r w:rsidR="00EA11EC" w:rsidRPr="007F081C">
        <w:rPr>
          <w:rFonts w:ascii="Times New Roman" w:hAnsi="Times New Roman"/>
          <w:sz w:val="24"/>
          <w:szCs w:val="24"/>
        </w:rPr>
        <w:t xml:space="preserve"> (kodas </w:t>
      </w:r>
      <w:r w:rsidRPr="007F081C">
        <w:rPr>
          <w:rFonts w:ascii="Times New Roman" w:hAnsi="Times New Roman"/>
          <w:sz w:val="24"/>
          <w:szCs w:val="24"/>
        </w:rPr>
        <w:t>2932</w:t>
      </w:r>
      <w:r w:rsidR="00EA11EC" w:rsidRPr="007F081C">
        <w:rPr>
          <w:rFonts w:ascii="Times New Roman" w:hAnsi="Times New Roman"/>
          <w:sz w:val="24"/>
          <w:szCs w:val="24"/>
        </w:rPr>
        <w:t xml:space="preserve">) – apie </w:t>
      </w:r>
      <w:r w:rsidRPr="007F081C">
        <w:rPr>
          <w:rFonts w:ascii="Times New Roman" w:hAnsi="Times New Roman"/>
          <w:sz w:val="24"/>
          <w:szCs w:val="24"/>
        </w:rPr>
        <w:t>45</w:t>
      </w:r>
      <w:r w:rsidR="00EA11EC" w:rsidRPr="007F081C">
        <w:rPr>
          <w:rFonts w:ascii="Times New Roman" w:hAnsi="Times New Roman"/>
          <w:sz w:val="24"/>
          <w:szCs w:val="24"/>
        </w:rPr>
        <w:t>0 m į šiaur</w:t>
      </w:r>
      <w:r w:rsidRPr="007F081C">
        <w:rPr>
          <w:rFonts w:ascii="Times New Roman" w:hAnsi="Times New Roman"/>
          <w:sz w:val="24"/>
          <w:szCs w:val="24"/>
        </w:rPr>
        <w:t>ės vakarus</w:t>
      </w:r>
      <w:r w:rsidR="00EA11EC" w:rsidRPr="007F081C">
        <w:rPr>
          <w:rFonts w:ascii="Times New Roman" w:hAnsi="Times New Roman"/>
          <w:sz w:val="24"/>
          <w:szCs w:val="24"/>
        </w:rPr>
        <w:t>;</w:t>
      </w:r>
    </w:p>
    <w:p w:rsidR="00EA11EC" w:rsidRPr="00E576D8" w:rsidRDefault="00E576D8" w:rsidP="007F081C">
      <w:pPr>
        <w:numPr>
          <w:ilvl w:val="0"/>
          <w:numId w:val="94"/>
        </w:numPr>
        <w:spacing w:after="120"/>
        <w:jc w:val="both"/>
        <w:rPr>
          <w:rFonts w:ascii="Times New Roman" w:hAnsi="Times New Roman"/>
          <w:sz w:val="24"/>
          <w:szCs w:val="24"/>
        </w:rPr>
      </w:pPr>
      <w:r w:rsidRPr="00E576D8">
        <w:rPr>
          <w:rFonts w:ascii="Times New Roman" w:hAnsi="Times New Roman"/>
          <w:sz w:val="24"/>
          <w:szCs w:val="24"/>
        </w:rPr>
        <w:t>Fašistinės Vokietijos stovyklos Sovietų sąjungos</w:t>
      </w:r>
      <w:r w:rsidR="00EA11EC" w:rsidRPr="00E576D8">
        <w:rPr>
          <w:rFonts w:ascii="Times New Roman" w:hAnsi="Times New Roman"/>
          <w:sz w:val="24"/>
          <w:szCs w:val="24"/>
        </w:rPr>
        <w:t xml:space="preserve"> </w:t>
      </w:r>
      <w:r w:rsidRPr="00E576D8">
        <w:rPr>
          <w:rFonts w:ascii="Times New Roman" w:hAnsi="Times New Roman"/>
          <w:sz w:val="24"/>
          <w:szCs w:val="24"/>
        </w:rPr>
        <w:t xml:space="preserve">karo belaisvių palaidojimo vieta </w:t>
      </w:r>
      <w:r w:rsidR="00EA11EC" w:rsidRPr="00E576D8">
        <w:rPr>
          <w:rFonts w:ascii="Times New Roman" w:hAnsi="Times New Roman"/>
          <w:sz w:val="24"/>
          <w:szCs w:val="24"/>
        </w:rPr>
        <w:t>(kodas 1</w:t>
      </w:r>
      <w:r w:rsidRPr="00E576D8">
        <w:rPr>
          <w:rFonts w:ascii="Times New Roman" w:hAnsi="Times New Roman"/>
          <w:sz w:val="24"/>
          <w:szCs w:val="24"/>
        </w:rPr>
        <w:t>0603</w:t>
      </w:r>
      <w:r w:rsidR="00EA11EC" w:rsidRPr="00E576D8">
        <w:rPr>
          <w:rFonts w:ascii="Times New Roman" w:hAnsi="Times New Roman"/>
          <w:sz w:val="24"/>
          <w:szCs w:val="24"/>
        </w:rPr>
        <w:t xml:space="preserve">) – apie </w:t>
      </w:r>
      <w:r w:rsidRPr="00E576D8">
        <w:rPr>
          <w:rFonts w:ascii="Times New Roman" w:hAnsi="Times New Roman"/>
          <w:sz w:val="24"/>
          <w:szCs w:val="24"/>
        </w:rPr>
        <w:t>530 m į šiaurės rytus</w:t>
      </w:r>
      <w:r w:rsidR="00EA11EC" w:rsidRPr="00E576D8">
        <w:rPr>
          <w:rFonts w:ascii="Times New Roman" w:hAnsi="Times New Roman"/>
          <w:sz w:val="24"/>
          <w:szCs w:val="24"/>
        </w:rPr>
        <w:t>;</w:t>
      </w:r>
    </w:p>
    <w:p w:rsidR="00EA11EC" w:rsidRPr="00E576D8" w:rsidRDefault="00EA11EC" w:rsidP="007F081C">
      <w:pPr>
        <w:numPr>
          <w:ilvl w:val="0"/>
          <w:numId w:val="94"/>
        </w:numPr>
        <w:spacing w:after="120"/>
        <w:jc w:val="both"/>
        <w:rPr>
          <w:rFonts w:ascii="Times New Roman" w:hAnsi="Times New Roman"/>
          <w:sz w:val="24"/>
          <w:szCs w:val="24"/>
        </w:rPr>
      </w:pPr>
      <w:r w:rsidRPr="00E576D8">
        <w:rPr>
          <w:rFonts w:ascii="Times New Roman" w:hAnsi="Times New Roman"/>
          <w:sz w:val="24"/>
          <w:szCs w:val="24"/>
        </w:rPr>
        <w:t>Grig</w:t>
      </w:r>
      <w:r w:rsidR="00E576D8" w:rsidRPr="00E576D8">
        <w:rPr>
          <w:rFonts w:ascii="Times New Roman" w:hAnsi="Times New Roman"/>
          <w:sz w:val="24"/>
          <w:szCs w:val="24"/>
        </w:rPr>
        <w:t>aičių kaimo senosios kapinės (kodas 37468) – apie 720 m į pietryčius.</w:t>
      </w:r>
    </w:p>
    <w:p w:rsidR="001B22E9" w:rsidRPr="00BC2918" w:rsidRDefault="00DA78C6" w:rsidP="00E51CD5">
      <w:pPr>
        <w:pStyle w:val="Antrat1"/>
        <w:numPr>
          <w:ilvl w:val="0"/>
          <w:numId w:val="0"/>
        </w:numPr>
        <w:ind w:left="567" w:hanging="567"/>
        <w:rPr>
          <w:sz w:val="28"/>
          <w:szCs w:val="28"/>
        </w:rPr>
      </w:pPr>
      <w:bookmarkStart w:id="82" w:name="_Toc418607196"/>
      <w:bookmarkStart w:id="83" w:name="_Toc418669594"/>
      <w:bookmarkStart w:id="84" w:name="_Toc418766900"/>
      <w:bookmarkStart w:id="85" w:name="_Toc465255616"/>
      <w:r w:rsidRPr="00BC2918">
        <w:rPr>
          <w:sz w:val="28"/>
          <w:szCs w:val="28"/>
        </w:rPr>
        <w:t>4</w:t>
      </w:r>
      <w:r w:rsidR="000905EE" w:rsidRPr="00BC2918">
        <w:rPr>
          <w:sz w:val="28"/>
          <w:szCs w:val="28"/>
        </w:rPr>
        <w:t xml:space="preserve">. </w:t>
      </w:r>
      <w:r w:rsidR="00E51CD5">
        <w:rPr>
          <w:sz w:val="28"/>
          <w:szCs w:val="28"/>
        </w:rPr>
        <w:tab/>
      </w:r>
      <w:r w:rsidR="0033454E" w:rsidRPr="00BC2918">
        <w:rPr>
          <w:sz w:val="28"/>
          <w:szCs w:val="28"/>
        </w:rPr>
        <w:t>GA</w:t>
      </w:r>
      <w:r w:rsidR="00EF0378" w:rsidRPr="00BC2918">
        <w:rPr>
          <w:sz w:val="28"/>
          <w:szCs w:val="28"/>
        </w:rPr>
        <w:t xml:space="preserve">LIMO POVEIKIO APLINKAI RŪŠIS IR </w:t>
      </w:r>
      <w:r w:rsidR="0033454E" w:rsidRPr="00BC2918">
        <w:rPr>
          <w:sz w:val="28"/>
          <w:szCs w:val="28"/>
        </w:rPr>
        <w:t>APIBŪDINIMAS</w:t>
      </w:r>
      <w:bookmarkEnd w:id="82"/>
      <w:bookmarkEnd w:id="83"/>
      <w:bookmarkEnd w:id="84"/>
      <w:bookmarkEnd w:id="85"/>
    </w:p>
    <w:p w:rsidR="001B22E9" w:rsidRPr="00BC2918" w:rsidRDefault="001B22E9"/>
    <w:p w:rsidR="009A4E89" w:rsidRPr="00BC2918" w:rsidRDefault="00EE0B9C" w:rsidP="00E51CD5">
      <w:pPr>
        <w:pStyle w:val="Antrat2"/>
        <w:numPr>
          <w:ilvl w:val="0"/>
          <w:numId w:val="0"/>
        </w:numPr>
        <w:ind w:left="567" w:hanging="567"/>
        <w:jc w:val="both"/>
        <w:rPr>
          <w:rStyle w:val="Heading1Char"/>
          <w:rFonts w:ascii="Times New Roman" w:hAnsi="Times New Roman"/>
          <w:sz w:val="26"/>
          <w:szCs w:val="26"/>
        </w:rPr>
      </w:pPr>
      <w:bookmarkStart w:id="86" w:name="_Toc465255617"/>
      <w:r w:rsidRPr="00BC2918">
        <w:rPr>
          <w:rStyle w:val="Heading1Char"/>
          <w:rFonts w:ascii="Times New Roman" w:hAnsi="Times New Roman"/>
          <w:sz w:val="26"/>
          <w:szCs w:val="26"/>
        </w:rPr>
        <w:t xml:space="preserve">4.1 </w:t>
      </w:r>
      <w:bookmarkStart w:id="87" w:name="_Toc418766901"/>
      <w:r w:rsidR="00E51CD5">
        <w:rPr>
          <w:rStyle w:val="Heading1Char"/>
          <w:rFonts w:ascii="Times New Roman" w:hAnsi="Times New Roman"/>
          <w:sz w:val="26"/>
          <w:szCs w:val="26"/>
        </w:rPr>
        <w:tab/>
      </w:r>
      <w:r w:rsidR="009A4E89" w:rsidRPr="00BC2918">
        <w:rPr>
          <w:rStyle w:val="Heading1Char"/>
          <w:rFonts w:ascii="Times New Roman" w:hAnsi="Times New Roman"/>
          <w:sz w:val="26"/>
          <w:szCs w:val="26"/>
        </w:rPr>
        <w:t>Galimas reikšmingas poveikis aplinkos veiksniams, atsižvelgiant į dydį ir erdvinį mastą, pobūdį, poveikio intensyvumą ir sudėtingumą, poveikio tikimybę ir (arba) patvirtinta ūkinės veiklos plėtra gretimose teritorijose, galimybę veiksmingai sumažinti poveikį</w:t>
      </w:r>
      <w:bookmarkEnd w:id="86"/>
      <w:bookmarkEnd w:id="87"/>
    </w:p>
    <w:p w:rsidR="009A4E89" w:rsidRPr="009B01B3" w:rsidRDefault="009A4E89" w:rsidP="009A4E89">
      <w:pPr>
        <w:rPr>
          <w:highlight w:val="red"/>
          <w:lang w:eastAsia="da-DK"/>
        </w:rPr>
      </w:pPr>
    </w:p>
    <w:p w:rsidR="001B22E9" w:rsidRPr="00BC2918" w:rsidRDefault="00647CAE" w:rsidP="009A4E89">
      <w:pPr>
        <w:pStyle w:val="Antrat3"/>
        <w:numPr>
          <w:ilvl w:val="0"/>
          <w:numId w:val="0"/>
        </w:numPr>
        <w:rPr>
          <w:rStyle w:val="Heading2Char"/>
          <w:rFonts w:ascii="Times New Roman" w:hAnsi="Times New Roman"/>
          <w:sz w:val="24"/>
          <w:szCs w:val="24"/>
        </w:rPr>
      </w:pPr>
      <w:r w:rsidRPr="00BC2918">
        <w:rPr>
          <w:rStyle w:val="Heading2Char"/>
          <w:rFonts w:ascii="Times New Roman" w:hAnsi="Times New Roman"/>
          <w:sz w:val="24"/>
          <w:szCs w:val="24"/>
        </w:rPr>
        <w:t xml:space="preserve">4.1.1 </w:t>
      </w:r>
      <w:r w:rsidR="000905EE" w:rsidRPr="00BC2918">
        <w:rPr>
          <w:rStyle w:val="Heading2Char"/>
          <w:rFonts w:ascii="Times New Roman" w:hAnsi="Times New Roman"/>
          <w:sz w:val="24"/>
          <w:szCs w:val="24"/>
        </w:rPr>
        <w:t>P</w:t>
      </w:r>
      <w:r w:rsidR="0033454E" w:rsidRPr="00BC2918">
        <w:rPr>
          <w:rStyle w:val="Heading2Char"/>
          <w:rFonts w:ascii="Times New Roman" w:hAnsi="Times New Roman"/>
          <w:sz w:val="24"/>
          <w:szCs w:val="24"/>
        </w:rPr>
        <w:t>oveikis gyventojams ir visuomenės sveikatai</w:t>
      </w:r>
    </w:p>
    <w:p w:rsidR="00974825" w:rsidRPr="009B01B3" w:rsidRDefault="00974825" w:rsidP="009A4E89">
      <w:pPr>
        <w:rPr>
          <w:rFonts w:ascii="Times New Roman" w:hAnsi="Times New Roman"/>
          <w:sz w:val="24"/>
          <w:szCs w:val="24"/>
          <w:highlight w:val="red"/>
        </w:rPr>
      </w:pPr>
    </w:p>
    <w:p w:rsidR="00647CAE" w:rsidRPr="009B01B3" w:rsidRDefault="00647CAE" w:rsidP="0004619D">
      <w:pPr>
        <w:spacing w:after="280"/>
        <w:jc w:val="both"/>
        <w:rPr>
          <w:rFonts w:ascii="Times New Roman" w:hAnsi="Times New Roman"/>
          <w:sz w:val="24"/>
          <w:szCs w:val="24"/>
          <w:highlight w:val="red"/>
        </w:rPr>
      </w:pPr>
      <w:r w:rsidRPr="00BC2918">
        <w:rPr>
          <w:rFonts w:ascii="Times New Roman" w:hAnsi="Times New Roman"/>
          <w:sz w:val="24"/>
          <w:szCs w:val="24"/>
        </w:rPr>
        <w:t xml:space="preserve">PŪV poveikis demografijos </w:t>
      </w:r>
      <w:r w:rsidRPr="00B0472B">
        <w:rPr>
          <w:rFonts w:ascii="Times New Roman" w:hAnsi="Times New Roman"/>
          <w:sz w:val="24"/>
          <w:szCs w:val="24"/>
        </w:rPr>
        <w:t xml:space="preserve">pokyčiams vietovės ar rajono mastu neprognozuojamas. PŪV turės įtakos vietovės darbo rinkai, nes bus sukurta </w:t>
      </w:r>
      <w:r w:rsidR="00133835" w:rsidRPr="00B0472B">
        <w:rPr>
          <w:rFonts w:ascii="Times New Roman" w:hAnsi="Times New Roman"/>
          <w:sz w:val="24"/>
          <w:szCs w:val="24"/>
        </w:rPr>
        <w:t>apie 80</w:t>
      </w:r>
      <w:r w:rsidRPr="00B0472B">
        <w:rPr>
          <w:rFonts w:ascii="Times New Roman" w:hAnsi="Times New Roman"/>
          <w:sz w:val="24"/>
          <w:szCs w:val="24"/>
        </w:rPr>
        <w:t xml:space="preserve"> naujų</w:t>
      </w:r>
      <w:r w:rsidRPr="00BC2918">
        <w:rPr>
          <w:rFonts w:ascii="Times New Roman" w:hAnsi="Times New Roman"/>
          <w:sz w:val="24"/>
          <w:szCs w:val="24"/>
        </w:rPr>
        <w:t xml:space="preserve"> darbo vietų. Netiesiogiai bus sukuriamos darbo vietos prekėms atvežti.</w:t>
      </w:r>
    </w:p>
    <w:p w:rsidR="005756AD" w:rsidRPr="00E576D8" w:rsidRDefault="005756AD" w:rsidP="00C643AA">
      <w:pPr>
        <w:spacing w:after="120"/>
        <w:jc w:val="both"/>
        <w:rPr>
          <w:rFonts w:ascii="Times New Roman" w:hAnsi="Times New Roman"/>
          <w:sz w:val="24"/>
          <w:szCs w:val="24"/>
        </w:rPr>
      </w:pPr>
      <w:r w:rsidRPr="00E576D8">
        <w:rPr>
          <w:rFonts w:ascii="Times New Roman" w:hAnsi="Times New Roman"/>
          <w:sz w:val="24"/>
          <w:szCs w:val="24"/>
        </w:rPr>
        <w:t>Visuomenės nepasitenkinimas dėl PŪV neprognozuojamas remiantis šiais argumentais:</w:t>
      </w:r>
    </w:p>
    <w:p w:rsidR="005756AD" w:rsidRPr="00E576D8" w:rsidRDefault="005756AD" w:rsidP="00E576D8">
      <w:pPr>
        <w:numPr>
          <w:ilvl w:val="0"/>
          <w:numId w:val="95"/>
        </w:numPr>
        <w:spacing w:after="120"/>
        <w:jc w:val="both"/>
        <w:rPr>
          <w:rFonts w:ascii="Times New Roman" w:hAnsi="Times New Roman"/>
          <w:sz w:val="24"/>
          <w:szCs w:val="24"/>
        </w:rPr>
      </w:pPr>
      <w:r w:rsidRPr="00E576D8">
        <w:rPr>
          <w:rFonts w:ascii="Times New Roman" w:hAnsi="Times New Roman"/>
          <w:sz w:val="24"/>
          <w:szCs w:val="24"/>
        </w:rPr>
        <w:t xml:space="preserve">PŪV teritorija atitinka </w:t>
      </w:r>
      <w:r w:rsidR="00133835" w:rsidRPr="00E576D8">
        <w:rPr>
          <w:rFonts w:ascii="Times New Roman" w:hAnsi="Times New Roman"/>
          <w:sz w:val="24"/>
          <w:szCs w:val="24"/>
        </w:rPr>
        <w:t>Vilniaus</w:t>
      </w:r>
      <w:r w:rsidRPr="00E576D8">
        <w:rPr>
          <w:rFonts w:ascii="Times New Roman" w:hAnsi="Times New Roman"/>
          <w:sz w:val="24"/>
          <w:szCs w:val="24"/>
        </w:rPr>
        <w:t xml:space="preserve"> miesto teritorijos bendrojo plano sprendinius;</w:t>
      </w:r>
    </w:p>
    <w:p w:rsidR="005756AD" w:rsidRPr="00E576D8" w:rsidRDefault="005756AD" w:rsidP="00E576D8">
      <w:pPr>
        <w:numPr>
          <w:ilvl w:val="0"/>
          <w:numId w:val="95"/>
        </w:numPr>
        <w:spacing w:after="120"/>
        <w:jc w:val="both"/>
        <w:rPr>
          <w:rFonts w:ascii="Times New Roman" w:hAnsi="Times New Roman"/>
          <w:sz w:val="24"/>
          <w:szCs w:val="24"/>
        </w:rPr>
      </w:pPr>
      <w:r w:rsidRPr="00E576D8">
        <w:rPr>
          <w:rFonts w:ascii="Times New Roman" w:hAnsi="Times New Roman"/>
          <w:sz w:val="24"/>
          <w:szCs w:val="24"/>
        </w:rPr>
        <w:t>teritorijos naudojimo būdas nesikeičia;</w:t>
      </w:r>
    </w:p>
    <w:p w:rsidR="005756AD" w:rsidRPr="00E576D8" w:rsidRDefault="005756AD" w:rsidP="00E576D8">
      <w:pPr>
        <w:numPr>
          <w:ilvl w:val="0"/>
          <w:numId w:val="95"/>
        </w:numPr>
        <w:spacing w:after="120"/>
        <w:jc w:val="both"/>
        <w:rPr>
          <w:rFonts w:ascii="Times New Roman" w:hAnsi="Times New Roman"/>
          <w:sz w:val="24"/>
          <w:szCs w:val="24"/>
        </w:rPr>
      </w:pPr>
      <w:r w:rsidRPr="00E576D8">
        <w:rPr>
          <w:rFonts w:ascii="Times New Roman" w:hAnsi="Times New Roman"/>
          <w:sz w:val="24"/>
          <w:szCs w:val="24"/>
        </w:rPr>
        <w:t>gyventojų nuosavybės interesai nepažeidžiami, nes žemės sklypo, kuriame planuojama veikla, ribos nesikeičia;</w:t>
      </w:r>
    </w:p>
    <w:p w:rsidR="005756AD" w:rsidRPr="00E576D8" w:rsidRDefault="005756AD" w:rsidP="00E576D8">
      <w:pPr>
        <w:numPr>
          <w:ilvl w:val="0"/>
          <w:numId w:val="95"/>
        </w:numPr>
        <w:spacing w:after="120"/>
        <w:jc w:val="both"/>
        <w:rPr>
          <w:rFonts w:ascii="Times New Roman" w:hAnsi="Times New Roman"/>
          <w:sz w:val="24"/>
          <w:szCs w:val="24"/>
        </w:rPr>
      </w:pPr>
      <w:r w:rsidRPr="00E576D8">
        <w:rPr>
          <w:rFonts w:ascii="Times New Roman" w:hAnsi="Times New Roman"/>
          <w:sz w:val="24"/>
          <w:szCs w:val="24"/>
        </w:rPr>
        <w:lastRenderedPageBreak/>
        <w:t>PŪV sklypas nepriklauso rekreacinei zonai, jame nėra saugotinų kraštovaizdžio objektų, vandens telkinių, visuomeninės paskirties objektų;</w:t>
      </w:r>
    </w:p>
    <w:p w:rsidR="005756AD" w:rsidRPr="00802EA7" w:rsidRDefault="00A05DAC" w:rsidP="000213AB">
      <w:pPr>
        <w:numPr>
          <w:ilvl w:val="0"/>
          <w:numId w:val="96"/>
        </w:numPr>
        <w:spacing w:after="120"/>
        <w:jc w:val="both"/>
        <w:rPr>
          <w:rFonts w:ascii="Times New Roman" w:hAnsi="Times New Roman"/>
          <w:sz w:val="24"/>
          <w:szCs w:val="24"/>
        </w:rPr>
      </w:pPr>
      <w:r w:rsidRPr="00E576D8">
        <w:rPr>
          <w:rFonts w:ascii="Times New Roman" w:hAnsi="Times New Roman"/>
          <w:sz w:val="24"/>
          <w:szCs w:val="24"/>
        </w:rPr>
        <w:t>p</w:t>
      </w:r>
      <w:r w:rsidR="005756AD" w:rsidRPr="00E576D8">
        <w:rPr>
          <w:rFonts w:ascii="Times New Roman" w:hAnsi="Times New Roman"/>
          <w:sz w:val="24"/>
          <w:szCs w:val="24"/>
        </w:rPr>
        <w:t xml:space="preserve">lanuojamos ūkinės veiklos, įtakojamas triukšmo lygis gyvenamoje ir visuomeninėje </w:t>
      </w:r>
      <w:r w:rsidR="005756AD" w:rsidRPr="00802EA7">
        <w:rPr>
          <w:rFonts w:ascii="Times New Roman" w:hAnsi="Times New Roman"/>
          <w:sz w:val="24"/>
          <w:szCs w:val="24"/>
        </w:rPr>
        <w:t>aplinkoje neviršys nustatytų ribinių verčių;</w:t>
      </w:r>
    </w:p>
    <w:p w:rsidR="002B0B07" w:rsidRPr="00802EA7" w:rsidRDefault="002B0B07" w:rsidP="000213AB">
      <w:pPr>
        <w:numPr>
          <w:ilvl w:val="0"/>
          <w:numId w:val="96"/>
        </w:numPr>
        <w:spacing w:after="120"/>
        <w:jc w:val="both"/>
        <w:rPr>
          <w:rFonts w:ascii="Times New Roman" w:hAnsi="Times New Roman"/>
          <w:sz w:val="24"/>
          <w:szCs w:val="24"/>
        </w:rPr>
      </w:pPr>
      <w:r w:rsidRPr="00802EA7">
        <w:rPr>
          <w:rFonts w:ascii="Times New Roman" w:hAnsi="Times New Roman"/>
          <w:sz w:val="24"/>
          <w:szCs w:val="24"/>
        </w:rPr>
        <w:t>stacionarių triukšmo šaltinių triukšmo lygio sumažinimas iki leistino lygio sprendžiamas, mažinant ortakių hidraulinį pasipriešinimą bei naudojant triukšmo slopintuvus;</w:t>
      </w:r>
    </w:p>
    <w:p w:rsidR="00A05DAC" w:rsidRPr="00B00FF0" w:rsidRDefault="00A05DAC" w:rsidP="000213AB">
      <w:pPr>
        <w:numPr>
          <w:ilvl w:val="0"/>
          <w:numId w:val="96"/>
        </w:numPr>
        <w:spacing w:after="120"/>
        <w:jc w:val="both"/>
        <w:rPr>
          <w:rFonts w:ascii="Times New Roman" w:hAnsi="Times New Roman"/>
        </w:rPr>
      </w:pPr>
      <w:r w:rsidRPr="00B00FF0">
        <w:rPr>
          <w:rFonts w:ascii="Times New Roman" w:eastAsia="Times New Roman" w:hAnsi="Times New Roman"/>
          <w:lang w:eastAsia="da-DK"/>
        </w:rPr>
        <w:t>triukšmo lygis dėl su prekybos centro veikla susijusio padi</w:t>
      </w:r>
      <w:r w:rsidR="00E576D8" w:rsidRPr="00B00FF0">
        <w:rPr>
          <w:rFonts w:ascii="Times New Roman" w:eastAsia="Times New Roman" w:hAnsi="Times New Roman"/>
          <w:lang w:eastAsia="da-DK"/>
        </w:rPr>
        <w:t>dėsiančio autotransporto srauto</w:t>
      </w:r>
      <w:r w:rsidRPr="00B00FF0">
        <w:rPr>
          <w:rFonts w:ascii="Times New Roman" w:eastAsia="Times New Roman" w:hAnsi="Times New Roman"/>
          <w:lang w:eastAsia="da-DK"/>
        </w:rPr>
        <w:t xml:space="preserve"> gyvenamųjų namų aplinkoje liks nepakitęs;</w:t>
      </w:r>
    </w:p>
    <w:p w:rsidR="00A05DAC" w:rsidRPr="00B00FF0" w:rsidRDefault="005756AD" w:rsidP="000213AB">
      <w:pPr>
        <w:numPr>
          <w:ilvl w:val="0"/>
          <w:numId w:val="96"/>
        </w:numPr>
        <w:spacing w:after="120"/>
        <w:jc w:val="both"/>
        <w:rPr>
          <w:rFonts w:ascii="Times New Roman" w:hAnsi="Times New Roman"/>
        </w:rPr>
      </w:pPr>
      <w:r w:rsidRPr="00B00FF0">
        <w:rPr>
          <w:rFonts w:ascii="Times New Roman" w:hAnsi="Times New Roman"/>
        </w:rPr>
        <w:t xml:space="preserve">stacionarių aplinkos oro taršos šaltinių </w:t>
      </w:r>
      <w:r w:rsidR="00A05DAC" w:rsidRPr="00B00FF0">
        <w:rPr>
          <w:rFonts w:ascii="Times New Roman" w:hAnsi="Times New Roman"/>
        </w:rPr>
        <w:t>nebus;</w:t>
      </w:r>
    </w:p>
    <w:p w:rsidR="005756AD" w:rsidRPr="00B00FF0" w:rsidRDefault="005756AD" w:rsidP="000213AB">
      <w:pPr>
        <w:numPr>
          <w:ilvl w:val="0"/>
          <w:numId w:val="97"/>
        </w:numPr>
        <w:spacing w:after="120"/>
        <w:jc w:val="both"/>
        <w:rPr>
          <w:rFonts w:ascii="Times New Roman" w:hAnsi="Times New Roman"/>
        </w:rPr>
      </w:pPr>
      <w:r w:rsidRPr="00B00FF0">
        <w:rPr>
          <w:rFonts w:ascii="Times New Roman" w:eastAsia="Times New Roman" w:hAnsi="Times New Roman"/>
          <w:lang w:eastAsia="da-DK"/>
        </w:rPr>
        <w:t xml:space="preserve">pagrindinių teršalų – anglies </w:t>
      </w:r>
      <w:proofErr w:type="spellStart"/>
      <w:r w:rsidRPr="00B00FF0">
        <w:rPr>
          <w:rFonts w:ascii="Times New Roman" w:eastAsia="Times New Roman" w:hAnsi="Times New Roman"/>
          <w:lang w:eastAsia="da-DK"/>
        </w:rPr>
        <w:t>monoksido</w:t>
      </w:r>
      <w:proofErr w:type="spellEnd"/>
      <w:r w:rsidRPr="00B00FF0">
        <w:rPr>
          <w:rFonts w:ascii="Times New Roman" w:eastAsia="Times New Roman" w:hAnsi="Times New Roman"/>
          <w:lang w:eastAsia="da-DK"/>
        </w:rPr>
        <w:t xml:space="preserve">, azoto oksidų, kietųjų dalelių, sieros dioksido </w:t>
      </w:r>
      <w:r w:rsidR="007D5DDF" w:rsidRPr="00B00FF0">
        <w:rPr>
          <w:rFonts w:ascii="Times New Roman" w:eastAsia="Times New Roman" w:hAnsi="Times New Roman"/>
          <w:lang w:eastAsia="da-DK"/>
        </w:rPr>
        <w:t>–</w:t>
      </w:r>
      <w:r w:rsidRPr="00B00FF0">
        <w:rPr>
          <w:rFonts w:ascii="Times New Roman" w:eastAsia="Times New Roman" w:hAnsi="Times New Roman"/>
          <w:lang w:eastAsia="da-DK"/>
        </w:rPr>
        <w:t xml:space="preserve"> koncentracija aplinkos ore neviršija nustatytų aplinkos oro užterštumo normų</w:t>
      </w:r>
      <w:r w:rsidRPr="00B00FF0">
        <w:rPr>
          <w:rFonts w:ascii="Times New Roman" w:hAnsi="Times New Roman"/>
        </w:rPr>
        <w:t>;</w:t>
      </w:r>
    </w:p>
    <w:p w:rsidR="00335161" w:rsidRPr="00B00FF0" w:rsidRDefault="00335161" w:rsidP="004729AB">
      <w:pPr>
        <w:numPr>
          <w:ilvl w:val="0"/>
          <w:numId w:val="97"/>
        </w:numPr>
        <w:spacing w:after="240"/>
        <w:ind w:left="714" w:hanging="357"/>
        <w:jc w:val="both"/>
        <w:rPr>
          <w:rFonts w:ascii="Times New Roman" w:hAnsi="Times New Roman"/>
        </w:rPr>
      </w:pPr>
      <w:r w:rsidRPr="00B00FF0">
        <w:rPr>
          <w:rFonts w:ascii="Times New Roman" w:hAnsi="Times New Roman"/>
        </w:rPr>
        <w:t>apie planuojamo prekybos cento Pergalės g. 42, Vilniuje, projektinius pasiūlymus visuomenė buvo informuota viešame susirinkime 2016 m. spalio 11 d. Visuomenės nepritarimo ir pasiūlymų dėl PŪV negauta;</w:t>
      </w:r>
    </w:p>
    <w:p w:rsidR="005756AD" w:rsidRPr="00B00FF0" w:rsidRDefault="005756AD" w:rsidP="004729AB">
      <w:pPr>
        <w:numPr>
          <w:ilvl w:val="0"/>
          <w:numId w:val="97"/>
        </w:numPr>
        <w:spacing w:after="240"/>
        <w:ind w:left="714" w:hanging="357"/>
        <w:jc w:val="both"/>
        <w:rPr>
          <w:rFonts w:ascii="Times New Roman" w:hAnsi="Times New Roman"/>
        </w:rPr>
      </w:pPr>
      <w:r w:rsidRPr="00B00FF0">
        <w:rPr>
          <w:rFonts w:ascii="Times New Roman" w:hAnsi="Times New Roman"/>
        </w:rPr>
        <w:t>vadovaujantis Visuomenės informavimo ir dalyvavimo planuojamos ūkinės veiklos poveikio aplinkai vertinimo procese tvarkos aprašu (Žin., 2005, Nr. 93-3472; 2008, Nr. 143-5750; 2010, Nr. 2-81; 2010, Nr. 89-4732; 2011, Nr. 58-2790; 2011, Nr. 108-5122; 2012, Nr. 102-5207; TAR, 2015-06-25, Nr. 10145), visuomenė bus supažindinta su atsakingos institucijos priimta atrankos išvada.</w:t>
      </w:r>
    </w:p>
    <w:p w:rsidR="005756AD" w:rsidRPr="000213AB" w:rsidRDefault="005756AD" w:rsidP="005756AD">
      <w:pPr>
        <w:spacing w:after="240"/>
        <w:jc w:val="both"/>
        <w:rPr>
          <w:rFonts w:ascii="Times New Roman" w:hAnsi="Times New Roman"/>
          <w:sz w:val="24"/>
          <w:szCs w:val="24"/>
        </w:rPr>
      </w:pPr>
      <w:r w:rsidRPr="00802EA7">
        <w:rPr>
          <w:rFonts w:ascii="Times New Roman" w:hAnsi="Times New Roman"/>
          <w:sz w:val="24"/>
          <w:szCs w:val="24"/>
        </w:rPr>
        <w:t>Lokalūs taršos pokyčiai nepablogins artimiausios gyvenamosios ir darbo aplinkos kokybės, todėl neigiamo poveikio žmonių sveikatai nenumatoma</w:t>
      </w:r>
      <w:r w:rsidRPr="000213AB">
        <w:rPr>
          <w:rFonts w:ascii="Times New Roman" w:hAnsi="Times New Roman"/>
          <w:sz w:val="24"/>
          <w:szCs w:val="24"/>
        </w:rPr>
        <w:t>.</w:t>
      </w:r>
    </w:p>
    <w:p w:rsidR="0049154C" w:rsidRPr="00BC2918" w:rsidRDefault="00EE0B9C" w:rsidP="00956F37">
      <w:pPr>
        <w:pStyle w:val="Antrat3"/>
        <w:numPr>
          <w:ilvl w:val="2"/>
          <w:numId w:val="74"/>
        </w:numPr>
        <w:ind w:left="709" w:hanging="709"/>
        <w:jc w:val="both"/>
        <w:rPr>
          <w:rStyle w:val="Heading2Char"/>
          <w:rFonts w:ascii="Times New Roman" w:hAnsi="Times New Roman"/>
          <w:sz w:val="24"/>
          <w:szCs w:val="24"/>
        </w:rPr>
      </w:pPr>
      <w:r w:rsidRPr="00BC2918">
        <w:rPr>
          <w:rStyle w:val="Heading2Char"/>
          <w:rFonts w:ascii="Times New Roman" w:hAnsi="Times New Roman"/>
          <w:sz w:val="24"/>
          <w:szCs w:val="24"/>
        </w:rPr>
        <w:t>P</w:t>
      </w:r>
      <w:r w:rsidR="0033454E" w:rsidRPr="00BC2918">
        <w:rPr>
          <w:rStyle w:val="Heading2Char"/>
          <w:rFonts w:ascii="Times New Roman" w:hAnsi="Times New Roman"/>
          <w:sz w:val="24"/>
          <w:szCs w:val="24"/>
        </w:rPr>
        <w:t>oveikis biologinei įvairovei, įskaitant galimą poveikį natūralioms</w:t>
      </w:r>
      <w:r w:rsidR="000064E0" w:rsidRPr="00BC2918">
        <w:rPr>
          <w:rStyle w:val="Heading2Char"/>
          <w:rFonts w:ascii="Times New Roman" w:hAnsi="Times New Roman"/>
          <w:sz w:val="24"/>
          <w:szCs w:val="24"/>
        </w:rPr>
        <w:t xml:space="preserve"> buveinėms dėl jų užstatymo ar suskaidymo, hidrologinio režimo pokyčio, želdinių sunaikinimo ir pan.; galimas natūralių buveinių tipų plotų sumažėjimas, saugomų rūšių, jų </w:t>
      </w:r>
      <w:proofErr w:type="spellStart"/>
      <w:r w:rsidR="000064E0" w:rsidRPr="00BC2918">
        <w:rPr>
          <w:rStyle w:val="Heading2Char"/>
          <w:rFonts w:ascii="Times New Roman" w:hAnsi="Times New Roman"/>
          <w:sz w:val="24"/>
          <w:szCs w:val="24"/>
        </w:rPr>
        <w:t>augaviečių</w:t>
      </w:r>
      <w:proofErr w:type="spellEnd"/>
      <w:r w:rsidR="000064E0" w:rsidRPr="00BC2918">
        <w:rPr>
          <w:rStyle w:val="Heading2Char"/>
          <w:rFonts w:ascii="Times New Roman" w:hAnsi="Times New Roman"/>
          <w:sz w:val="24"/>
          <w:szCs w:val="24"/>
        </w:rPr>
        <w:t xml:space="preserve"> ir </w:t>
      </w:r>
      <w:proofErr w:type="spellStart"/>
      <w:r w:rsidR="000064E0" w:rsidRPr="00BC2918">
        <w:rPr>
          <w:rStyle w:val="Heading2Char"/>
          <w:rFonts w:ascii="Times New Roman" w:hAnsi="Times New Roman"/>
          <w:sz w:val="24"/>
          <w:szCs w:val="24"/>
        </w:rPr>
        <w:t>radaviečių</w:t>
      </w:r>
      <w:proofErr w:type="spellEnd"/>
      <w:r w:rsidR="000064E0" w:rsidRPr="00BC2918">
        <w:rPr>
          <w:rStyle w:val="Heading2Char"/>
          <w:rFonts w:ascii="Times New Roman" w:hAnsi="Times New Roman"/>
          <w:sz w:val="24"/>
          <w:szCs w:val="24"/>
        </w:rPr>
        <w:t xml:space="preserve"> išnykimas ar pažeidimas, galimas neigiamas poveikis gyvūnų maitinimuisi, migracijai, </w:t>
      </w:r>
      <w:proofErr w:type="spellStart"/>
      <w:r w:rsidR="000064E0" w:rsidRPr="00BC2918">
        <w:rPr>
          <w:rStyle w:val="Heading2Char"/>
          <w:rFonts w:ascii="Times New Roman" w:hAnsi="Times New Roman"/>
          <w:sz w:val="24"/>
          <w:szCs w:val="24"/>
        </w:rPr>
        <w:t>veisimuisi</w:t>
      </w:r>
      <w:proofErr w:type="spellEnd"/>
      <w:r w:rsidR="000064E0" w:rsidRPr="00BC2918">
        <w:rPr>
          <w:rStyle w:val="Heading2Char"/>
          <w:rFonts w:ascii="Times New Roman" w:hAnsi="Times New Roman"/>
          <w:sz w:val="24"/>
          <w:szCs w:val="24"/>
        </w:rPr>
        <w:t xml:space="preserve"> ar žiemojimui</w:t>
      </w:r>
    </w:p>
    <w:p w:rsidR="0049154C" w:rsidRPr="009B01B3" w:rsidRDefault="0049154C" w:rsidP="0049154C">
      <w:pPr>
        <w:rPr>
          <w:rFonts w:ascii="Times New Roman" w:hAnsi="Times New Roman"/>
          <w:sz w:val="24"/>
          <w:szCs w:val="24"/>
          <w:highlight w:val="red"/>
        </w:rPr>
      </w:pPr>
    </w:p>
    <w:p w:rsidR="00DF238A" w:rsidRPr="007D5DDF" w:rsidRDefault="00DF238A" w:rsidP="00DF238A">
      <w:pPr>
        <w:spacing w:after="240"/>
        <w:jc w:val="both"/>
        <w:rPr>
          <w:rFonts w:ascii="Times New Roman" w:hAnsi="Times New Roman"/>
          <w:sz w:val="24"/>
          <w:szCs w:val="24"/>
        </w:rPr>
      </w:pPr>
      <w:r w:rsidRPr="007D5DDF">
        <w:rPr>
          <w:rFonts w:ascii="Times New Roman" w:hAnsi="Times New Roman"/>
          <w:sz w:val="24"/>
          <w:szCs w:val="24"/>
        </w:rPr>
        <w:t xml:space="preserve">PŪV sklype nėra saugomų augalų/gyvūnų rūšių buveinių, todėl poveikio (natūralių buveinių užstatymo, suskaidymo, hidrologinio režimo pokyčio, želdinių sunaikinimo, natūralių buveinių tipų plotų </w:t>
      </w:r>
      <w:proofErr w:type="spellStart"/>
      <w:r w:rsidRPr="007D5DDF">
        <w:rPr>
          <w:rFonts w:ascii="Times New Roman" w:hAnsi="Times New Roman"/>
          <w:sz w:val="24"/>
          <w:szCs w:val="24"/>
        </w:rPr>
        <w:t>sumažejimo</w:t>
      </w:r>
      <w:proofErr w:type="spellEnd"/>
      <w:r w:rsidRPr="007D5DDF">
        <w:rPr>
          <w:rFonts w:ascii="Times New Roman" w:hAnsi="Times New Roman"/>
          <w:sz w:val="24"/>
          <w:szCs w:val="24"/>
        </w:rPr>
        <w:t xml:space="preserve">, saugomų rūšių, jų </w:t>
      </w:r>
      <w:proofErr w:type="spellStart"/>
      <w:r w:rsidRPr="007D5DDF">
        <w:rPr>
          <w:rFonts w:ascii="Times New Roman" w:hAnsi="Times New Roman"/>
          <w:sz w:val="24"/>
          <w:szCs w:val="24"/>
        </w:rPr>
        <w:t>augaviečių</w:t>
      </w:r>
      <w:proofErr w:type="spellEnd"/>
      <w:r w:rsidRPr="007D5DDF">
        <w:rPr>
          <w:rFonts w:ascii="Times New Roman" w:hAnsi="Times New Roman"/>
          <w:sz w:val="24"/>
          <w:szCs w:val="24"/>
        </w:rPr>
        <w:t xml:space="preserve"> ir </w:t>
      </w:r>
      <w:proofErr w:type="spellStart"/>
      <w:r w:rsidRPr="007D5DDF">
        <w:rPr>
          <w:rFonts w:ascii="Times New Roman" w:hAnsi="Times New Roman"/>
          <w:sz w:val="24"/>
          <w:szCs w:val="24"/>
        </w:rPr>
        <w:t>radaviečių</w:t>
      </w:r>
      <w:proofErr w:type="spellEnd"/>
      <w:r w:rsidRPr="007D5DDF">
        <w:rPr>
          <w:rFonts w:ascii="Times New Roman" w:hAnsi="Times New Roman"/>
          <w:sz w:val="24"/>
          <w:szCs w:val="24"/>
        </w:rPr>
        <w:t xml:space="preserve"> išnykimo, pažeidimo ir kt.) biologinei įvairovei nenumatoma.</w:t>
      </w:r>
    </w:p>
    <w:p w:rsidR="00DF238A" w:rsidRDefault="00DF238A" w:rsidP="00DF238A">
      <w:pPr>
        <w:spacing w:after="240"/>
        <w:jc w:val="both"/>
        <w:rPr>
          <w:rFonts w:ascii="Times New Roman" w:hAnsi="Times New Roman"/>
          <w:sz w:val="24"/>
          <w:szCs w:val="24"/>
        </w:rPr>
      </w:pPr>
      <w:r w:rsidRPr="007D5DDF">
        <w:rPr>
          <w:rFonts w:ascii="Times New Roman" w:hAnsi="Times New Roman"/>
          <w:sz w:val="24"/>
          <w:szCs w:val="24"/>
        </w:rPr>
        <w:t xml:space="preserve">Planuojamos ūkinės veiklos sklypas nepatenka ir nesiriboja su </w:t>
      </w:r>
      <w:proofErr w:type="spellStart"/>
      <w:r w:rsidRPr="007D5DDF">
        <w:rPr>
          <w:rFonts w:ascii="Times New Roman" w:hAnsi="Times New Roman"/>
          <w:sz w:val="24"/>
          <w:szCs w:val="24"/>
        </w:rPr>
        <w:t>Natura</w:t>
      </w:r>
      <w:proofErr w:type="spellEnd"/>
      <w:r w:rsidRPr="007D5DDF">
        <w:rPr>
          <w:rFonts w:ascii="Times New Roman" w:hAnsi="Times New Roman"/>
          <w:sz w:val="24"/>
          <w:szCs w:val="24"/>
        </w:rPr>
        <w:t xml:space="preserve"> 2000 teritorijomis, todėl neigiamo poveikio šios teritorijos saugomoms natūralioms buveinėms nenumatoma. </w:t>
      </w:r>
    </w:p>
    <w:p w:rsidR="00FF1616" w:rsidRPr="007D5DDF" w:rsidRDefault="00FF1616" w:rsidP="00DF238A">
      <w:pPr>
        <w:spacing w:after="240"/>
        <w:jc w:val="both"/>
        <w:rPr>
          <w:rFonts w:ascii="Times New Roman" w:hAnsi="Times New Roman"/>
          <w:sz w:val="24"/>
          <w:szCs w:val="24"/>
        </w:rPr>
      </w:pPr>
      <w:r w:rsidRPr="00FF1616">
        <w:rPr>
          <w:rFonts w:ascii="Times New Roman" w:hAnsi="Times New Roman"/>
          <w:sz w:val="24"/>
          <w:szCs w:val="24"/>
        </w:rPr>
        <w:t xml:space="preserve">30 vnt. PŪV sklypo dalyje augančių medžių bus </w:t>
      </w:r>
      <w:r w:rsidRPr="00DF5CAF">
        <w:rPr>
          <w:rFonts w:ascii="Times New Roman" w:hAnsi="Times New Roman"/>
          <w:sz w:val="24"/>
          <w:szCs w:val="24"/>
        </w:rPr>
        <w:t xml:space="preserve">iškirsti ir atsodinti kitoje sklypo vietoje </w:t>
      </w:r>
      <w:proofErr w:type="spellStart"/>
      <w:r w:rsidRPr="00DF5CAF">
        <w:rPr>
          <w:rFonts w:ascii="Times New Roman" w:hAnsi="Times New Roman"/>
          <w:sz w:val="24"/>
          <w:szCs w:val="24"/>
        </w:rPr>
        <w:t>išlai-kant</w:t>
      </w:r>
      <w:proofErr w:type="spellEnd"/>
      <w:r w:rsidRPr="00DF5CAF">
        <w:rPr>
          <w:rFonts w:ascii="Times New Roman" w:hAnsi="Times New Roman"/>
          <w:sz w:val="24"/>
          <w:szCs w:val="24"/>
        </w:rPr>
        <w:t xml:space="preserve"> reglamentuojamus </w:t>
      </w:r>
      <w:proofErr w:type="spellStart"/>
      <w:r w:rsidRPr="00DF5CAF">
        <w:rPr>
          <w:rFonts w:ascii="Times New Roman" w:hAnsi="Times New Roman"/>
          <w:sz w:val="24"/>
          <w:szCs w:val="24"/>
        </w:rPr>
        <w:t>atstumus</w:t>
      </w:r>
      <w:proofErr w:type="spellEnd"/>
      <w:r w:rsidRPr="00DF5CAF">
        <w:rPr>
          <w:rFonts w:ascii="Times New Roman" w:hAnsi="Times New Roman"/>
          <w:sz w:val="24"/>
          <w:szCs w:val="24"/>
        </w:rPr>
        <w:t xml:space="preserve"> iki inžinerinių tinklų ir pastatų</w:t>
      </w:r>
      <w:r w:rsidR="001D6CA4" w:rsidRPr="00DF5CAF">
        <w:rPr>
          <w:rFonts w:ascii="Times New Roman" w:hAnsi="Times New Roman"/>
          <w:sz w:val="24"/>
          <w:szCs w:val="24"/>
        </w:rPr>
        <w:t>. Medžių kirtimas ir tvarkymas bus vykdomas vadovaujantis LR Želdynų įstatymo nuostatomis.</w:t>
      </w:r>
    </w:p>
    <w:p w:rsidR="001B22E9" w:rsidRPr="00BC2918" w:rsidRDefault="0049154C" w:rsidP="009E6CB9">
      <w:pPr>
        <w:pStyle w:val="Antrat3"/>
        <w:numPr>
          <w:ilvl w:val="2"/>
          <w:numId w:val="74"/>
        </w:numPr>
        <w:ind w:left="567" w:hanging="567"/>
        <w:rPr>
          <w:rStyle w:val="Heading2Char"/>
          <w:rFonts w:ascii="Times New Roman" w:hAnsi="Times New Roman"/>
          <w:sz w:val="24"/>
          <w:szCs w:val="24"/>
        </w:rPr>
      </w:pPr>
      <w:r w:rsidRPr="00BC2918">
        <w:rPr>
          <w:rStyle w:val="Heading2Char"/>
          <w:rFonts w:ascii="Times New Roman" w:hAnsi="Times New Roman"/>
          <w:sz w:val="24"/>
          <w:szCs w:val="24"/>
        </w:rPr>
        <w:t>Poveikis žemei ir dirvožemiui</w:t>
      </w:r>
    </w:p>
    <w:p w:rsidR="001B22E9" w:rsidRPr="009B01B3" w:rsidRDefault="001B22E9" w:rsidP="0049154C">
      <w:pPr>
        <w:rPr>
          <w:rStyle w:val="Heading2Char"/>
          <w:rFonts w:ascii="Times New Roman" w:eastAsia="Calibri" w:hAnsi="Times New Roman"/>
          <w:sz w:val="24"/>
          <w:szCs w:val="24"/>
          <w:highlight w:val="red"/>
        </w:rPr>
      </w:pPr>
    </w:p>
    <w:p w:rsidR="0049154C" w:rsidRPr="009E03FF" w:rsidRDefault="00BF49A0" w:rsidP="007D5DDF">
      <w:pPr>
        <w:suppressAutoHyphens w:val="0"/>
        <w:spacing w:after="240" w:line="280" w:lineRule="atLeast"/>
        <w:jc w:val="both"/>
        <w:textAlignment w:val="auto"/>
        <w:rPr>
          <w:rFonts w:ascii="Times New Roman" w:eastAsia="Times New Roman" w:hAnsi="Times New Roman"/>
          <w:sz w:val="24"/>
          <w:szCs w:val="24"/>
          <w:lang w:eastAsia="da-DK"/>
        </w:rPr>
      </w:pPr>
      <w:r w:rsidRPr="009E03FF">
        <w:rPr>
          <w:rFonts w:ascii="Times New Roman" w:eastAsia="Times New Roman" w:hAnsi="Times New Roman"/>
          <w:sz w:val="24"/>
          <w:szCs w:val="24"/>
          <w:lang w:eastAsia="da-DK"/>
        </w:rPr>
        <w:t xml:space="preserve">Pagal ūkinės veiklos pobūdį ir </w:t>
      </w:r>
      <w:r w:rsidR="00B63C86" w:rsidRPr="009E03FF">
        <w:rPr>
          <w:rFonts w:ascii="Times New Roman" w:eastAsia="Times New Roman" w:hAnsi="Times New Roman"/>
          <w:sz w:val="24"/>
          <w:szCs w:val="24"/>
          <w:lang w:eastAsia="da-DK"/>
        </w:rPr>
        <w:t xml:space="preserve">išteklių </w:t>
      </w:r>
      <w:r w:rsidRPr="009E03FF">
        <w:rPr>
          <w:rFonts w:ascii="Times New Roman" w:eastAsia="Times New Roman" w:hAnsi="Times New Roman"/>
          <w:sz w:val="24"/>
          <w:szCs w:val="24"/>
          <w:lang w:eastAsia="da-DK"/>
        </w:rPr>
        <w:t xml:space="preserve">poreikius PŪV teritorijos ribose žemės </w:t>
      </w:r>
      <w:proofErr w:type="spellStart"/>
      <w:r w:rsidRPr="009E03FF">
        <w:rPr>
          <w:rFonts w:ascii="Times New Roman" w:eastAsia="Times New Roman" w:hAnsi="Times New Roman"/>
          <w:sz w:val="24"/>
          <w:szCs w:val="24"/>
          <w:lang w:eastAsia="da-DK"/>
        </w:rPr>
        <w:t>viršutiniamas</w:t>
      </w:r>
      <w:proofErr w:type="spellEnd"/>
      <w:r w:rsidRPr="009E03FF">
        <w:rPr>
          <w:rFonts w:ascii="Times New Roman" w:eastAsia="Times New Roman" w:hAnsi="Times New Roman"/>
          <w:sz w:val="24"/>
          <w:szCs w:val="24"/>
          <w:lang w:eastAsia="da-DK"/>
        </w:rPr>
        <w:t xml:space="preserve"> ir gilesniems sluoksniams poveikio nebus</w:t>
      </w:r>
      <w:r w:rsidRPr="009E03FF">
        <w:rPr>
          <w:rFonts w:ascii="Times New Roman" w:eastAsia="Times New Roman" w:hAnsi="Times New Roman"/>
          <w:sz w:val="20"/>
          <w:szCs w:val="20"/>
          <w:lang w:eastAsia="da-DK"/>
        </w:rPr>
        <w:t xml:space="preserve">. </w:t>
      </w:r>
      <w:r w:rsidR="00D92754" w:rsidRPr="009E03FF">
        <w:rPr>
          <w:rFonts w:ascii="Times New Roman" w:eastAsia="Times New Roman" w:hAnsi="Times New Roman"/>
          <w:sz w:val="24"/>
          <w:szCs w:val="24"/>
          <w:lang w:eastAsia="da-DK"/>
        </w:rPr>
        <w:t>Statybos metu nuimtas dirvožemi</w:t>
      </w:r>
      <w:r w:rsidR="00E552E0" w:rsidRPr="009E03FF">
        <w:rPr>
          <w:rFonts w:ascii="Times New Roman" w:eastAsia="Times New Roman" w:hAnsi="Times New Roman"/>
          <w:sz w:val="24"/>
          <w:szCs w:val="24"/>
          <w:lang w:eastAsia="da-DK"/>
        </w:rPr>
        <w:t xml:space="preserve">s bus saugomas </w:t>
      </w:r>
      <w:r w:rsidR="009B5446" w:rsidRPr="009E03FF">
        <w:rPr>
          <w:rFonts w:ascii="Times New Roman" w:eastAsia="Times New Roman" w:hAnsi="Times New Roman"/>
          <w:sz w:val="24"/>
          <w:szCs w:val="24"/>
          <w:lang w:eastAsia="da-DK"/>
        </w:rPr>
        <w:t xml:space="preserve">sklypo dalyje </w:t>
      </w:r>
      <w:r w:rsidR="00E552E0" w:rsidRPr="009E03FF">
        <w:rPr>
          <w:rFonts w:ascii="Times New Roman" w:eastAsia="Times New Roman" w:hAnsi="Times New Roman"/>
          <w:sz w:val="24"/>
          <w:szCs w:val="24"/>
          <w:lang w:eastAsia="da-DK"/>
        </w:rPr>
        <w:t>iki teritorijos sutvarkymo etapo.</w:t>
      </w:r>
      <w:r w:rsidR="00E552E0" w:rsidRPr="009E03FF">
        <w:rPr>
          <w:rFonts w:ascii="Times New Roman" w:eastAsia="Times New Roman" w:hAnsi="Times New Roman"/>
          <w:sz w:val="20"/>
          <w:szCs w:val="20"/>
          <w:lang w:eastAsia="da-DK"/>
        </w:rPr>
        <w:t xml:space="preserve"> </w:t>
      </w:r>
      <w:r w:rsidR="002C4453" w:rsidRPr="009E03FF">
        <w:rPr>
          <w:rFonts w:ascii="Times New Roman" w:eastAsia="Times New Roman" w:hAnsi="Times New Roman"/>
          <w:sz w:val="24"/>
          <w:szCs w:val="24"/>
          <w:lang w:eastAsia="da-DK"/>
        </w:rPr>
        <w:t>Neužsta</w:t>
      </w:r>
      <w:r w:rsidR="00C10208" w:rsidRPr="009E03FF">
        <w:rPr>
          <w:rFonts w:ascii="Times New Roman" w:eastAsia="Times New Roman" w:hAnsi="Times New Roman"/>
          <w:sz w:val="24"/>
          <w:szCs w:val="24"/>
          <w:lang w:eastAsia="da-DK"/>
        </w:rPr>
        <w:t>tom</w:t>
      </w:r>
      <w:r w:rsidR="002C4453" w:rsidRPr="009E03FF">
        <w:rPr>
          <w:rFonts w:ascii="Times New Roman" w:eastAsia="Times New Roman" w:hAnsi="Times New Roman"/>
          <w:sz w:val="24"/>
          <w:szCs w:val="24"/>
          <w:lang w:eastAsia="da-DK"/>
        </w:rPr>
        <w:t xml:space="preserve">ose </w:t>
      </w:r>
      <w:r w:rsidR="00C10208" w:rsidRPr="009E03FF">
        <w:rPr>
          <w:rFonts w:ascii="Times New Roman" w:eastAsia="Times New Roman" w:hAnsi="Times New Roman"/>
          <w:sz w:val="24"/>
          <w:szCs w:val="24"/>
          <w:lang w:eastAsia="da-DK"/>
        </w:rPr>
        <w:t xml:space="preserve">teritorijos dalyse dirvožemio danga bus atkurta ir apželdinta, </w:t>
      </w:r>
      <w:r w:rsidR="0053765B" w:rsidRPr="009E03FF">
        <w:rPr>
          <w:rFonts w:ascii="Times New Roman" w:eastAsia="Times New Roman" w:hAnsi="Times New Roman"/>
          <w:sz w:val="24"/>
          <w:szCs w:val="24"/>
          <w:lang w:eastAsia="da-DK"/>
        </w:rPr>
        <w:t xml:space="preserve">tokiu būdu palaikant dirbtinės ekosistemos </w:t>
      </w:r>
      <w:proofErr w:type="spellStart"/>
      <w:r w:rsidR="0053765B" w:rsidRPr="009E03FF">
        <w:rPr>
          <w:rFonts w:ascii="Times New Roman" w:eastAsia="Times New Roman" w:hAnsi="Times New Roman"/>
          <w:sz w:val="24"/>
          <w:szCs w:val="24"/>
          <w:lang w:eastAsia="da-DK"/>
        </w:rPr>
        <w:t>geoekologinį</w:t>
      </w:r>
      <w:proofErr w:type="spellEnd"/>
      <w:r w:rsidR="0053765B" w:rsidRPr="009E03FF">
        <w:rPr>
          <w:rFonts w:ascii="Times New Roman" w:eastAsia="Times New Roman" w:hAnsi="Times New Roman"/>
          <w:sz w:val="24"/>
          <w:szCs w:val="24"/>
          <w:lang w:eastAsia="da-DK"/>
        </w:rPr>
        <w:t xml:space="preserve"> stabilumą.</w:t>
      </w:r>
      <w:r w:rsidR="00E552E0" w:rsidRPr="009E03FF">
        <w:rPr>
          <w:rFonts w:ascii="Times New Roman" w:eastAsia="Times New Roman" w:hAnsi="Times New Roman"/>
          <w:sz w:val="24"/>
          <w:szCs w:val="24"/>
          <w:lang w:eastAsia="da-DK"/>
        </w:rPr>
        <w:t xml:space="preserve"> </w:t>
      </w:r>
    </w:p>
    <w:p w:rsidR="00783176" w:rsidRPr="009B01B3" w:rsidRDefault="007D5DDF" w:rsidP="007D5DDF">
      <w:pPr>
        <w:suppressAutoHyphens w:val="0"/>
        <w:spacing w:after="240" w:line="280" w:lineRule="atLeast"/>
        <w:jc w:val="both"/>
        <w:textAlignment w:val="auto"/>
        <w:rPr>
          <w:rFonts w:ascii="Times New Roman" w:eastAsia="Times New Roman" w:hAnsi="Times New Roman"/>
          <w:sz w:val="24"/>
          <w:szCs w:val="24"/>
          <w:highlight w:val="red"/>
          <w:lang w:eastAsia="da-DK"/>
        </w:rPr>
      </w:pPr>
      <w:r w:rsidRPr="005B0F8F">
        <w:rPr>
          <w:rFonts w:ascii="Times New Roman" w:hAnsi="Times New Roman"/>
          <w:sz w:val="24"/>
          <w:szCs w:val="24"/>
          <w:lang w:eastAsia="da-DK"/>
        </w:rPr>
        <w:lastRenderedPageBreak/>
        <w:t xml:space="preserve">Teritorijos didžioji dalis bus užstatyta prekybos cento </w:t>
      </w:r>
      <w:r w:rsidRPr="00F06D29">
        <w:rPr>
          <w:rFonts w:ascii="Times New Roman" w:hAnsi="Times New Roman"/>
          <w:sz w:val="24"/>
          <w:szCs w:val="24"/>
          <w:lang w:eastAsia="da-DK"/>
        </w:rPr>
        <w:t xml:space="preserve">pastatu bei padengta kietomis, vandeniui </w:t>
      </w:r>
      <w:proofErr w:type="spellStart"/>
      <w:r w:rsidRPr="00F06D29">
        <w:rPr>
          <w:rFonts w:ascii="Times New Roman" w:hAnsi="Times New Roman"/>
          <w:sz w:val="24"/>
          <w:szCs w:val="24"/>
          <w:lang w:eastAsia="da-DK"/>
        </w:rPr>
        <w:t>nelaidžiomi</w:t>
      </w:r>
      <w:proofErr w:type="spellEnd"/>
      <w:r w:rsidRPr="00F06D29">
        <w:rPr>
          <w:rFonts w:ascii="Times New Roman" w:hAnsi="Times New Roman"/>
          <w:sz w:val="24"/>
          <w:szCs w:val="24"/>
          <w:lang w:eastAsia="da-DK"/>
        </w:rPr>
        <w:t xml:space="preserve"> dangomis</w:t>
      </w:r>
      <w:r w:rsidRPr="00F06D29">
        <w:rPr>
          <w:rFonts w:ascii="Times New Roman" w:hAnsi="Times New Roman"/>
          <w:sz w:val="24"/>
          <w:szCs w:val="24"/>
        </w:rPr>
        <w:t xml:space="preserve"> (visi sklypo ribose projektuojami privažiavimai dengiami vandeniui nelaidžia asfaltbetonio danga, stovėjimo aikštelė – kaulo formos betoninėmis trinkelėmis, pėsčiųjų šaligatviai </w:t>
      </w:r>
      <w:r>
        <w:rPr>
          <w:rFonts w:ascii="Times New Roman" w:hAnsi="Times New Roman"/>
          <w:sz w:val="24"/>
          <w:szCs w:val="24"/>
        </w:rPr>
        <w:t>–</w:t>
      </w:r>
      <w:r w:rsidRPr="00F06D29">
        <w:rPr>
          <w:rFonts w:ascii="Times New Roman" w:hAnsi="Times New Roman"/>
          <w:sz w:val="24"/>
          <w:szCs w:val="24"/>
        </w:rPr>
        <w:t xml:space="preserve"> trinkelėmis bei </w:t>
      </w:r>
      <w:r w:rsidRPr="007D5DDF">
        <w:rPr>
          <w:rFonts w:ascii="Times New Roman" w:hAnsi="Times New Roman"/>
          <w:sz w:val="24"/>
          <w:szCs w:val="24"/>
        </w:rPr>
        <w:t>šaligatvio plytelėmis</w:t>
      </w:r>
      <w:r w:rsidR="00BC2666" w:rsidRPr="007D5DDF">
        <w:rPr>
          <w:rFonts w:ascii="Times New Roman" w:hAnsi="Times New Roman"/>
          <w:sz w:val="24"/>
          <w:szCs w:val="24"/>
          <w:lang w:eastAsia="da-DK"/>
        </w:rPr>
        <w:t>, todėl</w:t>
      </w:r>
      <w:r w:rsidR="00BC2666" w:rsidRPr="009E03FF">
        <w:rPr>
          <w:rFonts w:ascii="Times New Roman" w:hAnsi="Times New Roman"/>
          <w:sz w:val="24"/>
          <w:szCs w:val="24"/>
          <w:lang w:eastAsia="da-DK"/>
        </w:rPr>
        <w:t xml:space="preserve"> ant dirbtinių paviršių galimai patekę teršalai nepateks į gruntą ir požeminį vandenį.</w:t>
      </w:r>
    </w:p>
    <w:p w:rsidR="001B22E9" w:rsidRPr="00BC2918" w:rsidRDefault="007D12D7" w:rsidP="009E6CB9">
      <w:pPr>
        <w:pStyle w:val="Antrat3"/>
        <w:numPr>
          <w:ilvl w:val="2"/>
          <w:numId w:val="74"/>
        </w:numPr>
        <w:ind w:left="567" w:hanging="567"/>
        <w:rPr>
          <w:rStyle w:val="Heading2Char"/>
          <w:rFonts w:ascii="Times New Roman" w:hAnsi="Times New Roman"/>
          <w:sz w:val="24"/>
          <w:szCs w:val="24"/>
        </w:rPr>
      </w:pPr>
      <w:r w:rsidRPr="00BC2918">
        <w:rPr>
          <w:rStyle w:val="Heading2Char"/>
          <w:rFonts w:ascii="Times New Roman" w:hAnsi="Times New Roman"/>
          <w:sz w:val="24"/>
          <w:szCs w:val="24"/>
        </w:rPr>
        <w:t>P</w:t>
      </w:r>
      <w:r w:rsidR="0033454E" w:rsidRPr="00BC2918">
        <w:rPr>
          <w:rStyle w:val="Heading2Char"/>
          <w:rFonts w:ascii="Times New Roman" w:hAnsi="Times New Roman"/>
          <w:sz w:val="24"/>
          <w:szCs w:val="24"/>
        </w:rPr>
        <w:t>oveikis vandeniui, pakrančių zonoms</w:t>
      </w:r>
    </w:p>
    <w:p w:rsidR="001B22E9" w:rsidRPr="009B01B3" w:rsidRDefault="001B22E9">
      <w:pPr>
        <w:rPr>
          <w:rFonts w:ascii="Times New Roman" w:hAnsi="Times New Roman"/>
          <w:sz w:val="16"/>
          <w:szCs w:val="16"/>
          <w:highlight w:val="red"/>
        </w:rPr>
      </w:pPr>
    </w:p>
    <w:p w:rsidR="00DE4221" w:rsidRPr="00B0472B" w:rsidRDefault="001C481E" w:rsidP="00DE4221">
      <w:pPr>
        <w:spacing w:after="240"/>
        <w:jc w:val="both"/>
        <w:rPr>
          <w:rFonts w:ascii="Times New Roman" w:hAnsi="Times New Roman"/>
          <w:sz w:val="24"/>
          <w:szCs w:val="24"/>
          <w:lang w:eastAsia="da-DK"/>
        </w:rPr>
      </w:pPr>
      <w:r w:rsidRPr="009846C2">
        <w:rPr>
          <w:rFonts w:ascii="Times New Roman" w:eastAsia="Times New Roman" w:hAnsi="Times New Roman"/>
          <w:sz w:val="24"/>
          <w:szCs w:val="24"/>
          <w:lang w:eastAsia="da-DK"/>
        </w:rPr>
        <w:t xml:space="preserve">PŪV sklype nėra paviršinio vandens telkinių. </w:t>
      </w:r>
      <w:r w:rsidR="00B9487D" w:rsidRPr="009846C2">
        <w:rPr>
          <w:rFonts w:ascii="Times New Roman" w:eastAsia="Times New Roman" w:hAnsi="Times New Roman"/>
          <w:sz w:val="24"/>
          <w:szCs w:val="24"/>
          <w:lang w:eastAsia="da-DK"/>
        </w:rPr>
        <w:t xml:space="preserve">Poveikis gruntiniam vandeniui sklypo ribose nenumatomas, kadangi paviršinės nuotekos </w:t>
      </w:r>
      <w:r w:rsidR="00DE4221" w:rsidRPr="009846C2">
        <w:rPr>
          <w:rFonts w:ascii="Times New Roman" w:hAnsi="Times New Roman"/>
          <w:sz w:val="24"/>
          <w:szCs w:val="24"/>
          <w:lang w:eastAsia="da-DK"/>
        </w:rPr>
        <w:t xml:space="preserve">nuo stogų bei </w:t>
      </w:r>
      <w:r w:rsidR="005B7E80" w:rsidRPr="009846C2">
        <w:rPr>
          <w:rFonts w:ascii="Times New Roman" w:hAnsi="Times New Roman"/>
          <w:sz w:val="24"/>
          <w:szCs w:val="24"/>
          <w:lang w:eastAsia="da-DK"/>
        </w:rPr>
        <w:t>kietų dangų</w:t>
      </w:r>
      <w:r w:rsidR="00DE4221" w:rsidRPr="009846C2">
        <w:rPr>
          <w:rFonts w:ascii="Times New Roman" w:hAnsi="Times New Roman"/>
          <w:sz w:val="24"/>
          <w:szCs w:val="24"/>
          <w:lang w:eastAsia="da-DK"/>
        </w:rPr>
        <w:t xml:space="preserve"> </w:t>
      </w:r>
      <w:r w:rsidR="00DE4221" w:rsidRPr="00DF5CAF">
        <w:rPr>
          <w:rFonts w:ascii="Times New Roman" w:hAnsi="Times New Roman"/>
          <w:sz w:val="24"/>
          <w:szCs w:val="24"/>
          <w:lang w:eastAsia="da-DK"/>
        </w:rPr>
        <w:t xml:space="preserve">bus surenkamos ir </w:t>
      </w:r>
      <w:r w:rsidR="003F2B4B" w:rsidRPr="00DF5CAF">
        <w:rPr>
          <w:rFonts w:ascii="Times New Roman" w:eastAsia="SimSun" w:hAnsi="Times New Roman"/>
          <w:sz w:val="24"/>
          <w:szCs w:val="24"/>
          <w:lang w:eastAsia="ar-SA"/>
        </w:rPr>
        <w:t xml:space="preserve">per </w:t>
      </w:r>
      <w:r w:rsidR="003F2B4B" w:rsidRPr="00DF5CAF">
        <w:rPr>
          <w:rFonts w:ascii="Times New Roman" w:hAnsi="Times New Roman"/>
          <w:sz w:val="24"/>
          <w:szCs w:val="24"/>
        </w:rPr>
        <w:t xml:space="preserve">anksčiau suprojektuotą lietaus nuotekų tinklą, gavus tinklo/projekto savininko (AB </w:t>
      </w:r>
      <w:r w:rsidR="00F83FC8" w:rsidRPr="00DF5CAF">
        <w:rPr>
          <w:rFonts w:ascii="Times New Roman" w:hAnsi="Times New Roman"/>
          <w:sz w:val="24"/>
          <w:szCs w:val="24"/>
        </w:rPr>
        <w:t>„</w:t>
      </w:r>
      <w:r w:rsidR="003F2B4B" w:rsidRPr="00DF5CAF">
        <w:rPr>
          <w:rFonts w:ascii="Times New Roman" w:hAnsi="Times New Roman"/>
          <w:sz w:val="24"/>
          <w:szCs w:val="24"/>
        </w:rPr>
        <w:t>SKV Valda</w:t>
      </w:r>
      <w:r w:rsidR="00F83FC8" w:rsidRPr="00DF5CAF">
        <w:rPr>
          <w:rFonts w:ascii="Times New Roman" w:hAnsi="Times New Roman"/>
          <w:sz w:val="24"/>
          <w:szCs w:val="24"/>
        </w:rPr>
        <w:t>“</w:t>
      </w:r>
      <w:r w:rsidR="003F2B4B" w:rsidRPr="00DF5CAF">
        <w:rPr>
          <w:rFonts w:ascii="Times New Roman" w:hAnsi="Times New Roman"/>
          <w:sz w:val="24"/>
          <w:szCs w:val="24"/>
        </w:rPr>
        <w:t>) sutikimą,</w:t>
      </w:r>
      <w:r w:rsidR="003F2B4B" w:rsidRPr="00DF5CAF">
        <w:rPr>
          <w:rFonts w:ascii="Times New Roman" w:hAnsi="Times New Roman"/>
          <w:sz w:val="24"/>
          <w:szCs w:val="24"/>
          <w:lang w:eastAsia="da-DK"/>
        </w:rPr>
        <w:t xml:space="preserve"> </w:t>
      </w:r>
      <w:r w:rsidR="00DE4221" w:rsidRPr="00DF5CAF">
        <w:rPr>
          <w:rFonts w:ascii="Times New Roman" w:hAnsi="Times New Roman"/>
          <w:sz w:val="24"/>
          <w:szCs w:val="24"/>
          <w:lang w:eastAsia="da-DK"/>
        </w:rPr>
        <w:t xml:space="preserve">išleidžiamos į </w:t>
      </w:r>
      <w:r w:rsidR="00E27490" w:rsidRPr="00DF5CAF">
        <w:rPr>
          <w:rFonts w:ascii="Times New Roman" w:hAnsi="Times New Roman"/>
          <w:sz w:val="24"/>
          <w:szCs w:val="24"/>
          <w:lang w:eastAsia="da-DK"/>
        </w:rPr>
        <w:t xml:space="preserve">centralizuotus viešojo nuotekų tvarkytojo </w:t>
      </w:r>
      <w:r w:rsidR="005B7E80" w:rsidRPr="00DF5CAF">
        <w:rPr>
          <w:rFonts w:ascii="Times New Roman" w:hAnsi="Times New Roman"/>
          <w:sz w:val="24"/>
          <w:szCs w:val="24"/>
          <w:lang w:eastAsia="da-DK"/>
        </w:rPr>
        <w:t xml:space="preserve">UAB „Grinda“ eksploatuojamus </w:t>
      </w:r>
      <w:r w:rsidR="00DE4221" w:rsidRPr="00DF5CAF">
        <w:rPr>
          <w:rFonts w:ascii="Times New Roman" w:hAnsi="Times New Roman"/>
          <w:sz w:val="24"/>
          <w:szCs w:val="24"/>
          <w:lang w:eastAsia="da-DK"/>
        </w:rPr>
        <w:t>paviršinių nuotekų tinklus. Paviršinės nuotekos, surinktos nuo</w:t>
      </w:r>
      <w:r w:rsidR="00DE4221" w:rsidRPr="00B0472B">
        <w:rPr>
          <w:rFonts w:ascii="Times New Roman" w:hAnsi="Times New Roman"/>
          <w:sz w:val="24"/>
          <w:szCs w:val="24"/>
          <w:lang w:eastAsia="da-DK"/>
        </w:rPr>
        <w:t xml:space="preserve"> potencialių taršos vietų (automobilių stovėjimo aikštelės), prieš jas išleidžiant į paviršinių nuotekų tinklus, bus valomos vietiniame paviršinių nuotekų valymo įrenginyje (</w:t>
      </w:r>
      <w:r w:rsidRPr="00B0472B">
        <w:rPr>
          <w:rFonts w:ascii="Times New Roman" w:hAnsi="Times New Roman"/>
          <w:sz w:val="24"/>
          <w:szCs w:val="24"/>
          <w:lang w:eastAsia="da-DK"/>
        </w:rPr>
        <w:t xml:space="preserve">gamykliniame </w:t>
      </w:r>
      <w:r w:rsidR="00DE4221" w:rsidRPr="00B0472B">
        <w:rPr>
          <w:rFonts w:ascii="Times New Roman" w:hAnsi="Times New Roman"/>
          <w:sz w:val="24"/>
          <w:szCs w:val="24"/>
          <w:lang w:eastAsia="da-DK"/>
        </w:rPr>
        <w:t xml:space="preserve">naftos </w:t>
      </w:r>
      <w:proofErr w:type="spellStart"/>
      <w:r w:rsidRPr="00B0472B">
        <w:rPr>
          <w:rFonts w:ascii="Times New Roman" w:hAnsi="Times New Roman"/>
          <w:sz w:val="24"/>
          <w:szCs w:val="24"/>
          <w:lang w:eastAsia="da-DK"/>
        </w:rPr>
        <w:t>atskirtuve</w:t>
      </w:r>
      <w:proofErr w:type="spellEnd"/>
      <w:r w:rsidR="00DE4221" w:rsidRPr="00B0472B">
        <w:rPr>
          <w:rFonts w:ascii="Times New Roman" w:hAnsi="Times New Roman"/>
          <w:sz w:val="24"/>
          <w:szCs w:val="24"/>
          <w:lang w:eastAsia="da-DK"/>
        </w:rPr>
        <w:t>).</w:t>
      </w:r>
    </w:p>
    <w:p w:rsidR="001B22E9" w:rsidRPr="00BC2918" w:rsidRDefault="007D12D7" w:rsidP="009E6CB9">
      <w:pPr>
        <w:pStyle w:val="Antrat3"/>
        <w:numPr>
          <w:ilvl w:val="2"/>
          <w:numId w:val="74"/>
        </w:numPr>
        <w:ind w:left="567" w:hanging="567"/>
        <w:rPr>
          <w:rStyle w:val="Heading2Char"/>
          <w:rFonts w:ascii="Times New Roman" w:hAnsi="Times New Roman"/>
          <w:sz w:val="24"/>
          <w:szCs w:val="24"/>
        </w:rPr>
      </w:pPr>
      <w:r w:rsidRPr="00BC2918">
        <w:rPr>
          <w:rStyle w:val="Heading2Char"/>
          <w:rFonts w:ascii="Times New Roman" w:hAnsi="Times New Roman"/>
          <w:sz w:val="24"/>
          <w:szCs w:val="24"/>
        </w:rPr>
        <w:t>P</w:t>
      </w:r>
      <w:r w:rsidR="0033454E" w:rsidRPr="00BC2918">
        <w:rPr>
          <w:rStyle w:val="Heading2Char"/>
          <w:rFonts w:ascii="Times New Roman" w:hAnsi="Times New Roman"/>
          <w:sz w:val="24"/>
          <w:szCs w:val="24"/>
        </w:rPr>
        <w:t xml:space="preserve">oveikis orui ir vietovės meteorologinėms sąlygoms </w:t>
      </w:r>
    </w:p>
    <w:p w:rsidR="001B22E9" w:rsidRPr="009846C2" w:rsidRDefault="001B22E9">
      <w:pPr>
        <w:rPr>
          <w:rFonts w:ascii="Times New Roman" w:hAnsi="Times New Roman"/>
          <w:sz w:val="24"/>
          <w:szCs w:val="24"/>
        </w:rPr>
      </w:pPr>
    </w:p>
    <w:p w:rsidR="00960349" w:rsidRPr="00802EA7" w:rsidRDefault="00C0075A" w:rsidP="00465986">
      <w:pPr>
        <w:suppressAutoHyphens w:val="0"/>
        <w:spacing w:after="280"/>
        <w:jc w:val="both"/>
        <w:textAlignment w:val="auto"/>
        <w:rPr>
          <w:rFonts w:ascii="Times New Roman" w:eastAsia="Times New Roman" w:hAnsi="Times New Roman"/>
          <w:lang w:eastAsia="da-DK"/>
        </w:rPr>
      </w:pPr>
      <w:r w:rsidRPr="00802EA7">
        <w:rPr>
          <w:rFonts w:ascii="Times New Roman" w:eastAsia="Times New Roman" w:hAnsi="Times New Roman"/>
          <w:sz w:val="24"/>
          <w:szCs w:val="24"/>
          <w:lang w:eastAsia="da-DK"/>
        </w:rPr>
        <w:t xml:space="preserve">Planuojama </w:t>
      </w:r>
      <w:r w:rsidR="00E4740C" w:rsidRPr="00802EA7">
        <w:rPr>
          <w:rFonts w:ascii="Times New Roman" w:eastAsia="Times New Roman" w:hAnsi="Times New Roman"/>
          <w:sz w:val="24"/>
          <w:szCs w:val="24"/>
          <w:lang w:eastAsia="da-DK"/>
        </w:rPr>
        <w:t xml:space="preserve">prekybos </w:t>
      </w:r>
      <w:r w:rsidR="000870A5" w:rsidRPr="00802EA7">
        <w:rPr>
          <w:rFonts w:ascii="Times New Roman" w:eastAsia="Times New Roman" w:hAnsi="Times New Roman"/>
          <w:sz w:val="24"/>
          <w:szCs w:val="24"/>
          <w:lang w:eastAsia="da-DK"/>
        </w:rPr>
        <w:t xml:space="preserve">centro </w:t>
      </w:r>
      <w:r w:rsidR="0005280A" w:rsidRPr="00802EA7">
        <w:rPr>
          <w:rFonts w:ascii="Times New Roman" w:eastAsia="Times New Roman" w:hAnsi="Times New Roman"/>
          <w:sz w:val="24"/>
          <w:szCs w:val="24"/>
          <w:lang w:eastAsia="da-DK"/>
        </w:rPr>
        <w:t>veikla</w:t>
      </w:r>
      <w:r w:rsidR="007320AF" w:rsidRPr="00802EA7">
        <w:rPr>
          <w:rFonts w:ascii="Times New Roman" w:eastAsia="Times New Roman" w:hAnsi="Times New Roman"/>
          <w:sz w:val="24"/>
          <w:szCs w:val="24"/>
          <w:lang w:eastAsia="da-DK"/>
        </w:rPr>
        <w:t xml:space="preserve"> neteršia oro, o susijusi autotransporto tarša reikšmingai nepakeis oro kokybės nagrinėjamoje miesto dalyje.</w:t>
      </w:r>
      <w:r w:rsidR="002C4453" w:rsidRPr="00802EA7">
        <w:rPr>
          <w:rFonts w:ascii="Times New Roman" w:eastAsia="Times New Roman" w:hAnsi="Times New Roman"/>
          <w:sz w:val="24"/>
          <w:szCs w:val="24"/>
          <w:lang w:eastAsia="da-DK"/>
        </w:rPr>
        <w:t xml:space="preserve"> </w:t>
      </w:r>
      <w:r w:rsidR="007320AF" w:rsidRPr="00802EA7">
        <w:rPr>
          <w:rFonts w:ascii="Times New Roman" w:eastAsia="Times New Roman" w:hAnsi="Times New Roman"/>
          <w:sz w:val="24"/>
          <w:szCs w:val="24"/>
          <w:lang w:eastAsia="da-DK"/>
        </w:rPr>
        <w:t xml:space="preserve">Tokio pobūdžio veikla </w:t>
      </w:r>
      <w:r w:rsidR="00E4740C" w:rsidRPr="00802EA7">
        <w:rPr>
          <w:rFonts w:ascii="Times New Roman" w:eastAsia="Times New Roman" w:hAnsi="Times New Roman"/>
          <w:sz w:val="24"/>
          <w:szCs w:val="24"/>
          <w:lang w:eastAsia="da-DK"/>
        </w:rPr>
        <w:t>ne</w:t>
      </w:r>
      <w:r w:rsidR="007320AF" w:rsidRPr="00802EA7">
        <w:rPr>
          <w:rFonts w:ascii="Times New Roman" w:eastAsia="Times New Roman" w:hAnsi="Times New Roman"/>
          <w:sz w:val="24"/>
          <w:szCs w:val="24"/>
          <w:lang w:eastAsia="da-DK"/>
        </w:rPr>
        <w:t>gali</w:t>
      </w:r>
      <w:r w:rsidR="002C4453" w:rsidRPr="00802EA7">
        <w:rPr>
          <w:rFonts w:ascii="Times New Roman" w:eastAsia="Times New Roman" w:hAnsi="Times New Roman"/>
          <w:sz w:val="24"/>
          <w:szCs w:val="24"/>
          <w:lang w:eastAsia="da-DK"/>
        </w:rPr>
        <w:t xml:space="preserve"> </w:t>
      </w:r>
      <w:r w:rsidR="007320AF" w:rsidRPr="00802EA7">
        <w:rPr>
          <w:rFonts w:ascii="Times New Roman" w:eastAsia="Times New Roman" w:hAnsi="Times New Roman"/>
          <w:sz w:val="24"/>
          <w:szCs w:val="24"/>
          <w:lang w:eastAsia="da-DK"/>
        </w:rPr>
        <w:t xml:space="preserve">įtakoti </w:t>
      </w:r>
      <w:r w:rsidR="0005280A" w:rsidRPr="00802EA7">
        <w:rPr>
          <w:rFonts w:ascii="Times New Roman" w:eastAsia="Times New Roman" w:hAnsi="Times New Roman"/>
          <w:sz w:val="24"/>
          <w:szCs w:val="24"/>
          <w:lang w:eastAsia="da-DK"/>
        </w:rPr>
        <w:t xml:space="preserve">meteorologinių </w:t>
      </w:r>
      <w:r w:rsidR="00663FFD" w:rsidRPr="00802EA7">
        <w:rPr>
          <w:rFonts w:ascii="Times New Roman" w:eastAsia="Times New Roman" w:hAnsi="Times New Roman"/>
          <w:sz w:val="24"/>
          <w:szCs w:val="24"/>
          <w:lang w:eastAsia="da-DK"/>
        </w:rPr>
        <w:t xml:space="preserve">ir mikroklimato </w:t>
      </w:r>
      <w:r w:rsidR="0005280A" w:rsidRPr="00802EA7">
        <w:rPr>
          <w:rFonts w:ascii="Times New Roman" w:eastAsia="Times New Roman" w:hAnsi="Times New Roman"/>
          <w:sz w:val="24"/>
          <w:szCs w:val="24"/>
          <w:lang w:eastAsia="da-DK"/>
        </w:rPr>
        <w:t>sąlygų pokyčių</w:t>
      </w:r>
      <w:r w:rsidR="00663FFD" w:rsidRPr="00802EA7">
        <w:rPr>
          <w:rFonts w:ascii="Times New Roman" w:eastAsia="Times New Roman" w:hAnsi="Times New Roman"/>
          <w:lang w:eastAsia="da-DK"/>
        </w:rPr>
        <w:t>.</w:t>
      </w:r>
    </w:p>
    <w:p w:rsidR="001B22E9" w:rsidRPr="00802EA7" w:rsidRDefault="007D12D7" w:rsidP="009E6CB9">
      <w:pPr>
        <w:pStyle w:val="Antrat3"/>
        <w:numPr>
          <w:ilvl w:val="2"/>
          <w:numId w:val="74"/>
        </w:numPr>
        <w:spacing w:after="240"/>
        <w:ind w:left="567" w:hanging="567"/>
        <w:rPr>
          <w:rStyle w:val="Heading2Char"/>
          <w:rFonts w:ascii="Times New Roman" w:hAnsi="Times New Roman"/>
          <w:sz w:val="24"/>
          <w:szCs w:val="24"/>
        </w:rPr>
      </w:pPr>
      <w:r w:rsidRPr="00802EA7">
        <w:rPr>
          <w:rStyle w:val="Heading2Char"/>
          <w:rFonts w:ascii="Times New Roman" w:hAnsi="Times New Roman"/>
          <w:sz w:val="24"/>
          <w:szCs w:val="24"/>
        </w:rPr>
        <w:t>P</w:t>
      </w:r>
      <w:r w:rsidR="0033454E" w:rsidRPr="00802EA7">
        <w:rPr>
          <w:rStyle w:val="Heading2Char"/>
          <w:rFonts w:ascii="Times New Roman" w:hAnsi="Times New Roman"/>
          <w:sz w:val="24"/>
          <w:szCs w:val="24"/>
        </w:rPr>
        <w:t>oveikis kraštovaizdžiui</w:t>
      </w:r>
    </w:p>
    <w:p w:rsidR="00A31916" w:rsidRPr="00802EA7" w:rsidRDefault="00C4456F" w:rsidP="00133835">
      <w:pPr>
        <w:tabs>
          <w:tab w:val="left" w:pos="2429"/>
        </w:tabs>
        <w:spacing w:after="240"/>
        <w:jc w:val="both"/>
        <w:rPr>
          <w:rFonts w:ascii="Times New Roman" w:hAnsi="Times New Roman"/>
          <w:sz w:val="24"/>
          <w:szCs w:val="24"/>
        </w:rPr>
      </w:pPr>
      <w:r w:rsidRPr="00802EA7">
        <w:rPr>
          <w:rFonts w:ascii="Times New Roman" w:hAnsi="Times New Roman"/>
          <w:sz w:val="24"/>
          <w:szCs w:val="24"/>
        </w:rPr>
        <w:t xml:space="preserve">Aplinkinis užstatymas </w:t>
      </w:r>
      <w:r w:rsidR="002B5334" w:rsidRPr="00802EA7">
        <w:rPr>
          <w:rFonts w:ascii="Times New Roman" w:hAnsi="Times New Roman"/>
          <w:sz w:val="24"/>
          <w:szCs w:val="24"/>
        </w:rPr>
        <w:t xml:space="preserve">yra panašaus </w:t>
      </w:r>
      <w:proofErr w:type="spellStart"/>
      <w:r w:rsidR="002B5334" w:rsidRPr="00802EA7">
        <w:rPr>
          <w:rFonts w:ascii="Times New Roman" w:hAnsi="Times New Roman"/>
          <w:sz w:val="24"/>
          <w:szCs w:val="24"/>
        </w:rPr>
        <w:t>aukštingumo</w:t>
      </w:r>
      <w:proofErr w:type="spellEnd"/>
      <w:r w:rsidR="002B5334" w:rsidRPr="00802EA7">
        <w:rPr>
          <w:rFonts w:ascii="Times New Roman" w:hAnsi="Times New Roman"/>
          <w:sz w:val="24"/>
          <w:szCs w:val="24"/>
        </w:rPr>
        <w:t xml:space="preserve"> ir stilistikos</w:t>
      </w:r>
      <w:r w:rsidRPr="00802EA7">
        <w:rPr>
          <w:rFonts w:ascii="Times New Roman" w:hAnsi="Times New Roman"/>
          <w:sz w:val="24"/>
          <w:szCs w:val="24"/>
        </w:rPr>
        <w:t xml:space="preserve"> (</w:t>
      </w:r>
      <w:r w:rsidR="002D685C" w:rsidRPr="00802EA7">
        <w:rPr>
          <w:rFonts w:ascii="Times New Roman" w:hAnsi="Times New Roman"/>
          <w:sz w:val="24"/>
          <w:szCs w:val="24"/>
        </w:rPr>
        <w:t xml:space="preserve">šiaurinėje </w:t>
      </w:r>
      <w:r w:rsidR="00AB214B" w:rsidRPr="00802EA7">
        <w:rPr>
          <w:rFonts w:ascii="Times New Roman" w:hAnsi="Times New Roman"/>
          <w:sz w:val="24"/>
          <w:szCs w:val="24"/>
        </w:rPr>
        <w:t xml:space="preserve">sklypo pusėje, adresu Pergalės g. 36, vyksta prekybos paskirties pastato statybos), </w:t>
      </w:r>
      <w:r w:rsidR="00740EFD" w:rsidRPr="00802EA7">
        <w:rPr>
          <w:rFonts w:ascii="Times New Roman" w:hAnsi="Times New Roman"/>
          <w:sz w:val="24"/>
          <w:szCs w:val="24"/>
        </w:rPr>
        <w:t>tad b</w:t>
      </w:r>
      <w:r w:rsidR="002B5334" w:rsidRPr="00802EA7">
        <w:rPr>
          <w:rFonts w:ascii="Times New Roman" w:hAnsi="Times New Roman"/>
          <w:sz w:val="24"/>
          <w:szCs w:val="24"/>
        </w:rPr>
        <w:t xml:space="preserve">ūsimas </w:t>
      </w:r>
      <w:r w:rsidR="00740EFD" w:rsidRPr="00802EA7">
        <w:rPr>
          <w:rFonts w:ascii="Times New Roman" w:hAnsi="Times New Roman"/>
          <w:sz w:val="24"/>
          <w:szCs w:val="24"/>
        </w:rPr>
        <w:t xml:space="preserve">prekybos </w:t>
      </w:r>
      <w:r w:rsidR="00AB214B" w:rsidRPr="00802EA7">
        <w:rPr>
          <w:rFonts w:ascii="Times New Roman" w:hAnsi="Times New Roman"/>
          <w:sz w:val="24"/>
          <w:szCs w:val="24"/>
        </w:rPr>
        <w:t>centras</w:t>
      </w:r>
      <w:r w:rsidR="002B5334" w:rsidRPr="00802EA7">
        <w:rPr>
          <w:rFonts w:ascii="Times New Roman" w:hAnsi="Times New Roman"/>
          <w:sz w:val="24"/>
          <w:szCs w:val="24"/>
        </w:rPr>
        <w:t xml:space="preserve"> </w:t>
      </w:r>
      <w:r w:rsidR="00740EFD" w:rsidRPr="00802EA7">
        <w:rPr>
          <w:rFonts w:ascii="Times New Roman" w:hAnsi="Times New Roman"/>
          <w:sz w:val="24"/>
          <w:szCs w:val="24"/>
        </w:rPr>
        <w:t xml:space="preserve">darniai įsilies į bendrą miesto </w:t>
      </w:r>
      <w:r w:rsidR="002B5334" w:rsidRPr="00802EA7">
        <w:rPr>
          <w:rFonts w:ascii="Times New Roman" w:hAnsi="Times New Roman"/>
          <w:sz w:val="24"/>
          <w:szCs w:val="24"/>
        </w:rPr>
        <w:t>architektūrinį audinį.</w:t>
      </w:r>
      <w:r w:rsidRPr="00802EA7">
        <w:rPr>
          <w:rFonts w:ascii="Times New Roman" w:hAnsi="Times New Roman"/>
          <w:sz w:val="24"/>
          <w:szCs w:val="24"/>
        </w:rPr>
        <w:t xml:space="preserve"> Be to, PŪV </w:t>
      </w:r>
      <w:r w:rsidR="00527112" w:rsidRPr="00802EA7">
        <w:rPr>
          <w:rFonts w:ascii="Times New Roman" w:hAnsi="Times New Roman"/>
          <w:sz w:val="24"/>
          <w:szCs w:val="24"/>
        </w:rPr>
        <w:t>viet</w:t>
      </w:r>
      <w:r w:rsidR="006624E6" w:rsidRPr="00802EA7">
        <w:rPr>
          <w:rFonts w:ascii="Times New Roman" w:hAnsi="Times New Roman"/>
          <w:sz w:val="24"/>
          <w:szCs w:val="24"/>
        </w:rPr>
        <w:t>oje</w:t>
      </w:r>
      <w:r w:rsidR="00EF0378" w:rsidRPr="00802EA7">
        <w:rPr>
          <w:rFonts w:ascii="Times New Roman" w:hAnsi="Times New Roman"/>
          <w:sz w:val="24"/>
          <w:szCs w:val="24"/>
        </w:rPr>
        <w:t xml:space="preserve"> n</w:t>
      </w:r>
      <w:r w:rsidR="006624E6" w:rsidRPr="00802EA7">
        <w:rPr>
          <w:rFonts w:ascii="Times New Roman" w:hAnsi="Times New Roman"/>
          <w:sz w:val="24"/>
          <w:szCs w:val="24"/>
        </w:rPr>
        <w:t>ėra</w:t>
      </w:r>
      <w:r w:rsidR="00EF0378" w:rsidRPr="00802EA7">
        <w:rPr>
          <w:rFonts w:ascii="Times New Roman" w:hAnsi="Times New Roman"/>
          <w:sz w:val="24"/>
          <w:szCs w:val="24"/>
        </w:rPr>
        <w:t xml:space="preserve"> </w:t>
      </w:r>
      <w:r w:rsidR="006624E6" w:rsidRPr="00802EA7">
        <w:rPr>
          <w:rFonts w:ascii="Times New Roman" w:hAnsi="Times New Roman"/>
          <w:sz w:val="24"/>
          <w:szCs w:val="24"/>
        </w:rPr>
        <w:t>gamtos</w:t>
      </w:r>
      <w:r w:rsidR="00EF0378" w:rsidRPr="00802EA7">
        <w:rPr>
          <w:rFonts w:ascii="Times New Roman" w:hAnsi="Times New Roman"/>
          <w:sz w:val="24"/>
          <w:szCs w:val="24"/>
        </w:rPr>
        <w:t>, nekilnojam</w:t>
      </w:r>
      <w:r w:rsidR="006624E6" w:rsidRPr="00802EA7">
        <w:rPr>
          <w:rFonts w:ascii="Times New Roman" w:hAnsi="Times New Roman"/>
          <w:sz w:val="24"/>
          <w:szCs w:val="24"/>
        </w:rPr>
        <w:t>ųjų</w:t>
      </w:r>
      <w:r w:rsidR="00EF0378" w:rsidRPr="00802EA7">
        <w:rPr>
          <w:rFonts w:ascii="Times New Roman" w:hAnsi="Times New Roman"/>
          <w:sz w:val="24"/>
          <w:szCs w:val="24"/>
        </w:rPr>
        <w:t xml:space="preserve"> kultūros</w:t>
      </w:r>
      <w:r w:rsidR="0020039A" w:rsidRPr="00802EA7">
        <w:rPr>
          <w:rFonts w:ascii="Times New Roman" w:hAnsi="Times New Roman"/>
          <w:sz w:val="24"/>
          <w:szCs w:val="24"/>
        </w:rPr>
        <w:t>,</w:t>
      </w:r>
      <w:r w:rsidR="00EF0378" w:rsidRPr="00802EA7">
        <w:rPr>
          <w:rFonts w:ascii="Times New Roman" w:hAnsi="Times New Roman"/>
          <w:sz w:val="24"/>
          <w:szCs w:val="24"/>
        </w:rPr>
        <w:t xml:space="preserve"> kit</w:t>
      </w:r>
      <w:r w:rsidR="006624E6" w:rsidRPr="00802EA7">
        <w:rPr>
          <w:rFonts w:ascii="Times New Roman" w:hAnsi="Times New Roman"/>
          <w:sz w:val="24"/>
          <w:szCs w:val="24"/>
        </w:rPr>
        <w:t>ų</w:t>
      </w:r>
      <w:r w:rsidR="00EF0378" w:rsidRPr="00802EA7">
        <w:rPr>
          <w:rFonts w:ascii="Times New Roman" w:hAnsi="Times New Roman"/>
          <w:sz w:val="24"/>
          <w:szCs w:val="24"/>
        </w:rPr>
        <w:t xml:space="preserve"> vertyb</w:t>
      </w:r>
      <w:r w:rsidR="006624E6" w:rsidRPr="00802EA7">
        <w:rPr>
          <w:rFonts w:ascii="Times New Roman" w:hAnsi="Times New Roman"/>
          <w:sz w:val="24"/>
          <w:szCs w:val="24"/>
        </w:rPr>
        <w:t>ių</w:t>
      </w:r>
      <w:r w:rsidR="00EF0378" w:rsidRPr="00802EA7">
        <w:rPr>
          <w:rFonts w:ascii="Times New Roman" w:hAnsi="Times New Roman"/>
          <w:sz w:val="24"/>
          <w:szCs w:val="24"/>
        </w:rPr>
        <w:t xml:space="preserve"> bei rekreacini</w:t>
      </w:r>
      <w:r w:rsidR="006624E6" w:rsidRPr="00802EA7">
        <w:rPr>
          <w:rFonts w:ascii="Times New Roman" w:hAnsi="Times New Roman"/>
          <w:sz w:val="24"/>
          <w:szCs w:val="24"/>
        </w:rPr>
        <w:t>ų</w:t>
      </w:r>
      <w:r w:rsidR="00EF0378" w:rsidRPr="00802EA7">
        <w:rPr>
          <w:rFonts w:ascii="Times New Roman" w:hAnsi="Times New Roman"/>
          <w:sz w:val="24"/>
          <w:szCs w:val="24"/>
        </w:rPr>
        <w:t xml:space="preserve"> ištekli</w:t>
      </w:r>
      <w:r w:rsidR="006624E6" w:rsidRPr="00802EA7">
        <w:rPr>
          <w:rFonts w:ascii="Times New Roman" w:hAnsi="Times New Roman"/>
          <w:sz w:val="24"/>
          <w:szCs w:val="24"/>
        </w:rPr>
        <w:t>ų</w:t>
      </w:r>
      <w:r w:rsidR="00EF0378" w:rsidRPr="00802EA7">
        <w:rPr>
          <w:rFonts w:ascii="Times New Roman" w:hAnsi="Times New Roman"/>
          <w:sz w:val="24"/>
          <w:szCs w:val="24"/>
        </w:rPr>
        <w:t>, tad nauj</w:t>
      </w:r>
      <w:r w:rsidRPr="00802EA7">
        <w:rPr>
          <w:rFonts w:ascii="Times New Roman" w:hAnsi="Times New Roman"/>
          <w:sz w:val="24"/>
          <w:szCs w:val="24"/>
        </w:rPr>
        <w:t>o</w:t>
      </w:r>
      <w:r w:rsidR="00EF0378" w:rsidRPr="00802EA7">
        <w:rPr>
          <w:rFonts w:ascii="Times New Roman" w:hAnsi="Times New Roman"/>
          <w:sz w:val="24"/>
          <w:szCs w:val="24"/>
        </w:rPr>
        <w:t xml:space="preserve"> statini</w:t>
      </w:r>
      <w:r w:rsidRPr="00802EA7">
        <w:rPr>
          <w:rFonts w:ascii="Times New Roman" w:hAnsi="Times New Roman"/>
          <w:sz w:val="24"/>
          <w:szCs w:val="24"/>
        </w:rPr>
        <w:t>o</w:t>
      </w:r>
      <w:r w:rsidR="00EF0378" w:rsidRPr="00802EA7">
        <w:rPr>
          <w:rFonts w:ascii="Times New Roman" w:hAnsi="Times New Roman"/>
          <w:sz w:val="24"/>
          <w:szCs w:val="24"/>
        </w:rPr>
        <w:t xml:space="preserve"> atsiradimas </w:t>
      </w:r>
      <w:r w:rsidRPr="00802EA7">
        <w:rPr>
          <w:rFonts w:ascii="Times New Roman" w:hAnsi="Times New Roman"/>
          <w:sz w:val="24"/>
          <w:szCs w:val="24"/>
        </w:rPr>
        <w:t>neturės</w:t>
      </w:r>
      <w:r w:rsidR="00DA5A3D" w:rsidRPr="00802EA7">
        <w:rPr>
          <w:rFonts w:ascii="Times New Roman" w:hAnsi="Times New Roman"/>
          <w:sz w:val="24"/>
          <w:szCs w:val="24"/>
        </w:rPr>
        <w:t xml:space="preserve"> neigiamos įtakos vietovės kraštovaizd</w:t>
      </w:r>
      <w:r w:rsidR="00A42E87" w:rsidRPr="00802EA7">
        <w:rPr>
          <w:rFonts w:ascii="Times New Roman" w:hAnsi="Times New Roman"/>
          <w:sz w:val="24"/>
          <w:szCs w:val="24"/>
        </w:rPr>
        <w:t>ž</w:t>
      </w:r>
      <w:r w:rsidR="00DA5A3D" w:rsidRPr="00802EA7">
        <w:rPr>
          <w:rFonts w:ascii="Times New Roman" w:hAnsi="Times New Roman"/>
          <w:sz w:val="24"/>
          <w:szCs w:val="24"/>
        </w:rPr>
        <w:t>iui.</w:t>
      </w:r>
      <w:r w:rsidR="00A42E87" w:rsidRPr="00802EA7">
        <w:rPr>
          <w:rFonts w:ascii="Times New Roman" w:hAnsi="Times New Roman"/>
        </w:rPr>
        <w:t xml:space="preserve"> </w:t>
      </w:r>
    </w:p>
    <w:p w:rsidR="001B22E9" w:rsidRPr="00802EA7" w:rsidRDefault="000905EE" w:rsidP="009E6CB9">
      <w:pPr>
        <w:pStyle w:val="Antrat3"/>
        <w:numPr>
          <w:ilvl w:val="2"/>
          <w:numId w:val="74"/>
        </w:numPr>
        <w:spacing w:after="240"/>
        <w:ind w:left="567" w:hanging="567"/>
        <w:rPr>
          <w:rStyle w:val="Heading2Char"/>
          <w:rFonts w:ascii="Times New Roman" w:hAnsi="Times New Roman"/>
          <w:sz w:val="24"/>
          <w:szCs w:val="24"/>
        </w:rPr>
      </w:pPr>
      <w:r w:rsidRPr="00802EA7">
        <w:rPr>
          <w:rStyle w:val="Heading2Char"/>
          <w:rFonts w:ascii="Times New Roman" w:hAnsi="Times New Roman"/>
          <w:sz w:val="24"/>
          <w:szCs w:val="24"/>
        </w:rPr>
        <w:t>P</w:t>
      </w:r>
      <w:r w:rsidR="0033454E" w:rsidRPr="00802EA7">
        <w:rPr>
          <w:rStyle w:val="Heading2Char"/>
          <w:rFonts w:ascii="Times New Roman" w:hAnsi="Times New Roman"/>
          <w:sz w:val="24"/>
          <w:szCs w:val="24"/>
        </w:rPr>
        <w:t xml:space="preserve">oveikis materialinėms vertybėms </w:t>
      </w:r>
    </w:p>
    <w:p w:rsidR="001B22E9" w:rsidRPr="002D685C" w:rsidRDefault="00781B12" w:rsidP="009D6E48">
      <w:pPr>
        <w:spacing w:after="240"/>
        <w:jc w:val="both"/>
        <w:rPr>
          <w:rFonts w:ascii="Times New Roman" w:hAnsi="Times New Roman"/>
          <w:sz w:val="24"/>
          <w:szCs w:val="24"/>
        </w:rPr>
      </w:pPr>
      <w:r w:rsidRPr="00802EA7">
        <w:rPr>
          <w:rFonts w:ascii="Times New Roman" w:hAnsi="Times New Roman"/>
          <w:sz w:val="24"/>
          <w:szCs w:val="24"/>
        </w:rPr>
        <w:t xml:space="preserve">Prekybos centro </w:t>
      </w:r>
      <w:r w:rsidR="00E1495A" w:rsidRPr="00802EA7">
        <w:rPr>
          <w:rFonts w:ascii="Times New Roman" w:hAnsi="Times New Roman"/>
          <w:sz w:val="24"/>
          <w:szCs w:val="24"/>
        </w:rPr>
        <w:t>atsiradimas</w:t>
      </w:r>
      <w:r w:rsidR="00CF18E7" w:rsidRPr="00802EA7">
        <w:rPr>
          <w:rFonts w:ascii="Times New Roman" w:hAnsi="Times New Roman"/>
          <w:sz w:val="24"/>
          <w:szCs w:val="24"/>
        </w:rPr>
        <w:t xml:space="preserve"> padidins nenaudojamos teritorijos materialinę vertę. </w:t>
      </w:r>
      <w:r w:rsidR="009772EE" w:rsidRPr="00802EA7">
        <w:rPr>
          <w:rFonts w:ascii="Times New Roman" w:hAnsi="Times New Roman"/>
          <w:sz w:val="24"/>
          <w:szCs w:val="24"/>
        </w:rPr>
        <w:t>Planuojam</w:t>
      </w:r>
      <w:r w:rsidR="00E1495A" w:rsidRPr="00802EA7">
        <w:rPr>
          <w:rFonts w:ascii="Times New Roman" w:hAnsi="Times New Roman"/>
          <w:sz w:val="24"/>
          <w:szCs w:val="24"/>
        </w:rPr>
        <w:t>a paslaugų plėtra</w:t>
      </w:r>
      <w:r w:rsidR="00883D4F" w:rsidRPr="00802EA7">
        <w:rPr>
          <w:rFonts w:ascii="Times New Roman" w:hAnsi="Times New Roman"/>
          <w:sz w:val="24"/>
          <w:szCs w:val="24"/>
        </w:rPr>
        <w:t xml:space="preserve"> turėtų teigiamą ilgalaikį poveikį </w:t>
      </w:r>
      <w:r w:rsidRPr="00802EA7">
        <w:rPr>
          <w:rFonts w:ascii="Times New Roman" w:hAnsi="Times New Roman"/>
          <w:sz w:val="24"/>
          <w:szCs w:val="24"/>
        </w:rPr>
        <w:t xml:space="preserve">šios </w:t>
      </w:r>
      <w:r w:rsidR="002D685C" w:rsidRPr="00802EA7">
        <w:rPr>
          <w:rFonts w:ascii="Times New Roman" w:hAnsi="Times New Roman"/>
          <w:sz w:val="24"/>
          <w:szCs w:val="24"/>
        </w:rPr>
        <w:t>Vilniaus miesto</w:t>
      </w:r>
      <w:r w:rsidR="00133835" w:rsidRPr="00802EA7">
        <w:rPr>
          <w:rFonts w:ascii="Times New Roman" w:hAnsi="Times New Roman"/>
          <w:sz w:val="24"/>
          <w:szCs w:val="24"/>
        </w:rPr>
        <w:t xml:space="preserve"> </w:t>
      </w:r>
      <w:r w:rsidR="00E1495A" w:rsidRPr="00802EA7">
        <w:rPr>
          <w:rFonts w:ascii="Times New Roman" w:hAnsi="Times New Roman"/>
          <w:sz w:val="24"/>
          <w:szCs w:val="24"/>
        </w:rPr>
        <w:t>dalies</w:t>
      </w:r>
      <w:r w:rsidR="00883D4F" w:rsidRPr="00802EA7">
        <w:rPr>
          <w:rFonts w:ascii="Times New Roman" w:hAnsi="Times New Roman"/>
          <w:sz w:val="24"/>
          <w:szCs w:val="24"/>
        </w:rPr>
        <w:t xml:space="preserve"> ekonominei ir socialinei aplinkai</w:t>
      </w:r>
      <w:r w:rsidR="00E1495A" w:rsidRPr="00802EA7">
        <w:rPr>
          <w:rFonts w:ascii="Times New Roman" w:hAnsi="Times New Roman"/>
          <w:sz w:val="24"/>
          <w:szCs w:val="24"/>
        </w:rPr>
        <w:t xml:space="preserve">, kadangi plataus asortimento pasiūla bus </w:t>
      </w:r>
      <w:r w:rsidR="00E47A3E" w:rsidRPr="00802EA7">
        <w:rPr>
          <w:rFonts w:ascii="Times New Roman" w:hAnsi="Times New Roman"/>
          <w:sz w:val="24"/>
          <w:szCs w:val="24"/>
        </w:rPr>
        <w:t xml:space="preserve">gana </w:t>
      </w:r>
      <w:r w:rsidR="00E1495A" w:rsidRPr="00802EA7">
        <w:rPr>
          <w:rFonts w:ascii="Times New Roman" w:hAnsi="Times New Roman"/>
          <w:sz w:val="24"/>
          <w:szCs w:val="24"/>
        </w:rPr>
        <w:t>patogi vartotojams.</w:t>
      </w:r>
      <w:r w:rsidR="00CC0BC2" w:rsidRPr="00802EA7">
        <w:rPr>
          <w:rFonts w:ascii="Times New Roman" w:hAnsi="Times New Roman"/>
          <w:sz w:val="24"/>
          <w:szCs w:val="24"/>
        </w:rPr>
        <w:t xml:space="preserve"> </w:t>
      </w:r>
      <w:r w:rsidR="00FF6D3D" w:rsidRPr="00802EA7">
        <w:rPr>
          <w:rFonts w:ascii="Times New Roman" w:hAnsi="Times New Roman"/>
          <w:sz w:val="24"/>
          <w:szCs w:val="24"/>
        </w:rPr>
        <w:t>Ū</w:t>
      </w:r>
      <w:r w:rsidR="00B6665C" w:rsidRPr="00802EA7">
        <w:rPr>
          <w:rFonts w:ascii="Times New Roman" w:hAnsi="Times New Roman"/>
          <w:sz w:val="24"/>
          <w:szCs w:val="24"/>
        </w:rPr>
        <w:t xml:space="preserve">kinės veiklos ir </w:t>
      </w:r>
      <w:r w:rsidR="00FF6D3D" w:rsidRPr="00802EA7">
        <w:rPr>
          <w:rFonts w:ascii="Times New Roman" w:hAnsi="Times New Roman"/>
          <w:sz w:val="24"/>
          <w:szCs w:val="24"/>
        </w:rPr>
        <w:t>auto</w:t>
      </w:r>
      <w:r w:rsidR="00B6665C" w:rsidRPr="00802EA7">
        <w:rPr>
          <w:rFonts w:ascii="Times New Roman" w:hAnsi="Times New Roman"/>
          <w:sz w:val="24"/>
          <w:szCs w:val="24"/>
        </w:rPr>
        <w:t>transporto</w:t>
      </w:r>
      <w:r w:rsidR="00E03DD8" w:rsidRPr="00802EA7">
        <w:rPr>
          <w:rFonts w:ascii="Times New Roman" w:hAnsi="Times New Roman"/>
          <w:sz w:val="24"/>
          <w:szCs w:val="24"/>
        </w:rPr>
        <w:t xml:space="preserve"> </w:t>
      </w:r>
      <w:r w:rsidR="00B6665C" w:rsidRPr="00802EA7">
        <w:rPr>
          <w:rFonts w:ascii="Times New Roman" w:hAnsi="Times New Roman"/>
          <w:sz w:val="24"/>
          <w:szCs w:val="24"/>
        </w:rPr>
        <w:t>apskaičiuot</w:t>
      </w:r>
      <w:r w:rsidR="00FF6D3D" w:rsidRPr="00802EA7">
        <w:rPr>
          <w:rFonts w:ascii="Times New Roman" w:hAnsi="Times New Roman"/>
          <w:sz w:val="24"/>
          <w:szCs w:val="24"/>
        </w:rPr>
        <w:t>i</w:t>
      </w:r>
      <w:r w:rsidR="00B6665C" w:rsidRPr="00802EA7">
        <w:rPr>
          <w:rFonts w:ascii="Times New Roman" w:hAnsi="Times New Roman"/>
          <w:sz w:val="24"/>
          <w:szCs w:val="24"/>
        </w:rPr>
        <w:t xml:space="preserve"> </w:t>
      </w:r>
      <w:r w:rsidR="00E03DD8" w:rsidRPr="00802EA7">
        <w:rPr>
          <w:rFonts w:ascii="Times New Roman" w:hAnsi="Times New Roman"/>
          <w:sz w:val="24"/>
          <w:szCs w:val="24"/>
        </w:rPr>
        <w:t>triukšmo</w:t>
      </w:r>
      <w:r w:rsidR="00FF6D3D" w:rsidRPr="00802EA7">
        <w:rPr>
          <w:rFonts w:ascii="Times New Roman" w:hAnsi="Times New Roman"/>
          <w:sz w:val="24"/>
          <w:szCs w:val="24"/>
        </w:rPr>
        <w:t xml:space="preserve"> lygiai</w:t>
      </w:r>
      <w:r w:rsidR="00B6665C" w:rsidRPr="00802EA7">
        <w:rPr>
          <w:rFonts w:ascii="Times New Roman" w:hAnsi="Times New Roman"/>
          <w:sz w:val="24"/>
          <w:szCs w:val="24"/>
        </w:rPr>
        <w:t xml:space="preserve"> </w:t>
      </w:r>
      <w:r w:rsidR="00A31E3E" w:rsidRPr="00802EA7">
        <w:rPr>
          <w:rFonts w:ascii="Times New Roman" w:hAnsi="Times New Roman"/>
          <w:sz w:val="24"/>
          <w:szCs w:val="24"/>
        </w:rPr>
        <w:t>už sklypo</w:t>
      </w:r>
      <w:r w:rsidR="00E1495A" w:rsidRPr="00802EA7">
        <w:rPr>
          <w:rFonts w:ascii="Times New Roman" w:hAnsi="Times New Roman"/>
          <w:sz w:val="24"/>
          <w:szCs w:val="24"/>
        </w:rPr>
        <w:t xml:space="preserve"> ribų</w:t>
      </w:r>
      <w:r w:rsidR="00FF6D3D" w:rsidRPr="00802EA7">
        <w:rPr>
          <w:rFonts w:ascii="Times New Roman" w:hAnsi="Times New Roman"/>
          <w:sz w:val="24"/>
          <w:szCs w:val="24"/>
        </w:rPr>
        <w:t xml:space="preserve"> neviršija higienos normoje leistinų lygių</w:t>
      </w:r>
      <w:r w:rsidR="00A31E3E" w:rsidRPr="00802EA7">
        <w:rPr>
          <w:rFonts w:ascii="Times New Roman" w:hAnsi="Times New Roman"/>
          <w:sz w:val="24"/>
          <w:szCs w:val="24"/>
        </w:rPr>
        <w:t xml:space="preserve">, </w:t>
      </w:r>
      <w:r w:rsidR="00E1495A" w:rsidRPr="00802EA7">
        <w:rPr>
          <w:rFonts w:ascii="Times New Roman" w:hAnsi="Times New Roman"/>
          <w:sz w:val="24"/>
          <w:szCs w:val="24"/>
        </w:rPr>
        <w:t>todėl</w:t>
      </w:r>
      <w:r w:rsidR="00E03DD8" w:rsidRPr="00802EA7">
        <w:rPr>
          <w:rFonts w:ascii="Times New Roman" w:hAnsi="Times New Roman"/>
          <w:sz w:val="24"/>
          <w:szCs w:val="24"/>
        </w:rPr>
        <w:t xml:space="preserve"> </w:t>
      </w:r>
      <w:r w:rsidR="00A31E3E" w:rsidRPr="00802EA7">
        <w:rPr>
          <w:rFonts w:ascii="Times New Roman" w:hAnsi="Times New Roman"/>
          <w:sz w:val="24"/>
          <w:szCs w:val="24"/>
        </w:rPr>
        <w:t xml:space="preserve">gretimų </w:t>
      </w:r>
      <w:r w:rsidR="00E1495A" w:rsidRPr="00802EA7">
        <w:rPr>
          <w:rFonts w:ascii="Times New Roman" w:hAnsi="Times New Roman"/>
          <w:sz w:val="24"/>
          <w:szCs w:val="24"/>
        </w:rPr>
        <w:t xml:space="preserve">sklypų </w:t>
      </w:r>
      <w:r w:rsidR="00A31E3E" w:rsidRPr="00802EA7">
        <w:rPr>
          <w:rFonts w:ascii="Times New Roman" w:hAnsi="Times New Roman"/>
          <w:sz w:val="24"/>
          <w:szCs w:val="24"/>
        </w:rPr>
        <w:t>žemės naudoto</w:t>
      </w:r>
      <w:r w:rsidR="00E1495A" w:rsidRPr="00802EA7">
        <w:rPr>
          <w:rFonts w:ascii="Times New Roman" w:hAnsi="Times New Roman"/>
          <w:sz w:val="24"/>
          <w:szCs w:val="24"/>
        </w:rPr>
        <w:t>jams nebus sukurti veiklos apribojimai, taip pat</w:t>
      </w:r>
      <w:r w:rsidR="00242D86" w:rsidRPr="00802EA7">
        <w:rPr>
          <w:rFonts w:ascii="Times New Roman" w:hAnsi="Times New Roman"/>
          <w:sz w:val="24"/>
          <w:szCs w:val="24"/>
        </w:rPr>
        <w:t xml:space="preserve"> nenumatomas poveikis</w:t>
      </w:r>
      <w:r w:rsidR="00E1495A" w:rsidRPr="00802EA7">
        <w:rPr>
          <w:rFonts w:ascii="Times New Roman" w:hAnsi="Times New Roman"/>
          <w:sz w:val="24"/>
          <w:szCs w:val="24"/>
        </w:rPr>
        <w:t xml:space="preserve"> jų turi</w:t>
      </w:r>
      <w:r w:rsidR="0049154C" w:rsidRPr="00802EA7">
        <w:rPr>
          <w:rFonts w:ascii="Times New Roman" w:hAnsi="Times New Roman"/>
          <w:sz w:val="24"/>
          <w:szCs w:val="24"/>
        </w:rPr>
        <w:t>mo nekilnojamojo turto vertei.</w:t>
      </w:r>
      <w:r w:rsidR="0049154C" w:rsidRPr="002D685C">
        <w:rPr>
          <w:rFonts w:ascii="Times New Roman" w:hAnsi="Times New Roman"/>
          <w:sz w:val="24"/>
          <w:szCs w:val="24"/>
        </w:rPr>
        <w:t xml:space="preserve"> </w:t>
      </w:r>
    </w:p>
    <w:p w:rsidR="001B22E9" w:rsidRPr="002D685C" w:rsidRDefault="000905EE" w:rsidP="009E6CB9">
      <w:pPr>
        <w:pStyle w:val="Antrat3"/>
        <w:numPr>
          <w:ilvl w:val="2"/>
          <w:numId w:val="74"/>
        </w:numPr>
        <w:spacing w:after="240"/>
        <w:ind w:left="567" w:hanging="567"/>
        <w:rPr>
          <w:rStyle w:val="Heading2Char"/>
          <w:rFonts w:ascii="Times New Roman" w:hAnsi="Times New Roman"/>
          <w:sz w:val="24"/>
          <w:szCs w:val="24"/>
        </w:rPr>
      </w:pPr>
      <w:r w:rsidRPr="002D685C">
        <w:rPr>
          <w:rStyle w:val="Heading2Char"/>
          <w:rFonts w:ascii="Times New Roman" w:hAnsi="Times New Roman"/>
          <w:sz w:val="24"/>
          <w:szCs w:val="24"/>
        </w:rPr>
        <w:t>P</w:t>
      </w:r>
      <w:r w:rsidR="0033454E" w:rsidRPr="002D685C">
        <w:rPr>
          <w:rStyle w:val="Heading2Char"/>
          <w:rFonts w:ascii="Times New Roman" w:hAnsi="Times New Roman"/>
          <w:sz w:val="24"/>
          <w:szCs w:val="24"/>
        </w:rPr>
        <w:t>oveikis kultūros paveldui</w:t>
      </w:r>
    </w:p>
    <w:p w:rsidR="00A31E3E" w:rsidRDefault="0031546D" w:rsidP="00C4456F">
      <w:pPr>
        <w:spacing w:after="280"/>
        <w:jc w:val="both"/>
        <w:rPr>
          <w:rFonts w:ascii="Times New Roman" w:hAnsi="Times New Roman"/>
          <w:sz w:val="24"/>
          <w:szCs w:val="24"/>
        </w:rPr>
      </w:pPr>
      <w:r w:rsidRPr="002D685C">
        <w:rPr>
          <w:rFonts w:ascii="Times New Roman" w:hAnsi="Times New Roman"/>
          <w:sz w:val="24"/>
          <w:szCs w:val="24"/>
        </w:rPr>
        <w:t>Urbanizuotoje miesto zonoje lokalioje teritorijoje</w:t>
      </w:r>
      <w:r w:rsidR="00322D6E" w:rsidRPr="002D685C">
        <w:rPr>
          <w:rFonts w:ascii="Times New Roman" w:hAnsi="Times New Roman"/>
          <w:sz w:val="24"/>
          <w:szCs w:val="24"/>
        </w:rPr>
        <w:t xml:space="preserve"> </w:t>
      </w:r>
      <w:r w:rsidRPr="002D685C">
        <w:rPr>
          <w:rFonts w:ascii="Times New Roman" w:hAnsi="Times New Roman"/>
          <w:sz w:val="24"/>
          <w:szCs w:val="24"/>
        </w:rPr>
        <w:t>planuojama ūkinė veikla</w:t>
      </w:r>
      <w:r w:rsidR="00322D6E" w:rsidRPr="002D685C">
        <w:rPr>
          <w:rFonts w:ascii="Times New Roman" w:hAnsi="Times New Roman"/>
          <w:sz w:val="24"/>
          <w:szCs w:val="24"/>
        </w:rPr>
        <w:t xml:space="preserve"> dėl didelio nuotolio nuo aplinkinių </w:t>
      </w:r>
      <w:r w:rsidR="00CC0BC2" w:rsidRPr="002D685C">
        <w:rPr>
          <w:rFonts w:ascii="Times New Roman" w:hAnsi="Times New Roman"/>
          <w:sz w:val="24"/>
          <w:szCs w:val="24"/>
        </w:rPr>
        <w:t>kultūros paveldo objektų</w:t>
      </w:r>
      <w:r w:rsidR="00322D6E" w:rsidRPr="002D685C">
        <w:rPr>
          <w:rFonts w:ascii="Times New Roman" w:hAnsi="Times New Roman"/>
          <w:sz w:val="24"/>
          <w:szCs w:val="24"/>
        </w:rPr>
        <w:t xml:space="preserve"> negali turėti </w:t>
      </w:r>
      <w:r w:rsidRPr="002D685C">
        <w:rPr>
          <w:rFonts w:ascii="Times New Roman" w:hAnsi="Times New Roman"/>
          <w:sz w:val="24"/>
          <w:szCs w:val="24"/>
        </w:rPr>
        <w:t xml:space="preserve">neigiamo vizualinio, juo labiau </w:t>
      </w:r>
      <w:r w:rsidR="00322D6E" w:rsidRPr="002D685C">
        <w:rPr>
          <w:rFonts w:ascii="Times New Roman" w:hAnsi="Times New Roman"/>
          <w:sz w:val="24"/>
          <w:szCs w:val="24"/>
        </w:rPr>
        <w:t>fizinio poveikio</w:t>
      </w:r>
      <w:r w:rsidR="006F3D74" w:rsidRPr="002D685C">
        <w:rPr>
          <w:rFonts w:ascii="Times New Roman" w:hAnsi="Times New Roman"/>
          <w:sz w:val="24"/>
          <w:szCs w:val="24"/>
        </w:rPr>
        <w:t xml:space="preserve"> jų vertingosioms savybėms</w:t>
      </w:r>
      <w:r w:rsidRPr="002D685C">
        <w:rPr>
          <w:rFonts w:ascii="Times New Roman" w:hAnsi="Times New Roman"/>
          <w:sz w:val="24"/>
          <w:szCs w:val="24"/>
        </w:rPr>
        <w:t>.</w:t>
      </w:r>
      <w:r w:rsidR="006F3D74" w:rsidRPr="002D685C">
        <w:rPr>
          <w:rFonts w:ascii="Times New Roman" w:hAnsi="Times New Roman"/>
          <w:sz w:val="24"/>
          <w:szCs w:val="24"/>
        </w:rPr>
        <w:t xml:space="preserve"> </w:t>
      </w:r>
    </w:p>
    <w:p w:rsidR="001B22E9" w:rsidRPr="00BC2918" w:rsidRDefault="0049154C" w:rsidP="009E6CB9">
      <w:pPr>
        <w:pStyle w:val="Antrat2"/>
        <w:numPr>
          <w:ilvl w:val="0"/>
          <w:numId w:val="0"/>
        </w:numPr>
        <w:ind w:left="567" w:hanging="567"/>
        <w:jc w:val="both"/>
        <w:rPr>
          <w:rStyle w:val="Heading1Char"/>
          <w:rFonts w:ascii="Times New Roman" w:hAnsi="Times New Roman"/>
          <w:sz w:val="26"/>
          <w:szCs w:val="26"/>
        </w:rPr>
      </w:pPr>
      <w:bookmarkStart w:id="88" w:name="_Toc418766902"/>
      <w:bookmarkStart w:id="89" w:name="_Toc465255618"/>
      <w:r w:rsidRPr="00BC2918">
        <w:rPr>
          <w:rStyle w:val="Heading1Char"/>
          <w:rFonts w:ascii="Times New Roman" w:hAnsi="Times New Roman"/>
          <w:sz w:val="26"/>
          <w:szCs w:val="26"/>
        </w:rPr>
        <w:t>4.2</w:t>
      </w:r>
      <w:r w:rsidR="007D12D7" w:rsidRPr="00BC2918">
        <w:rPr>
          <w:rStyle w:val="Heading1Char"/>
          <w:rFonts w:ascii="Times New Roman" w:hAnsi="Times New Roman"/>
          <w:sz w:val="26"/>
          <w:szCs w:val="26"/>
        </w:rPr>
        <w:t xml:space="preserve"> </w:t>
      </w:r>
      <w:r w:rsidR="0033454E" w:rsidRPr="00BC2918">
        <w:rPr>
          <w:rStyle w:val="Heading1Char"/>
          <w:rFonts w:ascii="Times New Roman" w:hAnsi="Times New Roman"/>
          <w:sz w:val="26"/>
          <w:szCs w:val="26"/>
        </w:rPr>
        <w:t xml:space="preserve">Galimas reikšmingas poveikis </w:t>
      </w:r>
      <w:r w:rsidR="000A5E9D" w:rsidRPr="00BC2918">
        <w:rPr>
          <w:rStyle w:val="Heading1Char"/>
          <w:rFonts w:ascii="Times New Roman" w:hAnsi="Times New Roman"/>
          <w:sz w:val="26"/>
          <w:szCs w:val="26"/>
        </w:rPr>
        <w:t>4</w:t>
      </w:r>
      <w:r w:rsidR="002653E3" w:rsidRPr="00BC2918">
        <w:rPr>
          <w:rStyle w:val="Heading1Char"/>
          <w:rFonts w:ascii="Times New Roman" w:hAnsi="Times New Roman"/>
          <w:sz w:val="26"/>
          <w:szCs w:val="26"/>
        </w:rPr>
        <w:t>.1</w:t>
      </w:r>
      <w:r w:rsidR="003D5A72" w:rsidRPr="00BC2918">
        <w:rPr>
          <w:rStyle w:val="Heading1Char"/>
          <w:rFonts w:ascii="Times New Roman" w:hAnsi="Times New Roman"/>
          <w:sz w:val="26"/>
          <w:szCs w:val="26"/>
        </w:rPr>
        <w:t>.1</w:t>
      </w:r>
      <w:r w:rsidR="00E42268" w:rsidRPr="00BC2918">
        <w:rPr>
          <w:rStyle w:val="Heading1Char"/>
          <w:rFonts w:ascii="Times New Roman" w:hAnsi="Times New Roman"/>
          <w:sz w:val="26"/>
          <w:szCs w:val="26"/>
        </w:rPr>
        <w:t>-4.</w:t>
      </w:r>
      <w:r w:rsidR="003D5A72" w:rsidRPr="00BC2918">
        <w:rPr>
          <w:rStyle w:val="Heading1Char"/>
          <w:rFonts w:ascii="Times New Roman" w:hAnsi="Times New Roman"/>
          <w:sz w:val="26"/>
          <w:szCs w:val="26"/>
        </w:rPr>
        <w:t>1</w:t>
      </w:r>
      <w:r w:rsidR="00C4456F" w:rsidRPr="00BC2918">
        <w:rPr>
          <w:rStyle w:val="Heading1Char"/>
          <w:rFonts w:ascii="Times New Roman" w:hAnsi="Times New Roman"/>
          <w:sz w:val="26"/>
          <w:szCs w:val="26"/>
        </w:rPr>
        <w:t>.</w:t>
      </w:r>
      <w:r w:rsidR="00E42268" w:rsidRPr="00BC2918">
        <w:rPr>
          <w:rStyle w:val="Heading1Char"/>
          <w:rFonts w:ascii="Times New Roman" w:hAnsi="Times New Roman"/>
          <w:sz w:val="26"/>
          <w:szCs w:val="26"/>
        </w:rPr>
        <w:t>8</w:t>
      </w:r>
      <w:r w:rsidR="0033454E" w:rsidRPr="00BC2918">
        <w:rPr>
          <w:rStyle w:val="Heading1Char"/>
          <w:rFonts w:ascii="Times New Roman" w:hAnsi="Times New Roman"/>
          <w:sz w:val="26"/>
          <w:szCs w:val="26"/>
        </w:rPr>
        <w:t xml:space="preserve"> punkt</w:t>
      </w:r>
      <w:r w:rsidR="00E42268" w:rsidRPr="00BC2918">
        <w:rPr>
          <w:rStyle w:val="Heading1Char"/>
          <w:rFonts w:ascii="Times New Roman" w:hAnsi="Times New Roman"/>
          <w:sz w:val="26"/>
          <w:szCs w:val="26"/>
        </w:rPr>
        <w:t>uose</w:t>
      </w:r>
      <w:r w:rsidR="0033454E" w:rsidRPr="00BC2918">
        <w:rPr>
          <w:rStyle w:val="Heading1Char"/>
          <w:rFonts w:ascii="Times New Roman" w:hAnsi="Times New Roman"/>
          <w:sz w:val="26"/>
          <w:szCs w:val="26"/>
        </w:rPr>
        <w:t xml:space="preserve"> nurodytų veiksnių sąveikai</w:t>
      </w:r>
      <w:bookmarkEnd w:id="88"/>
      <w:bookmarkEnd w:id="89"/>
    </w:p>
    <w:p w:rsidR="0049154C" w:rsidRPr="009B01B3" w:rsidRDefault="0049154C" w:rsidP="0049154C">
      <w:pPr>
        <w:rPr>
          <w:sz w:val="16"/>
          <w:szCs w:val="16"/>
          <w:highlight w:val="red"/>
          <w:lang w:eastAsia="da-DK"/>
        </w:rPr>
      </w:pPr>
    </w:p>
    <w:p w:rsidR="00CF7D81" w:rsidRPr="002D685C" w:rsidRDefault="000229AD" w:rsidP="00CF7D81">
      <w:pPr>
        <w:jc w:val="both"/>
        <w:rPr>
          <w:rFonts w:ascii="Times New Roman" w:hAnsi="Times New Roman"/>
          <w:sz w:val="24"/>
          <w:szCs w:val="24"/>
        </w:rPr>
      </w:pPr>
      <w:r w:rsidRPr="002D685C">
        <w:rPr>
          <w:rFonts w:ascii="Times New Roman" w:hAnsi="Times New Roman"/>
          <w:sz w:val="24"/>
          <w:szCs w:val="24"/>
          <w:lang w:eastAsia="da-DK"/>
        </w:rPr>
        <w:t xml:space="preserve">Dėl </w:t>
      </w:r>
      <w:r w:rsidR="00133835" w:rsidRPr="002D685C">
        <w:rPr>
          <w:rFonts w:ascii="Times New Roman" w:hAnsi="Times New Roman"/>
          <w:sz w:val="24"/>
          <w:szCs w:val="24"/>
          <w:lang w:eastAsia="da-DK"/>
        </w:rPr>
        <w:t xml:space="preserve">prakybos centro </w:t>
      </w:r>
      <w:r w:rsidR="001B09B4" w:rsidRPr="002D685C">
        <w:rPr>
          <w:rFonts w:ascii="Times New Roman" w:hAnsi="Times New Roman"/>
          <w:sz w:val="24"/>
          <w:szCs w:val="24"/>
          <w:lang w:eastAsia="da-DK"/>
        </w:rPr>
        <w:t>statybos ir eksploatacijos</w:t>
      </w:r>
      <w:r w:rsidRPr="002D685C">
        <w:rPr>
          <w:rFonts w:ascii="Times New Roman" w:hAnsi="Times New Roman"/>
          <w:sz w:val="24"/>
          <w:szCs w:val="24"/>
          <w:lang w:eastAsia="da-DK"/>
        </w:rPr>
        <w:t xml:space="preserve"> </w:t>
      </w:r>
      <w:r w:rsidR="001B09B4" w:rsidRPr="002D685C">
        <w:rPr>
          <w:rFonts w:ascii="Times New Roman" w:hAnsi="Times New Roman"/>
          <w:sz w:val="24"/>
          <w:szCs w:val="24"/>
          <w:lang w:eastAsia="da-DK"/>
        </w:rPr>
        <w:t xml:space="preserve">pasirinktoje vietoje </w:t>
      </w:r>
      <w:r w:rsidR="002D685C" w:rsidRPr="002D685C">
        <w:rPr>
          <w:rFonts w:ascii="Times New Roman" w:hAnsi="Times New Roman"/>
          <w:sz w:val="24"/>
          <w:szCs w:val="24"/>
          <w:lang w:eastAsia="da-DK"/>
        </w:rPr>
        <w:t>Pergalės</w:t>
      </w:r>
      <w:r w:rsidR="00610B16" w:rsidRPr="002D685C">
        <w:rPr>
          <w:rFonts w:ascii="Times New Roman" w:hAnsi="Times New Roman"/>
          <w:sz w:val="24"/>
          <w:szCs w:val="24"/>
          <w:lang w:eastAsia="da-DK"/>
        </w:rPr>
        <w:t xml:space="preserve"> g. </w:t>
      </w:r>
      <w:r w:rsidR="00133835" w:rsidRPr="002D685C">
        <w:rPr>
          <w:rFonts w:ascii="Times New Roman" w:hAnsi="Times New Roman"/>
          <w:sz w:val="24"/>
          <w:szCs w:val="24"/>
          <w:lang w:eastAsia="da-DK"/>
        </w:rPr>
        <w:t>4</w:t>
      </w:r>
      <w:r w:rsidR="002D685C" w:rsidRPr="002D685C">
        <w:rPr>
          <w:rFonts w:ascii="Times New Roman" w:hAnsi="Times New Roman"/>
          <w:sz w:val="24"/>
          <w:szCs w:val="24"/>
          <w:lang w:eastAsia="da-DK"/>
        </w:rPr>
        <w:t>2</w:t>
      </w:r>
      <w:r w:rsidR="0031546D" w:rsidRPr="002D685C">
        <w:rPr>
          <w:rFonts w:ascii="Times New Roman" w:hAnsi="Times New Roman"/>
          <w:sz w:val="24"/>
          <w:szCs w:val="24"/>
          <w:lang w:eastAsia="da-DK"/>
        </w:rPr>
        <w:t xml:space="preserve">, </w:t>
      </w:r>
      <w:r w:rsidR="002D685C" w:rsidRPr="002D685C">
        <w:rPr>
          <w:rFonts w:ascii="Times New Roman" w:hAnsi="Times New Roman"/>
          <w:sz w:val="24"/>
          <w:szCs w:val="24"/>
          <w:lang w:eastAsia="da-DK"/>
        </w:rPr>
        <w:t>Vilniuje</w:t>
      </w:r>
      <w:r w:rsidR="00C4456F" w:rsidRPr="002D685C">
        <w:rPr>
          <w:rFonts w:ascii="Times New Roman" w:hAnsi="Times New Roman"/>
          <w:sz w:val="24"/>
          <w:szCs w:val="24"/>
          <w:lang w:eastAsia="da-DK"/>
        </w:rPr>
        <w:t>,</w:t>
      </w:r>
      <w:r w:rsidRPr="002D685C">
        <w:rPr>
          <w:rFonts w:ascii="Times New Roman" w:hAnsi="Times New Roman"/>
          <w:sz w:val="24"/>
          <w:szCs w:val="24"/>
          <w:lang w:eastAsia="da-DK"/>
        </w:rPr>
        <w:t xml:space="preserve"> gamtinės ir socialinės aplinkos komponent</w:t>
      </w:r>
      <w:r w:rsidR="001B09B4" w:rsidRPr="002D685C">
        <w:rPr>
          <w:rFonts w:ascii="Times New Roman" w:hAnsi="Times New Roman"/>
          <w:sz w:val="24"/>
          <w:szCs w:val="24"/>
          <w:lang w:eastAsia="da-DK"/>
        </w:rPr>
        <w:t>ams</w:t>
      </w:r>
      <w:r w:rsidRPr="002D685C">
        <w:rPr>
          <w:rFonts w:ascii="Times New Roman" w:hAnsi="Times New Roman"/>
          <w:sz w:val="24"/>
          <w:szCs w:val="24"/>
          <w:lang w:eastAsia="da-DK"/>
        </w:rPr>
        <w:t xml:space="preserve"> reikšmingo </w:t>
      </w:r>
      <w:r w:rsidR="0031546D" w:rsidRPr="002D685C">
        <w:rPr>
          <w:rFonts w:ascii="Times New Roman" w:hAnsi="Times New Roman"/>
          <w:sz w:val="24"/>
          <w:szCs w:val="24"/>
        </w:rPr>
        <w:t>neigiamo</w:t>
      </w:r>
      <w:r w:rsidR="0031546D" w:rsidRPr="002D685C">
        <w:rPr>
          <w:rFonts w:ascii="Times New Roman" w:hAnsi="Times New Roman"/>
          <w:sz w:val="24"/>
          <w:szCs w:val="24"/>
          <w:lang w:eastAsia="da-DK"/>
        </w:rPr>
        <w:t xml:space="preserve"> </w:t>
      </w:r>
      <w:r w:rsidRPr="002D685C">
        <w:rPr>
          <w:rFonts w:ascii="Times New Roman" w:hAnsi="Times New Roman"/>
          <w:sz w:val="24"/>
          <w:szCs w:val="24"/>
          <w:lang w:eastAsia="da-DK"/>
        </w:rPr>
        <w:t>poveikio nenumatoma</w:t>
      </w:r>
      <w:r w:rsidR="0031546D" w:rsidRPr="002D685C">
        <w:rPr>
          <w:rFonts w:ascii="Times New Roman" w:hAnsi="Times New Roman"/>
          <w:sz w:val="24"/>
          <w:szCs w:val="24"/>
          <w:lang w:eastAsia="da-DK"/>
        </w:rPr>
        <w:t>.</w:t>
      </w:r>
    </w:p>
    <w:p w:rsidR="001B22E9" w:rsidRDefault="001B22E9">
      <w:pPr>
        <w:rPr>
          <w:rFonts w:ascii="Times New Roman" w:hAnsi="Times New Roman"/>
          <w:sz w:val="24"/>
          <w:szCs w:val="24"/>
          <w:lang w:eastAsia="da-DK"/>
        </w:rPr>
      </w:pPr>
    </w:p>
    <w:p w:rsidR="00802EA7" w:rsidRPr="00BC2918" w:rsidRDefault="00802EA7">
      <w:pPr>
        <w:rPr>
          <w:rFonts w:ascii="Times New Roman" w:hAnsi="Times New Roman"/>
          <w:sz w:val="24"/>
          <w:szCs w:val="24"/>
          <w:lang w:eastAsia="da-DK"/>
        </w:rPr>
      </w:pPr>
    </w:p>
    <w:p w:rsidR="001B22E9" w:rsidRPr="00BC2918" w:rsidRDefault="007D12D7" w:rsidP="009E6CB9">
      <w:pPr>
        <w:pStyle w:val="Antrat2"/>
        <w:numPr>
          <w:ilvl w:val="0"/>
          <w:numId w:val="0"/>
        </w:numPr>
        <w:ind w:left="567" w:hanging="567"/>
        <w:jc w:val="both"/>
        <w:rPr>
          <w:rStyle w:val="Heading1Char"/>
          <w:rFonts w:ascii="Times New Roman" w:hAnsi="Times New Roman"/>
          <w:sz w:val="26"/>
          <w:szCs w:val="26"/>
        </w:rPr>
      </w:pPr>
      <w:bookmarkStart w:id="90" w:name="_Toc465255619"/>
      <w:r w:rsidRPr="00BC2918">
        <w:rPr>
          <w:rStyle w:val="Heading1Char"/>
          <w:rFonts w:ascii="Times New Roman" w:hAnsi="Times New Roman"/>
          <w:sz w:val="26"/>
          <w:szCs w:val="26"/>
        </w:rPr>
        <w:t>4.</w:t>
      </w:r>
      <w:r w:rsidR="0049154C" w:rsidRPr="00BC2918">
        <w:rPr>
          <w:rStyle w:val="Heading1Char"/>
          <w:rFonts w:ascii="Times New Roman" w:hAnsi="Times New Roman"/>
          <w:sz w:val="26"/>
          <w:szCs w:val="26"/>
        </w:rPr>
        <w:t>3</w:t>
      </w:r>
      <w:r w:rsidR="00C4456F" w:rsidRPr="00BC2918">
        <w:rPr>
          <w:rStyle w:val="Heading1Char"/>
          <w:rFonts w:ascii="Times New Roman" w:hAnsi="Times New Roman"/>
          <w:sz w:val="26"/>
          <w:szCs w:val="26"/>
        </w:rPr>
        <w:t xml:space="preserve"> </w:t>
      </w:r>
      <w:bookmarkStart w:id="91" w:name="_Toc418766903"/>
      <w:r w:rsidR="009E6CB9">
        <w:rPr>
          <w:rStyle w:val="Heading1Char"/>
          <w:rFonts w:ascii="Times New Roman" w:hAnsi="Times New Roman"/>
          <w:sz w:val="26"/>
          <w:szCs w:val="26"/>
        </w:rPr>
        <w:tab/>
      </w:r>
      <w:r w:rsidR="0033454E" w:rsidRPr="00BC2918">
        <w:rPr>
          <w:rStyle w:val="Heading1Char"/>
          <w:rFonts w:ascii="Times New Roman" w:hAnsi="Times New Roman"/>
          <w:sz w:val="26"/>
          <w:szCs w:val="26"/>
        </w:rPr>
        <w:t xml:space="preserve">Galimas reikšmingas poveikis </w:t>
      </w:r>
      <w:r w:rsidR="000A5E9D" w:rsidRPr="00BC2918">
        <w:rPr>
          <w:rStyle w:val="Heading1Char"/>
          <w:rFonts w:ascii="Times New Roman" w:hAnsi="Times New Roman"/>
          <w:sz w:val="26"/>
          <w:szCs w:val="26"/>
        </w:rPr>
        <w:t>4</w:t>
      </w:r>
      <w:r w:rsidR="00591440" w:rsidRPr="00BC2918">
        <w:rPr>
          <w:rStyle w:val="Heading1Char"/>
          <w:rFonts w:ascii="Times New Roman" w:hAnsi="Times New Roman"/>
          <w:sz w:val="26"/>
          <w:szCs w:val="26"/>
        </w:rPr>
        <w:t>.1</w:t>
      </w:r>
      <w:r w:rsidR="00F47F9B" w:rsidRPr="00BC2918">
        <w:rPr>
          <w:rStyle w:val="Heading1Char"/>
          <w:rFonts w:ascii="Times New Roman" w:hAnsi="Times New Roman"/>
          <w:sz w:val="26"/>
          <w:szCs w:val="26"/>
        </w:rPr>
        <w:t>.1</w:t>
      </w:r>
      <w:r w:rsidR="00A60244" w:rsidRPr="00BC2918">
        <w:rPr>
          <w:rStyle w:val="Heading1Char"/>
          <w:rFonts w:ascii="Times New Roman" w:hAnsi="Times New Roman"/>
          <w:sz w:val="26"/>
          <w:szCs w:val="26"/>
        </w:rPr>
        <w:t>-4</w:t>
      </w:r>
      <w:r w:rsidR="00A73C52" w:rsidRPr="00BC2918">
        <w:rPr>
          <w:rStyle w:val="Heading1Char"/>
          <w:rFonts w:ascii="Times New Roman" w:hAnsi="Times New Roman"/>
          <w:sz w:val="26"/>
          <w:szCs w:val="26"/>
        </w:rPr>
        <w:t>.</w:t>
      </w:r>
      <w:r w:rsidR="00F47F9B" w:rsidRPr="00BC2918">
        <w:rPr>
          <w:rStyle w:val="Heading1Char"/>
          <w:rFonts w:ascii="Times New Roman" w:hAnsi="Times New Roman"/>
          <w:sz w:val="26"/>
          <w:szCs w:val="26"/>
        </w:rPr>
        <w:t>1.</w:t>
      </w:r>
      <w:r w:rsidR="00A73C52" w:rsidRPr="00BC2918">
        <w:rPr>
          <w:rStyle w:val="Heading1Char"/>
          <w:rFonts w:ascii="Times New Roman" w:hAnsi="Times New Roman"/>
          <w:sz w:val="26"/>
          <w:szCs w:val="26"/>
        </w:rPr>
        <w:t>8 punktuose</w:t>
      </w:r>
      <w:r w:rsidR="0033454E" w:rsidRPr="00BC2918">
        <w:rPr>
          <w:rStyle w:val="Heading1Char"/>
          <w:rFonts w:ascii="Times New Roman" w:hAnsi="Times New Roman"/>
          <w:sz w:val="26"/>
          <w:szCs w:val="26"/>
        </w:rPr>
        <w:t xml:space="preserve"> nurodytiems veiksniams, kurį lemia planuojamos ūkinės veiklos pažeidžiamumo rizika dėl ekstremaliųjų įvykių ir (arba) ekstremaliųjų situacijų (nelaimių)</w:t>
      </w:r>
      <w:bookmarkEnd w:id="90"/>
      <w:bookmarkEnd w:id="91"/>
    </w:p>
    <w:p w:rsidR="0049154C" w:rsidRPr="009B01B3" w:rsidRDefault="0049154C" w:rsidP="0049154C">
      <w:pPr>
        <w:rPr>
          <w:rFonts w:ascii="Times New Roman" w:hAnsi="Times New Roman"/>
          <w:sz w:val="16"/>
          <w:szCs w:val="16"/>
          <w:highlight w:val="red"/>
          <w:lang w:eastAsia="da-DK"/>
        </w:rPr>
      </w:pPr>
    </w:p>
    <w:p w:rsidR="000A5E9D" w:rsidRPr="002D685C" w:rsidRDefault="00127D9D" w:rsidP="00127D9D">
      <w:pPr>
        <w:spacing w:after="240"/>
        <w:jc w:val="both"/>
        <w:rPr>
          <w:rFonts w:ascii="Times New Roman" w:hAnsi="Times New Roman"/>
          <w:sz w:val="24"/>
          <w:szCs w:val="24"/>
          <w:lang w:eastAsia="da-DK"/>
        </w:rPr>
      </w:pPr>
      <w:r w:rsidRPr="002D685C">
        <w:rPr>
          <w:rFonts w:ascii="Times New Roman" w:hAnsi="Times New Roman"/>
          <w:sz w:val="24"/>
          <w:szCs w:val="24"/>
          <w:lang w:eastAsia="da-DK"/>
        </w:rPr>
        <w:t xml:space="preserve">Reikšmingo poveikio aplinkos veiksniams, kurį lemtų PŪV pažeidžiamumo </w:t>
      </w:r>
      <w:r w:rsidRPr="001D43B6">
        <w:rPr>
          <w:rFonts w:ascii="Times New Roman" w:hAnsi="Times New Roman"/>
          <w:sz w:val="24"/>
          <w:szCs w:val="24"/>
          <w:lang w:eastAsia="da-DK"/>
        </w:rPr>
        <w:t>rizika dėl ekstremaliųjų įvykių ir (arba) ekstremaliųjų situacijų (nelaimių) neprognozuojama dėl 2.12</w:t>
      </w:r>
      <w:r w:rsidRPr="002D685C">
        <w:rPr>
          <w:rFonts w:ascii="Times New Roman" w:hAnsi="Times New Roman"/>
          <w:sz w:val="24"/>
          <w:szCs w:val="24"/>
          <w:lang w:eastAsia="da-DK"/>
        </w:rPr>
        <w:t xml:space="preserve"> poskyryje </w:t>
      </w:r>
      <w:r w:rsidR="00A60244" w:rsidRPr="002D685C">
        <w:rPr>
          <w:rFonts w:ascii="Times New Roman" w:hAnsi="Times New Roman"/>
          <w:sz w:val="24"/>
          <w:szCs w:val="24"/>
          <w:lang w:eastAsia="da-DK"/>
        </w:rPr>
        <w:t xml:space="preserve">nurodytų </w:t>
      </w:r>
      <w:r w:rsidRPr="002D685C">
        <w:rPr>
          <w:rFonts w:ascii="Times New Roman" w:hAnsi="Times New Roman"/>
          <w:sz w:val="24"/>
          <w:szCs w:val="24"/>
          <w:lang w:eastAsia="da-DK"/>
        </w:rPr>
        <w:t xml:space="preserve">numatytų taikyti priemonių. </w:t>
      </w:r>
    </w:p>
    <w:p w:rsidR="001B22E9" w:rsidRPr="00BC2918" w:rsidRDefault="007D12D7" w:rsidP="009E6CB9">
      <w:pPr>
        <w:pStyle w:val="Antrat2"/>
        <w:numPr>
          <w:ilvl w:val="0"/>
          <w:numId w:val="0"/>
        </w:numPr>
        <w:ind w:left="567" w:hanging="567"/>
        <w:rPr>
          <w:rStyle w:val="Heading1Char"/>
          <w:rFonts w:ascii="Times New Roman" w:hAnsi="Times New Roman"/>
          <w:sz w:val="26"/>
          <w:szCs w:val="26"/>
        </w:rPr>
      </w:pPr>
      <w:bookmarkStart w:id="92" w:name="_Toc418766904"/>
      <w:bookmarkStart w:id="93" w:name="_Toc465255620"/>
      <w:r w:rsidRPr="00BC2918">
        <w:rPr>
          <w:rStyle w:val="Heading1Char"/>
          <w:rFonts w:ascii="Times New Roman" w:hAnsi="Times New Roman"/>
          <w:sz w:val="26"/>
          <w:szCs w:val="26"/>
        </w:rPr>
        <w:t>4.</w:t>
      </w:r>
      <w:r w:rsidR="0049154C" w:rsidRPr="00BC2918">
        <w:rPr>
          <w:rStyle w:val="Heading1Char"/>
          <w:rFonts w:ascii="Times New Roman" w:hAnsi="Times New Roman"/>
          <w:sz w:val="26"/>
          <w:szCs w:val="26"/>
        </w:rPr>
        <w:t xml:space="preserve">4 </w:t>
      </w:r>
      <w:r w:rsidR="0033454E" w:rsidRPr="00BC2918">
        <w:rPr>
          <w:rStyle w:val="Heading1Char"/>
          <w:rFonts w:ascii="Times New Roman" w:hAnsi="Times New Roman"/>
          <w:sz w:val="26"/>
          <w:szCs w:val="26"/>
        </w:rPr>
        <w:t>Galimas reikšmingas tarpvalstybinis poveikis</w:t>
      </w:r>
      <w:bookmarkEnd w:id="92"/>
      <w:bookmarkEnd w:id="93"/>
    </w:p>
    <w:p w:rsidR="0049154C" w:rsidRPr="00BC2918" w:rsidRDefault="0049154C">
      <w:pPr>
        <w:rPr>
          <w:rFonts w:ascii="Times New Roman" w:hAnsi="Times New Roman"/>
          <w:sz w:val="16"/>
          <w:szCs w:val="16"/>
          <w:lang w:eastAsia="da-DK"/>
        </w:rPr>
      </w:pPr>
    </w:p>
    <w:p w:rsidR="00CF7D81" w:rsidRPr="00BC2918" w:rsidRDefault="002858DE">
      <w:pPr>
        <w:rPr>
          <w:rFonts w:ascii="Times New Roman" w:hAnsi="Times New Roman"/>
          <w:sz w:val="24"/>
          <w:szCs w:val="24"/>
          <w:lang w:eastAsia="da-DK"/>
        </w:rPr>
      </w:pPr>
      <w:r w:rsidRPr="00BC2918">
        <w:rPr>
          <w:rFonts w:ascii="Times New Roman" w:hAnsi="Times New Roman"/>
          <w:sz w:val="24"/>
          <w:szCs w:val="24"/>
          <w:lang w:eastAsia="da-DK"/>
        </w:rPr>
        <w:t>Lokalaus masto komercinė veikla</w:t>
      </w:r>
      <w:r w:rsidR="009E4922" w:rsidRPr="00BC2918">
        <w:rPr>
          <w:rFonts w:ascii="Times New Roman" w:hAnsi="Times New Roman"/>
          <w:sz w:val="24"/>
          <w:szCs w:val="24"/>
          <w:lang w:eastAsia="da-DK"/>
        </w:rPr>
        <w:t xml:space="preserve"> reikšmingo tarpvalstybinio poveikio neturės.</w:t>
      </w:r>
    </w:p>
    <w:p w:rsidR="001B22E9" w:rsidRPr="009B01B3" w:rsidRDefault="001B22E9">
      <w:pPr>
        <w:rPr>
          <w:rFonts w:ascii="Times New Roman" w:hAnsi="Times New Roman"/>
          <w:highlight w:val="red"/>
          <w:lang w:eastAsia="da-DK"/>
        </w:rPr>
      </w:pPr>
    </w:p>
    <w:p w:rsidR="001B22E9" w:rsidRPr="0096147F" w:rsidRDefault="007D12D7" w:rsidP="009E6CB9">
      <w:pPr>
        <w:pStyle w:val="Antrat2"/>
        <w:numPr>
          <w:ilvl w:val="0"/>
          <w:numId w:val="0"/>
        </w:numPr>
        <w:ind w:left="567" w:hanging="567"/>
        <w:jc w:val="both"/>
        <w:rPr>
          <w:rStyle w:val="Heading1Char"/>
          <w:rFonts w:ascii="Times New Roman" w:hAnsi="Times New Roman"/>
          <w:sz w:val="26"/>
          <w:szCs w:val="26"/>
        </w:rPr>
      </w:pPr>
      <w:bookmarkStart w:id="94" w:name="_Toc418766905"/>
      <w:bookmarkStart w:id="95" w:name="_Toc465255621"/>
      <w:r w:rsidRPr="0096147F">
        <w:rPr>
          <w:rStyle w:val="Heading1Char"/>
          <w:rFonts w:ascii="Times New Roman" w:hAnsi="Times New Roman"/>
          <w:sz w:val="26"/>
          <w:szCs w:val="26"/>
        </w:rPr>
        <w:t>4.</w:t>
      </w:r>
      <w:r w:rsidR="0049154C" w:rsidRPr="0096147F">
        <w:rPr>
          <w:rStyle w:val="Heading1Char"/>
          <w:rFonts w:ascii="Times New Roman" w:hAnsi="Times New Roman"/>
          <w:sz w:val="26"/>
          <w:szCs w:val="26"/>
        </w:rPr>
        <w:t>5</w:t>
      </w:r>
      <w:r w:rsidRPr="0096147F">
        <w:rPr>
          <w:rStyle w:val="Heading1Char"/>
          <w:rFonts w:ascii="Times New Roman" w:hAnsi="Times New Roman"/>
          <w:sz w:val="26"/>
          <w:szCs w:val="26"/>
        </w:rPr>
        <w:t xml:space="preserve">  </w:t>
      </w:r>
      <w:r w:rsidR="0033454E" w:rsidRPr="0096147F">
        <w:rPr>
          <w:rStyle w:val="Heading1Char"/>
          <w:rFonts w:ascii="Times New Roman" w:hAnsi="Times New Roman"/>
          <w:sz w:val="26"/>
          <w:szCs w:val="26"/>
        </w:rPr>
        <w:t>Planuojamos ūkinės veiklos charakteristikos ir (arba) priemonės, kurių numatoma imtis siekiant išvengti bet kokio reikšmingo neigiamo poveikio arba užkirsti jam kelią</w:t>
      </w:r>
      <w:bookmarkEnd w:id="94"/>
      <w:bookmarkEnd w:id="95"/>
    </w:p>
    <w:p w:rsidR="0049154C" w:rsidRPr="009B01B3" w:rsidRDefault="0049154C" w:rsidP="0049154C">
      <w:pPr>
        <w:rPr>
          <w:rFonts w:ascii="Times New Roman" w:hAnsi="Times New Roman"/>
          <w:i/>
          <w:sz w:val="16"/>
          <w:szCs w:val="16"/>
          <w:highlight w:val="red"/>
          <w:lang w:eastAsia="da-DK"/>
        </w:rPr>
      </w:pPr>
    </w:p>
    <w:p w:rsidR="00B9487D" w:rsidRPr="009B01B3" w:rsidRDefault="006B631D" w:rsidP="00DB39FA">
      <w:pPr>
        <w:spacing w:after="280"/>
        <w:jc w:val="both"/>
        <w:rPr>
          <w:rFonts w:ascii="Times New Roman" w:hAnsi="Times New Roman"/>
          <w:sz w:val="24"/>
          <w:szCs w:val="24"/>
          <w:highlight w:val="red"/>
          <w:lang w:eastAsia="da-DK"/>
        </w:rPr>
      </w:pPr>
      <w:r w:rsidRPr="00587397">
        <w:rPr>
          <w:rFonts w:ascii="Times New Roman" w:hAnsi="Times New Roman"/>
          <w:i/>
          <w:sz w:val="24"/>
          <w:szCs w:val="24"/>
          <w:lang w:eastAsia="da-DK"/>
        </w:rPr>
        <w:t>Vandens apsauga</w:t>
      </w:r>
      <w:r w:rsidRPr="00587397">
        <w:rPr>
          <w:rFonts w:ascii="Times New Roman" w:hAnsi="Times New Roman"/>
          <w:sz w:val="24"/>
          <w:szCs w:val="24"/>
          <w:lang w:eastAsia="da-DK"/>
        </w:rPr>
        <w:t xml:space="preserve">. </w:t>
      </w:r>
      <w:r w:rsidR="002B5241" w:rsidRPr="00B0472B">
        <w:rPr>
          <w:rFonts w:ascii="Times New Roman" w:hAnsi="Times New Roman"/>
          <w:sz w:val="24"/>
          <w:szCs w:val="24"/>
          <w:lang w:eastAsia="da-DK"/>
        </w:rPr>
        <w:t>Buitinės nuotekos bus</w:t>
      </w:r>
      <w:r w:rsidR="002B5241" w:rsidRPr="00B0472B">
        <w:rPr>
          <w:rFonts w:ascii="Times New Roman" w:hAnsi="Times New Roman"/>
          <w:sz w:val="24"/>
          <w:szCs w:val="24"/>
        </w:rPr>
        <w:t xml:space="preserve"> </w:t>
      </w:r>
      <w:r w:rsidR="002B5241" w:rsidRPr="00B0472B">
        <w:rPr>
          <w:rFonts w:ascii="Times New Roman" w:hAnsi="Times New Roman"/>
          <w:sz w:val="24"/>
          <w:szCs w:val="24"/>
          <w:lang w:eastAsia="da-DK"/>
        </w:rPr>
        <w:t xml:space="preserve">išleidžiamos į miesto nuotekų tinklus. </w:t>
      </w:r>
      <w:r w:rsidR="002B5241" w:rsidRPr="00B0472B">
        <w:rPr>
          <w:rFonts w:ascii="Times New Roman" w:hAnsi="Times New Roman"/>
          <w:sz w:val="24"/>
          <w:szCs w:val="24"/>
        </w:rPr>
        <w:t xml:space="preserve">Technologinės nuotekos iš projektuojamo prekybos centro atskiru </w:t>
      </w:r>
      <w:proofErr w:type="spellStart"/>
      <w:r w:rsidR="002B5241" w:rsidRPr="00B0472B">
        <w:rPr>
          <w:rFonts w:ascii="Times New Roman" w:hAnsi="Times New Roman"/>
          <w:sz w:val="24"/>
          <w:szCs w:val="24"/>
        </w:rPr>
        <w:t>išvadu</w:t>
      </w:r>
      <w:proofErr w:type="spellEnd"/>
      <w:r w:rsidR="002B5241" w:rsidRPr="00B0472B">
        <w:rPr>
          <w:rFonts w:ascii="Times New Roman" w:hAnsi="Times New Roman"/>
          <w:sz w:val="24"/>
          <w:szCs w:val="24"/>
        </w:rPr>
        <w:t xml:space="preserve"> per projektuojamą riebalų gaudyklę RG7 išleidžiamos </w:t>
      </w:r>
      <w:r w:rsidR="002B5241" w:rsidRPr="00B0472B">
        <w:rPr>
          <w:rFonts w:ascii="Times New Roman" w:hAnsi="Times New Roman"/>
          <w:sz w:val="24"/>
          <w:szCs w:val="24"/>
          <w:lang w:eastAsia="da-DK"/>
        </w:rPr>
        <w:t xml:space="preserve">į </w:t>
      </w:r>
      <w:r w:rsidR="009125AA" w:rsidRPr="00B0472B">
        <w:rPr>
          <w:rFonts w:ascii="Times New Roman" w:hAnsi="Times New Roman"/>
          <w:sz w:val="24"/>
          <w:szCs w:val="24"/>
          <w:lang w:eastAsia="da-DK"/>
        </w:rPr>
        <w:t xml:space="preserve">centralizuotus viešojo nuotekų tvarkytojo </w:t>
      </w:r>
      <w:r w:rsidR="009125AA" w:rsidRPr="00B0472B">
        <w:rPr>
          <w:rFonts w:ascii="Times New Roman" w:hAnsi="Times New Roman"/>
          <w:sz w:val="24"/>
          <w:szCs w:val="24"/>
        </w:rPr>
        <w:t>UAB „Vilniaus vandenys“</w:t>
      </w:r>
      <w:r w:rsidR="00D8365C" w:rsidRPr="00B0472B">
        <w:rPr>
          <w:rFonts w:ascii="Times New Roman" w:hAnsi="Times New Roman"/>
          <w:sz w:val="24"/>
          <w:szCs w:val="24"/>
        </w:rPr>
        <w:t xml:space="preserve"> </w:t>
      </w:r>
      <w:r w:rsidR="009125AA" w:rsidRPr="00B0472B">
        <w:rPr>
          <w:rFonts w:ascii="Times New Roman" w:hAnsi="Times New Roman"/>
          <w:sz w:val="24"/>
          <w:szCs w:val="24"/>
        </w:rPr>
        <w:t xml:space="preserve">eksploatuojamus </w:t>
      </w:r>
      <w:r w:rsidR="002B5241" w:rsidRPr="00B0472B">
        <w:rPr>
          <w:rFonts w:ascii="Times New Roman" w:hAnsi="Times New Roman"/>
          <w:sz w:val="24"/>
          <w:szCs w:val="24"/>
          <w:lang w:eastAsia="da-DK"/>
        </w:rPr>
        <w:t>nuotekų tinklus.</w:t>
      </w:r>
      <w:r w:rsidR="002B5241" w:rsidRPr="00B0472B">
        <w:rPr>
          <w:rFonts w:ascii="Times New Roman" w:hAnsi="Times New Roman"/>
          <w:sz w:val="24"/>
          <w:szCs w:val="24"/>
        </w:rPr>
        <w:t xml:space="preserve"> </w:t>
      </w:r>
      <w:r w:rsidR="00B9487D" w:rsidRPr="00B0472B">
        <w:rPr>
          <w:rFonts w:ascii="Times New Roman" w:hAnsi="Times New Roman"/>
          <w:sz w:val="24"/>
          <w:szCs w:val="24"/>
          <w:lang w:eastAsia="da-DK"/>
        </w:rPr>
        <w:t>Paviršinės nuotekos</w:t>
      </w:r>
      <w:r w:rsidR="0022269E" w:rsidRPr="00B0472B">
        <w:rPr>
          <w:rFonts w:ascii="Times New Roman" w:hAnsi="Times New Roman"/>
          <w:sz w:val="24"/>
          <w:szCs w:val="24"/>
          <w:lang w:eastAsia="da-DK"/>
        </w:rPr>
        <w:t xml:space="preserve"> nuo</w:t>
      </w:r>
      <w:r w:rsidR="00B9487D" w:rsidRPr="00B0472B">
        <w:rPr>
          <w:rFonts w:ascii="Times New Roman" w:hAnsi="Times New Roman"/>
          <w:sz w:val="24"/>
          <w:szCs w:val="24"/>
          <w:lang w:eastAsia="da-DK"/>
        </w:rPr>
        <w:t xml:space="preserve"> galimai teršiamų teritorijos plotų</w:t>
      </w:r>
      <w:r w:rsidR="004E02BC" w:rsidRPr="00B0472B">
        <w:rPr>
          <w:rFonts w:ascii="Times New Roman" w:hAnsi="Times New Roman"/>
          <w:sz w:val="24"/>
          <w:szCs w:val="24"/>
          <w:lang w:eastAsia="da-DK"/>
        </w:rPr>
        <w:t xml:space="preserve"> </w:t>
      </w:r>
      <w:r w:rsidR="004E02BC" w:rsidRPr="00C72B10">
        <w:rPr>
          <w:rFonts w:ascii="Times New Roman" w:hAnsi="Times New Roman"/>
          <w:sz w:val="24"/>
          <w:szCs w:val="24"/>
          <w:lang w:eastAsia="da-DK"/>
        </w:rPr>
        <w:t>(</w:t>
      </w:r>
      <w:r w:rsidR="00DD5111" w:rsidRPr="00C72B10">
        <w:rPr>
          <w:rFonts w:ascii="Times New Roman" w:hAnsi="Times New Roman"/>
          <w:sz w:val="24"/>
          <w:szCs w:val="24"/>
          <w:lang w:eastAsia="da-DK"/>
        </w:rPr>
        <w:t>automobilių stovėjimo aikštelės</w:t>
      </w:r>
      <w:r w:rsidR="004E02BC" w:rsidRPr="00C72B10">
        <w:rPr>
          <w:rFonts w:ascii="Times New Roman" w:hAnsi="Times New Roman"/>
          <w:sz w:val="24"/>
          <w:szCs w:val="24"/>
          <w:lang w:eastAsia="da-DK"/>
        </w:rPr>
        <w:t>)</w:t>
      </w:r>
      <w:r w:rsidR="00B9487D" w:rsidRPr="00C72B10">
        <w:rPr>
          <w:rFonts w:ascii="Times New Roman" w:hAnsi="Times New Roman"/>
          <w:sz w:val="24"/>
          <w:szCs w:val="24"/>
          <w:lang w:eastAsia="da-DK"/>
        </w:rPr>
        <w:t xml:space="preserve"> </w:t>
      </w:r>
      <w:r w:rsidR="00DB39FA" w:rsidRPr="00C72B10">
        <w:rPr>
          <w:rFonts w:ascii="Times New Roman" w:hAnsi="Times New Roman"/>
          <w:sz w:val="24"/>
          <w:szCs w:val="24"/>
          <w:lang w:eastAsia="da-DK"/>
        </w:rPr>
        <w:t xml:space="preserve">bus </w:t>
      </w:r>
      <w:r w:rsidR="00B9487D" w:rsidRPr="00C72B10">
        <w:rPr>
          <w:rFonts w:ascii="Times New Roman" w:hAnsi="Times New Roman"/>
          <w:sz w:val="24"/>
          <w:szCs w:val="24"/>
          <w:lang w:eastAsia="da-DK"/>
        </w:rPr>
        <w:t>val</w:t>
      </w:r>
      <w:r w:rsidR="00DB39FA" w:rsidRPr="00C72B10">
        <w:rPr>
          <w:rFonts w:ascii="Times New Roman" w:hAnsi="Times New Roman"/>
          <w:sz w:val="24"/>
          <w:szCs w:val="24"/>
          <w:lang w:eastAsia="da-DK"/>
        </w:rPr>
        <w:t>omos</w:t>
      </w:r>
      <w:r w:rsidR="00B9487D" w:rsidRPr="00C72B10">
        <w:rPr>
          <w:rFonts w:ascii="Times New Roman" w:hAnsi="Times New Roman"/>
          <w:sz w:val="24"/>
          <w:szCs w:val="24"/>
          <w:lang w:eastAsia="da-DK"/>
        </w:rPr>
        <w:t xml:space="preserve"> iki </w:t>
      </w:r>
      <w:r w:rsidR="004E02BC" w:rsidRPr="00C72B10">
        <w:rPr>
          <w:rFonts w:ascii="Times New Roman" w:hAnsi="Times New Roman"/>
          <w:sz w:val="24"/>
          <w:szCs w:val="24"/>
          <w:lang w:eastAsia="da-DK"/>
        </w:rPr>
        <w:t xml:space="preserve">Paviršinių nuotekų tvarkymo reglamente nustatytų normų </w:t>
      </w:r>
      <w:r w:rsidR="00DB39FA" w:rsidRPr="00C72B10">
        <w:rPr>
          <w:rFonts w:ascii="Times New Roman" w:hAnsi="Times New Roman"/>
          <w:sz w:val="24"/>
          <w:szCs w:val="24"/>
          <w:lang w:eastAsia="da-DK"/>
        </w:rPr>
        <w:t xml:space="preserve">ir </w:t>
      </w:r>
      <w:r w:rsidR="004E02BC" w:rsidRPr="00C72B10">
        <w:rPr>
          <w:rFonts w:ascii="Times New Roman" w:hAnsi="Times New Roman"/>
          <w:sz w:val="24"/>
          <w:szCs w:val="24"/>
          <w:lang w:eastAsia="da-DK"/>
        </w:rPr>
        <w:t xml:space="preserve">kartu su </w:t>
      </w:r>
      <w:r w:rsidR="00DB39FA" w:rsidRPr="00C72B10">
        <w:rPr>
          <w:rFonts w:ascii="Times New Roman" w:hAnsi="Times New Roman"/>
          <w:sz w:val="24"/>
          <w:szCs w:val="24"/>
          <w:lang w:eastAsia="da-DK"/>
        </w:rPr>
        <w:t>paviršinėmis nuotekomis</w:t>
      </w:r>
      <w:r w:rsidR="004E02BC" w:rsidRPr="00C72B10">
        <w:rPr>
          <w:rFonts w:ascii="Times New Roman" w:hAnsi="Times New Roman"/>
          <w:sz w:val="24"/>
          <w:szCs w:val="24"/>
          <w:lang w:eastAsia="da-DK"/>
        </w:rPr>
        <w:t xml:space="preserve"> nuo neteršiamų teritorijų</w:t>
      </w:r>
      <w:r w:rsidR="00DB39FA" w:rsidRPr="00C72B10">
        <w:rPr>
          <w:rFonts w:ascii="Times New Roman" w:hAnsi="Times New Roman"/>
          <w:sz w:val="24"/>
          <w:szCs w:val="24"/>
          <w:lang w:eastAsia="da-DK"/>
        </w:rPr>
        <w:t xml:space="preserve"> </w:t>
      </w:r>
      <w:r w:rsidR="003F2B4B" w:rsidRPr="00C72B10">
        <w:rPr>
          <w:rFonts w:ascii="Times New Roman" w:eastAsia="SimSun" w:hAnsi="Times New Roman"/>
          <w:sz w:val="24"/>
          <w:szCs w:val="24"/>
          <w:lang w:eastAsia="ar-SA"/>
        </w:rPr>
        <w:t xml:space="preserve">per </w:t>
      </w:r>
      <w:r w:rsidR="003F2B4B" w:rsidRPr="00C72B10">
        <w:rPr>
          <w:rFonts w:ascii="Times New Roman" w:hAnsi="Times New Roman"/>
          <w:sz w:val="24"/>
          <w:szCs w:val="24"/>
        </w:rPr>
        <w:t xml:space="preserve">anksčiau suprojektuotą lietaus nuotekų tinklą, gavus tinklo/projekto savininko (AB </w:t>
      </w:r>
      <w:r w:rsidR="00F83FC8" w:rsidRPr="00C72B10">
        <w:rPr>
          <w:rFonts w:ascii="Times New Roman" w:hAnsi="Times New Roman"/>
          <w:sz w:val="24"/>
          <w:szCs w:val="24"/>
        </w:rPr>
        <w:t>„</w:t>
      </w:r>
      <w:r w:rsidR="003F2B4B" w:rsidRPr="00C72B10">
        <w:rPr>
          <w:rFonts w:ascii="Times New Roman" w:hAnsi="Times New Roman"/>
          <w:sz w:val="24"/>
          <w:szCs w:val="24"/>
        </w:rPr>
        <w:t>SKV Valda</w:t>
      </w:r>
      <w:r w:rsidR="00F83FC8" w:rsidRPr="00C72B10">
        <w:rPr>
          <w:rFonts w:ascii="Times New Roman" w:hAnsi="Times New Roman"/>
          <w:sz w:val="24"/>
          <w:szCs w:val="24"/>
        </w:rPr>
        <w:t>“</w:t>
      </w:r>
      <w:r w:rsidR="003F2B4B" w:rsidRPr="00C72B10">
        <w:rPr>
          <w:rFonts w:ascii="Times New Roman" w:hAnsi="Times New Roman"/>
          <w:sz w:val="24"/>
          <w:szCs w:val="24"/>
        </w:rPr>
        <w:t>) sutikimą</w:t>
      </w:r>
      <w:r w:rsidR="003F2B4B" w:rsidRPr="00C72B10">
        <w:rPr>
          <w:rFonts w:ascii="Times New Roman" w:hAnsi="Times New Roman"/>
          <w:sz w:val="24"/>
          <w:szCs w:val="24"/>
          <w:lang w:eastAsia="da-DK"/>
        </w:rPr>
        <w:t xml:space="preserve">, </w:t>
      </w:r>
      <w:r w:rsidR="00DB39FA" w:rsidRPr="00C72B10">
        <w:rPr>
          <w:rFonts w:ascii="Times New Roman" w:hAnsi="Times New Roman"/>
          <w:sz w:val="24"/>
          <w:szCs w:val="24"/>
          <w:lang w:eastAsia="da-DK"/>
        </w:rPr>
        <w:t xml:space="preserve">išleidžiamos į </w:t>
      </w:r>
      <w:r w:rsidR="005B6A34" w:rsidRPr="00C72B10">
        <w:rPr>
          <w:rFonts w:ascii="Times New Roman" w:hAnsi="Times New Roman"/>
          <w:sz w:val="24"/>
          <w:szCs w:val="24"/>
          <w:lang w:eastAsia="da-DK"/>
        </w:rPr>
        <w:t xml:space="preserve">viešojo nuotekų tvarkytojo UAB „Grinda“ eksploatuojamus </w:t>
      </w:r>
      <w:r w:rsidR="00DB39FA" w:rsidRPr="00C72B10">
        <w:rPr>
          <w:rFonts w:ascii="Times New Roman" w:hAnsi="Times New Roman"/>
          <w:sz w:val="24"/>
          <w:szCs w:val="24"/>
          <w:lang w:eastAsia="da-DK"/>
        </w:rPr>
        <w:t>paviršinių nuotekų tinklus</w:t>
      </w:r>
      <w:r w:rsidR="003F2B4B" w:rsidRPr="00C72B10">
        <w:rPr>
          <w:rFonts w:eastAsia="SimSun"/>
          <w:sz w:val="24"/>
          <w:szCs w:val="24"/>
          <w:lang w:eastAsia="ar-SA"/>
        </w:rPr>
        <w:t>.</w:t>
      </w:r>
    </w:p>
    <w:p w:rsidR="00380254" w:rsidRPr="009B01B3" w:rsidRDefault="009E4922" w:rsidP="00826801">
      <w:pPr>
        <w:spacing w:after="280"/>
        <w:jc w:val="both"/>
        <w:rPr>
          <w:rFonts w:ascii="Times New Roman" w:hAnsi="Times New Roman"/>
          <w:highlight w:val="red"/>
          <w:lang w:eastAsia="da-DK"/>
        </w:rPr>
      </w:pPr>
      <w:r w:rsidRPr="004628A0">
        <w:rPr>
          <w:rFonts w:ascii="Times New Roman" w:hAnsi="Times New Roman"/>
          <w:i/>
          <w:sz w:val="24"/>
          <w:szCs w:val="24"/>
          <w:lang w:eastAsia="da-DK"/>
        </w:rPr>
        <w:t>Kraštovaizdžio apsaug</w:t>
      </w:r>
      <w:r w:rsidRPr="00B0472B">
        <w:rPr>
          <w:rFonts w:ascii="Times New Roman" w:hAnsi="Times New Roman"/>
          <w:i/>
          <w:sz w:val="24"/>
          <w:szCs w:val="24"/>
          <w:lang w:eastAsia="da-DK"/>
        </w:rPr>
        <w:t>a.</w:t>
      </w:r>
      <w:r w:rsidR="00380254" w:rsidRPr="00B0472B">
        <w:rPr>
          <w:rFonts w:ascii="Times New Roman" w:hAnsi="Times New Roman"/>
          <w:i/>
          <w:sz w:val="24"/>
          <w:szCs w:val="24"/>
          <w:lang w:eastAsia="da-DK"/>
        </w:rPr>
        <w:t xml:space="preserve"> </w:t>
      </w:r>
      <w:r w:rsidR="00826801" w:rsidRPr="00B0472B">
        <w:rPr>
          <w:rFonts w:ascii="Times New Roman" w:hAnsi="Times New Roman"/>
          <w:sz w:val="24"/>
          <w:szCs w:val="24"/>
        </w:rPr>
        <w:t xml:space="preserve">Aplinkinis užstatymas yra panašaus </w:t>
      </w:r>
      <w:proofErr w:type="spellStart"/>
      <w:r w:rsidR="00826801" w:rsidRPr="00B0472B">
        <w:rPr>
          <w:rFonts w:ascii="Times New Roman" w:hAnsi="Times New Roman"/>
          <w:sz w:val="24"/>
          <w:szCs w:val="24"/>
        </w:rPr>
        <w:t>aukštingumo</w:t>
      </w:r>
      <w:proofErr w:type="spellEnd"/>
      <w:r w:rsidR="00826801" w:rsidRPr="00B0472B">
        <w:rPr>
          <w:rFonts w:ascii="Times New Roman" w:hAnsi="Times New Roman"/>
          <w:sz w:val="24"/>
          <w:szCs w:val="24"/>
        </w:rPr>
        <w:t xml:space="preserve"> ir stilistikos (netoliese </w:t>
      </w:r>
      <w:r w:rsidR="00B0472B" w:rsidRPr="00B0472B">
        <w:rPr>
          <w:rFonts w:ascii="Times New Roman" w:hAnsi="Times New Roman"/>
          <w:sz w:val="24"/>
          <w:szCs w:val="24"/>
        </w:rPr>
        <w:t>statomas</w:t>
      </w:r>
      <w:r w:rsidR="00826801" w:rsidRPr="00B0472B">
        <w:rPr>
          <w:rFonts w:ascii="Times New Roman" w:hAnsi="Times New Roman"/>
          <w:sz w:val="24"/>
          <w:szCs w:val="24"/>
        </w:rPr>
        <w:t xml:space="preserve"> prekybos centra</w:t>
      </w:r>
      <w:r w:rsidR="00B0472B" w:rsidRPr="00B0472B">
        <w:rPr>
          <w:rFonts w:ascii="Times New Roman" w:hAnsi="Times New Roman"/>
          <w:sz w:val="24"/>
          <w:szCs w:val="24"/>
        </w:rPr>
        <w:t>s</w:t>
      </w:r>
      <w:r w:rsidR="00826801" w:rsidRPr="00B0472B">
        <w:rPr>
          <w:rFonts w:ascii="Times New Roman" w:hAnsi="Times New Roman"/>
          <w:sz w:val="24"/>
          <w:szCs w:val="24"/>
        </w:rPr>
        <w:t xml:space="preserve">), tad būsimas prekybos </w:t>
      </w:r>
      <w:r w:rsidR="002B5241" w:rsidRPr="00B0472B">
        <w:rPr>
          <w:rFonts w:ascii="Times New Roman" w:hAnsi="Times New Roman"/>
          <w:sz w:val="24"/>
          <w:szCs w:val="24"/>
        </w:rPr>
        <w:t xml:space="preserve">centro </w:t>
      </w:r>
      <w:r w:rsidR="00826801" w:rsidRPr="00B0472B">
        <w:rPr>
          <w:rFonts w:ascii="Times New Roman" w:hAnsi="Times New Roman"/>
          <w:sz w:val="24"/>
          <w:szCs w:val="24"/>
        </w:rPr>
        <w:t xml:space="preserve">pastatas darniai įsilies į bendrą miesto architektūrinį audinį. </w:t>
      </w:r>
      <w:r w:rsidR="00FD50F3" w:rsidRPr="00B0472B">
        <w:rPr>
          <w:rFonts w:ascii="Times New Roman" w:hAnsi="Times New Roman"/>
          <w:sz w:val="24"/>
          <w:szCs w:val="24"/>
          <w:lang w:eastAsia="da-DK"/>
        </w:rPr>
        <w:t>S</w:t>
      </w:r>
      <w:r w:rsidR="006648D7" w:rsidRPr="00B0472B">
        <w:rPr>
          <w:rFonts w:ascii="Times New Roman" w:hAnsi="Times New Roman"/>
          <w:sz w:val="24"/>
          <w:szCs w:val="24"/>
          <w:lang w:eastAsia="da-DK"/>
        </w:rPr>
        <w:t xml:space="preserve">iekiant kompensuoti </w:t>
      </w:r>
      <w:r w:rsidR="00F54BAB" w:rsidRPr="00B0472B">
        <w:rPr>
          <w:rFonts w:ascii="Times New Roman" w:hAnsi="Times New Roman"/>
          <w:sz w:val="24"/>
          <w:szCs w:val="24"/>
          <w:lang w:eastAsia="da-DK"/>
        </w:rPr>
        <w:t xml:space="preserve">užstatymu </w:t>
      </w:r>
      <w:r w:rsidR="006648D7" w:rsidRPr="00B0472B">
        <w:rPr>
          <w:rFonts w:ascii="Times New Roman" w:hAnsi="Times New Roman"/>
          <w:sz w:val="24"/>
          <w:szCs w:val="24"/>
          <w:lang w:eastAsia="da-DK"/>
        </w:rPr>
        <w:t xml:space="preserve">padarytus </w:t>
      </w:r>
      <w:r w:rsidR="004E02BC" w:rsidRPr="00B0472B">
        <w:rPr>
          <w:rFonts w:ascii="Times New Roman" w:hAnsi="Times New Roman"/>
          <w:sz w:val="24"/>
          <w:szCs w:val="24"/>
          <w:lang w:eastAsia="da-DK"/>
        </w:rPr>
        <w:t xml:space="preserve">esamo </w:t>
      </w:r>
      <w:r w:rsidR="006B6DD2" w:rsidRPr="00B0472B">
        <w:rPr>
          <w:rFonts w:ascii="Times New Roman" w:hAnsi="Times New Roman"/>
          <w:sz w:val="24"/>
          <w:szCs w:val="24"/>
          <w:lang w:eastAsia="da-DK"/>
        </w:rPr>
        <w:t xml:space="preserve">kraštovaizdžio </w:t>
      </w:r>
      <w:r w:rsidR="00400854" w:rsidRPr="00B0472B">
        <w:rPr>
          <w:rFonts w:ascii="Times New Roman" w:hAnsi="Times New Roman"/>
          <w:sz w:val="24"/>
          <w:szCs w:val="24"/>
          <w:lang w:eastAsia="da-DK"/>
        </w:rPr>
        <w:t>pokyčius</w:t>
      </w:r>
      <w:r w:rsidR="006648D7" w:rsidRPr="00B0472B">
        <w:rPr>
          <w:rFonts w:ascii="Times New Roman" w:hAnsi="Times New Roman"/>
          <w:sz w:val="24"/>
          <w:szCs w:val="24"/>
          <w:lang w:eastAsia="da-DK"/>
        </w:rPr>
        <w:t xml:space="preserve">, </w:t>
      </w:r>
      <w:r w:rsidR="005E1971" w:rsidRPr="00B0472B">
        <w:rPr>
          <w:rFonts w:ascii="Times New Roman" w:hAnsi="Times New Roman"/>
          <w:sz w:val="24"/>
          <w:szCs w:val="24"/>
          <w:lang w:eastAsia="da-DK"/>
        </w:rPr>
        <w:t>planuojamoje teritorijoje</w:t>
      </w:r>
      <w:r w:rsidR="00FC57AC" w:rsidRPr="00B0472B">
        <w:rPr>
          <w:rFonts w:ascii="Times New Roman" w:hAnsi="Times New Roman"/>
          <w:sz w:val="24"/>
          <w:szCs w:val="24"/>
          <w:lang w:eastAsia="da-DK"/>
        </w:rPr>
        <w:t xml:space="preserve"> numatoma vietoje iškirstų </w:t>
      </w:r>
      <w:r w:rsidR="00826801" w:rsidRPr="00B0472B">
        <w:rPr>
          <w:rFonts w:ascii="Times New Roman" w:hAnsi="Times New Roman"/>
          <w:sz w:val="24"/>
          <w:szCs w:val="24"/>
          <w:lang w:eastAsia="da-DK"/>
        </w:rPr>
        <w:t>medžių</w:t>
      </w:r>
      <w:r w:rsidR="00FC57AC" w:rsidRPr="00B0472B">
        <w:rPr>
          <w:rFonts w:ascii="Times New Roman" w:hAnsi="Times New Roman"/>
          <w:sz w:val="24"/>
          <w:szCs w:val="24"/>
          <w:lang w:eastAsia="da-DK"/>
        </w:rPr>
        <w:t xml:space="preserve"> </w:t>
      </w:r>
      <w:r w:rsidR="004E02BC" w:rsidRPr="00B0472B">
        <w:rPr>
          <w:rFonts w:ascii="Times New Roman" w:hAnsi="Times New Roman"/>
          <w:sz w:val="24"/>
          <w:szCs w:val="24"/>
          <w:lang w:eastAsia="da-DK"/>
        </w:rPr>
        <w:t xml:space="preserve">įrengti </w:t>
      </w:r>
      <w:r w:rsidR="005E1971" w:rsidRPr="00B0472B">
        <w:rPr>
          <w:rFonts w:ascii="Times New Roman" w:hAnsi="Times New Roman"/>
          <w:sz w:val="24"/>
          <w:szCs w:val="24"/>
          <w:lang w:eastAsia="da-DK"/>
        </w:rPr>
        <w:t>priklausom</w:t>
      </w:r>
      <w:r w:rsidR="004E02BC" w:rsidRPr="00B0472B">
        <w:rPr>
          <w:rFonts w:ascii="Times New Roman" w:hAnsi="Times New Roman"/>
          <w:sz w:val="24"/>
          <w:szCs w:val="24"/>
          <w:lang w:eastAsia="da-DK"/>
        </w:rPr>
        <w:t>uosius</w:t>
      </w:r>
      <w:r w:rsidR="005E1971" w:rsidRPr="00B0472B">
        <w:rPr>
          <w:rFonts w:ascii="Times New Roman" w:hAnsi="Times New Roman"/>
          <w:sz w:val="24"/>
          <w:szCs w:val="24"/>
          <w:lang w:eastAsia="da-DK"/>
        </w:rPr>
        <w:t xml:space="preserve"> želdyn</w:t>
      </w:r>
      <w:r w:rsidR="004E02BC" w:rsidRPr="00B0472B">
        <w:rPr>
          <w:rFonts w:ascii="Times New Roman" w:hAnsi="Times New Roman"/>
          <w:sz w:val="24"/>
          <w:szCs w:val="24"/>
          <w:lang w:eastAsia="da-DK"/>
        </w:rPr>
        <w:t>us (vejas ir medžius</w:t>
      </w:r>
      <w:r w:rsidR="002B5241" w:rsidRPr="00B0472B">
        <w:rPr>
          <w:rFonts w:ascii="Times New Roman" w:hAnsi="Times New Roman"/>
          <w:sz w:val="24"/>
          <w:szCs w:val="24"/>
          <w:lang w:eastAsia="da-DK"/>
        </w:rPr>
        <w:t>).</w:t>
      </w:r>
    </w:p>
    <w:p w:rsidR="002B5241" w:rsidRPr="009B01B3" w:rsidRDefault="007245DE" w:rsidP="007245DE">
      <w:pPr>
        <w:spacing w:after="240"/>
        <w:jc w:val="both"/>
        <w:rPr>
          <w:rFonts w:ascii="Times New Roman" w:eastAsia="Times New Roman" w:hAnsi="Times New Roman"/>
          <w:sz w:val="24"/>
          <w:szCs w:val="24"/>
          <w:highlight w:val="red"/>
          <w:lang w:eastAsia="da-DK"/>
        </w:rPr>
      </w:pPr>
      <w:r w:rsidRPr="004628A0">
        <w:rPr>
          <w:rFonts w:ascii="Times New Roman" w:hAnsi="Times New Roman"/>
          <w:i/>
          <w:sz w:val="24"/>
          <w:szCs w:val="24"/>
        </w:rPr>
        <w:t>Apsauga nuo triukšmo</w:t>
      </w:r>
      <w:r w:rsidRPr="00B0472B">
        <w:rPr>
          <w:rFonts w:ascii="Times New Roman" w:hAnsi="Times New Roman"/>
          <w:i/>
          <w:sz w:val="24"/>
          <w:szCs w:val="24"/>
        </w:rPr>
        <w:t xml:space="preserve">. </w:t>
      </w:r>
      <w:r w:rsidRPr="00B0472B">
        <w:rPr>
          <w:rFonts w:ascii="Times New Roman" w:hAnsi="Times New Roman"/>
          <w:sz w:val="24"/>
          <w:szCs w:val="24"/>
        </w:rPr>
        <w:t xml:space="preserve">Stacionarių triukšmo šaltinių triukšmo lygio sumažinimas iki leistino lygio sprendžiamas, mažinant ortakių hidraulinį pasipriešinimą bei naudojant triukšmo slopintuvus. </w:t>
      </w:r>
      <w:r w:rsidR="002B5241" w:rsidRPr="00B0472B">
        <w:rPr>
          <w:rFonts w:ascii="Times New Roman" w:eastAsia="Times New Roman" w:hAnsi="Times New Roman"/>
          <w:sz w:val="24"/>
          <w:szCs w:val="24"/>
          <w:lang w:eastAsia="da-DK"/>
        </w:rPr>
        <w:t xml:space="preserve">Ūkinės veiklos įtakojamas triukšmo lygis artimiausioje gyvenamojoje aplinkoje visais paros </w:t>
      </w:r>
      <w:r w:rsidR="002B5241" w:rsidRPr="00710E32">
        <w:rPr>
          <w:rFonts w:ascii="Times New Roman" w:eastAsia="Times New Roman" w:hAnsi="Times New Roman"/>
          <w:sz w:val="24"/>
          <w:szCs w:val="24"/>
          <w:lang w:eastAsia="da-DK"/>
        </w:rPr>
        <w:t>periodais neviršys triukšmo ribinių dydžių, reglamentuojamų ūkinės veiklos objektams pagal HN 33:2011 1 lentelės</w:t>
      </w:r>
      <w:r w:rsidR="002B5241" w:rsidRPr="00B0472B">
        <w:rPr>
          <w:rFonts w:ascii="Times New Roman" w:eastAsia="Times New Roman" w:hAnsi="Times New Roman"/>
          <w:sz w:val="24"/>
          <w:szCs w:val="24"/>
          <w:lang w:eastAsia="da-DK"/>
        </w:rPr>
        <w:t xml:space="preserve"> 4 punktą</w:t>
      </w:r>
      <w:r w:rsidRPr="00B0472B">
        <w:rPr>
          <w:rFonts w:ascii="Times New Roman" w:eastAsia="Times New Roman" w:hAnsi="Times New Roman"/>
          <w:sz w:val="24"/>
          <w:szCs w:val="24"/>
          <w:lang w:eastAsia="da-DK"/>
        </w:rPr>
        <w:t xml:space="preserve">. </w:t>
      </w:r>
    </w:p>
    <w:p w:rsidR="004E02BC" w:rsidRPr="009B01B3" w:rsidRDefault="004E02BC" w:rsidP="00DF0F37">
      <w:pPr>
        <w:spacing w:after="280"/>
        <w:jc w:val="both"/>
        <w:rPr>
          <w:rFonts w:ascii="Times New Roman" w:hAnsi="Times New Roman"/>
          <w:sz w:val="24"/>
          <w:szCs w:val="24"/>
          <w:highlight w:val="red"/>
          <w:lang w:eastAsia="da-DK"/>
        </w:rPr>
      </w:pPr>
    </w:p>
    <w:p w:rsidR="00231A3A" w:rsidRPr="009B01B3" w:rsidRDefault="00231A3A" w:rsidP="00DF0F37">
      <w:pPr>
        <w:spacing w:after="280"/>
        <w:jc w:val="both"/>
        <w:rPr>
          <w:rFonts w:ascii="Times New Roman" w:hAnsi="Times New Roman"/>
          <w:sz w:val="24"/>
          <w:szCs w:val="24"/>
          <w:highlight w:val="red"/>
          <w:lang w:eastAsia="da-DK"/>
        </w:rPr>
      </w:pPr>
    </w:p>
    <w:p w:rsidR="00231A3A" w:rsidRPr="009B01B3" w:rsidRDefault="00231A3A" w:rsidP="00DF0F37">
      <w:pPr>
        <w:spacing w:after="280"/>
        <w:jc w:val="both"/>
        <w:rPr>
          <w:rFonts w:ascii="Times New Roman" w:hAnsi="Times New Roman"/>
          <w:sz w:val="24"/>
          <w:szCs w:val="24"/>
          <w:highlight w:val="red"/>
          <w:lang w:eastAsia="da-DK"/>
        </w:rPr>
      </w:pPr>
    </w:p>
    <w:p w:rsidR="00231A3A" w:rsidRPr="009B01B3" w:rsidRDefault="00231A3A" w:rsidP="00DF0F37">
      <w:pPr>
        <w:spacing w:after="280"/>
        <w:jc w:val="both"/>
        <w:rPr>
          <w:rFonts w:ascii="Times New Roman" w:hAnsi="Times New Roman"/>
          <w:sz w:val="24"/>
          <w:szCs w:val="24"/>
          <w:highlight w:val="red"/>
          <w:lang w:eastAsia="da-DK"/>
        </w:rPr>
      </w:pPr>
    </w:p>
    <w:p w:rsidR="00BC3DC1" w:rsidRPr="009B01B3" w:rsidRDefault="00BC3DC1" w:rsidP="00DF0F37">
      <w:pPr>
        <w:spacing w:after="280"/>
        <w:rPr>
          <w:rFonts w:ascii="Times New Roman" w:hAnsi="Times New Roman"/>
          <w:b/>
          <w:sz w:val="24"/>
          <w:szCs w:val="24"/>
          <w:highlight w:val="red"/>
          <w:lang w:eastAsia="da-DK"/>
        </w:rPr>
      </w:pPr>
    </w:p>
    <w:p w:rsidR="009E4922" w:rsidRPr="009B01B3" w:rsidRDefault="009E4922">
      <w:pPr>
        <w:rPr>
          <w:rFonts w:ascii="Times New Roman" w:hAnsi="Times New Roman"/>
          <w:sz w:val="24"/>
          <w:szCs w:val="24"/>
          <w:highlight w:val="red"/>
          <w:lang w:eastAsia="da-DK"/>
        </w:rPr>
      </w:pPr>
    </w:p>
    <w:p w:rsidR="006B6DD2" w:rsidRPr="009B01B3" w:rsidRDefault="006B6DD2">
      <w:pPr>
        <w:rPr>
          <w:rFonts w:ascii="Times New Roman" w:hAnsi="Times New Roman"/>
          <w:sz w:val="24"/>
          <w:szCs w:val="24"/>
          <w:highlight w:val="red"/>
          <w:lang w:eastAsia="da-DK"/>
        </w:rPr>
      </w:pPr>
    </w:p>
    <w:p w:rsidR="006B6DD2" w:rsidRPr="009B01B3" w:rsidRDefault="006B6DD2">
      <w:pPr>
        <w:rPr>
          <w:rFonts w:ascii="Times New Roman" w:hAnsi="Times New Roman"/>
          <w:sz w:val="24"/>
          <w:szCs w:val="24"/>
          <w:highlight w:val="red"/>
          <w:lang w:eastAsia="da-DK"/>
        </w:rPr>
      </w:pPr>
    </w:p>
    <w:p w:rsidR="000C0090" w:rsidRPr="009B01B3" w:rsidRDefault="000C0090" w:rsidP="000C0090">
      <w:pPr>
        <w:rPr>
          <w:highlight w:val="red"/>
          <w:lang w:eastAsia="da-DK"/>
        </w:rPr>
      </w:pPr>
      <w:bookmarkStart w:id="96" w:name="_Toc417672095"/>
      <w:bookmarkStart w:id="97" w:name="_Toc417996868"/>
      <w:bookmarkStart w:id="98" w:name="_Toc418079326"/>
      <w:bookmarkStart w:id="99" w:name="_Toc418087003"/>
      <w:bookmarkStart w:id="100" w:name="_Toc418607197"/>
      <w:bookmarkStart w:id="101" w:name="_Toc418669595"/>
      <w:bookmarkStart w:id="102" w:name="_Toc418766906"/>
      <w:bookmarkStart w:id="103" w:name="_Toc413758265"/>
    </w:p>
    <w:p w:rsidR="000C0090" w:rsidRPr="009B01B3" w:rsidRDefault="000C0090" w:rsidP="000C0090">
      <w:pPr>
        <w:rPr>
          <w:highlight w:val="red"/>
          <w:lang w:eastAsia="da-DK"/>
        </w:rPr>
      </w:pPr>
    </w:p>
    <w:p w:rsidR="000C0090" w:rsidRPr="009B01B3" w:rsidRDefault="000C0090" w:rsidP="000C0090">
      <w:pPr>
        <w:rPr>
          <w:highlight w:val="red"/>
          <w:lang w:eastAsia="da-DK"/>
        </w:rPr>
      </w:pPr>
    </w:p>
    <w:p w:rsidR="000C0090" w:rsidRPr="009B01B3" w:rsidRDefault="000C0090" w:rsidP="000C0090">
      <w:pPr>
        <w:rPr>
          <w:highlight w:val="red"/>
          <w:lang w:eastAsia="da-DK"/>
        </w:rPr>
      </w:pPr>
    </w:p>
    <w:p w:rsidR="000C0090" w:rsidRPr="009B01B3" w:rsidRDefault="000C0090" w:rsidP="000C0090">
      <w:pPr>
        <w:rPr>
          <w:highlight w:val="red"/>
        </w:rPr>
      </w:pPr>
    </w:p>
    <w:p w:rsidR="001218A8" w:rsidRPr="009B01B3" w:rsidRDefault="001218A8" w:rsidP="001218A8">
      <w:pPr>
        <w:pStyle w:val="Antrat1"/>
        <w:numPr>
          <w:ilvl w:val="0"/>
          <w:numId w:val="0"/>
        </w:numPr>
        <w:ind w:left="1135"/>
        <w:rPr>
          <w:sz w:val="28"/>
          <w:szCs w:val="28"/>
          <w:highlight w:val="red"/>
        </w:rPr>
      </w:pPr>
    </w:p>
    <w:p w:rsidR="00775A0A" w:rsidRPr="009B01B3" w:rsidRDefault="00775A0A" w:rsidP="00775A0A">
      <w:pPr>
        <w:rPr>
          <w:highlight w:val="red"/>
        </w:rPr>
      </w:pPr>
    </w:p>
    <w:p w:rsidR="006F5AC2" w:rsidRPr="009B01B3" w:rsidRDefault="006F5AC2" w:rsidP="00775A0A">
      <w:pPr>
        <w:rPr>
          <w:highlight w:val="red"/>
        </w:rPr>
      </w:pPr>
    </w:p>
    <w:p w:rsidR="006F5AC2" w:rsidRPr="009B01B3" w:rsidRDefault="006F5AC2" w:rsidP="00775A0A">
      <w:pPr>
        <w:rPr>
          <w:highlight w:val="red"/>
        </w:rPr>
      </w:pPr>
    </w:p>
    <w:p w:rsidR="006F5AC2" w:rsidRPr="009B01B3" w:rsidRDefault="006F5AC2" w:rsidP="00775A0A">
      <w:pPr>
        <w:rPr>
          <w:highlight w:val="red"/>
        </w:rPr>
      </w:pPr>
    </w:p>
    <w:p w:rsidR="006F5AC2" w:rsidRPr="009B01B3" w:rsidRDefault="006F5AC2" w:rsidP="00775A0A">
      <w:pPr>
        <w:rPr>
          <w:highlight w:val="red"/>
        </w:rPr>
      </w:pPr>
    </w:p>
    <w:p w:rsidR="006F5AC2" w:rsidRPr="009B01B3" w:rsidRDefault="006F5AC2" w:rsidP="00775A0A">
      <w:pPr>
        <w:rPr>
          <w:highlight w:val="red"/>
        </w:rPr>
      </w:pPr>
    </w:p>
    <w:p w:rsidR="006F5AC2" w:rsidRPr="009B01B3" w:rsidRDefault="006F5AC2" w:rsidP="00775A0A">
      <w:pPr>
        <w:rPr>
          <w:highlight w:val="red"/>
        </w:rPr>
      </w:pPr>
    </w:p>
    <w:p w:rsidR="006F5AC2" w:rsidRPr="009B01B3" w:rsidRDefault="006F5AC2" w:rsidP="00775A0A">
      <w:pPr>
        <w:rPr>
          <w:highlight w:val="red"/>
        </w:rPr>
      </w:pPr>
    </w:p>
    <w:p w:rsidR="006F5AC2" w:rsidRPr="009B01B3" w:rsidRDefault="006F5AC2" w:rsidP="00775A0A">
      <w:pPr>
        <w:rPr>
          <w:highlight w:val="red"/>
        </w:rPr>
      </w:pPr>
    </w:p>
    <w:p w:rsidR="00624297" w:rsidRPr="009B01B3" w:rsidRDefault="00624297" w:rsidP="00775A0A">
      <w:pPr>
        <w:rPr>
          <w:highlight w:val="red"/>
        </w:rPr>
      </w:pPr>
    </w:p>
    <w:p w:rsidR="001B22E9" w:rsidRPr="0096147F" w:rsidRDefault="001218A8" w:rsidP="00B32B30">
      <w:pPr>
        <w:pStyle w:val="Antrat1"/>
        <w:numPr>
          <w:ilvl w:val="0"/>
          <w:numId w:val="72"/>
        </w:numPr>
        <w:ind w:hanging="1135"/>
        <w:rPr>
          <w:sz w:val="28"/>
          <w:szCs w:val="28"/>
        </w:rPr>
      </w:pPr>
      <w:bookmarkStart w:id="104" w:name="_Toc465255622"/>
      <w:r w:rsidRPr="0096147F">
        <w:rPr>
          <w:sz w:val="28"/>
          <w:szCs w:val="28"/>
        </w:rPr>
        <w:t>PRIEDAI</w:t>
      </w:r>
      <w:bookmarkEnd w:id="96"/>
      <w:bookmarkEnd w:id="97"/>
      <w:bookmarkEnd w:id="98"/>
      <w:bookmarkEnd w:id="99"/>
      <w:bookmarkEnd w:id="100"/>
      <w:bookmarkEnd w:id="101"/>
      <w:bookmarkEnd w:id="102"/>
      <w:bookmarkEnd w:id="104"/>
    </w:p>
    <w:p w:rsidR="001B22E9" w:rsidRPr="009B01B3" w:rsidRDefault="001B22E9">
      <w:pPr>
        <w:pageBreakBefore/>
        <w:suppressAutoHyphens w:val="0"/>
        <w:rPr>
          <w:rFonts w:ascii="Times New Roman" w:eastAsia="Times New Roman" w:hAnsi="Times New Roman"/>
          <w:b/>
          <w:sz w:val="24"/>
          <w:szCs w:val="24"/>
          <w:highlight w:val="red"/>
          <w:lang w:eastAsia="da-DK"/>
        </w:rPr>
      </w:pPr>
    </w:p>
    <w:p w:rsidR="001B22E9" w:rsidRPr="009B01B3" w:rsidRDefault="001B22E9">
      <w:pPr>
        <w:suppressAutoHyphens w:val="0"/>
        <w:rPr>
          <w:rFonts w:ascii="Times New Roman" w:eastAsia="Times New Roman" w:hAnsi="Times New Roman"/>
          <w:b/>
          <w:sz w:val="24"/>
          <w:szCs w:val="24"/>
          <w:highlight w:val="red"/>
          <w:lang w:eastAsia="da-DK"/>
        </w:rPr>
      </w:pPr>
    </w:p>
    <w:bookmarkEnd w:id="103"/>
    <w:p w:rsidR="001B22E9" w:rsidRPr="009B01B3" w:rsidRDefault="001B22E9">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6F1EE3" w:rsidRPr="009B01B3" w:rsidRDefault="006F1EE3">
      <w:pPr>
        <w:jc w:val="both"/>
        <w:rPr>
          <w:rFonts w:ascii="Times New Roman" w:hAnsi="Times New Roman"/>
          <w:sz w:val="24"/>
          <w:szCs w:val="24"/>
          <w:highlight w:val="red"/>
        </w:rPr>
      </w:pPr>
    </w:p>
    <w:p w:rsidR="006F1EE3" w:rsidRPr="009B01B3" w:rsidRDefault="006F1EE3">
      <w:pPr>
        <w:jc w:val="both"/>
        <w:rPr>
          <w:rFonts w:ascii="Times New Roman" w:hAnsi="Times New Roman"/>
          <w:sz w:val="24"/>
          <w:szCs w:val="24"/>
          <w:highlight w:val="red"/>
        </w:rPr>
      </w:pPr>
    </w:p>
    <w:p w:rsidR="006F1EE3" w:rsidRPr="009B01B3" w:rsidRDefault="006F1EE3">
      <w:pPr>
        <w:jc w:val="both"/>
        <w:rPr>
          <w:rFonts w:ascii="Times New Roman" w:hAnsi="Times New Roman"/>
          <w:sz w:val="24"/>
          <w:szCs w:val="24"/>
          <w:highlight w:val="red"/>
        </w:rPr>
      </w:pPr>
    </w:p>
    <w:p w:rsidR="006F1EE3" w:rsidRPr="009B01B3" w:rsidRDefault="006F1EE3">
      <w:pPr>
        <w:jc w:val="both"/>
        <w:rPr>
          <w:rFonts w:ascii="Times New Roman" w:hAnsi="Times New Roman"/>
          <w:sz w:val="24"/>
          <w:szCs w:val="24"/>
          <w:highlight w:val="red"/>
        </w:rPr>
      </w:pPr>
    </w:p>
    <w:p w:rsidR="006F1EE3" w:rsidRPr="009B01B3" w:rsidRDefault="006F1EE3">
      <w:pPr>
        <w:jc w:val="both"/>
        <w:rPr>
          <w:rFonts w:ascii="Times New Roman" w:hAnsi="Times New Roman"/>
          <w:sz w:val="24"/>
          <w:szCs w:val="24"/>
          <w:highlight w:val="red"/>
        </w:rPr>
      </w:pPr>
    </w:p>
    <w:p w:rsidR="000C0090" w:rsidRPr="009B01B3" w:rsidRDefault="000C0090">
      <w:pPr>
        <w:jc w:val="both"/>
        <w:rPr>
          <w:rFonts w:ascii="Times New Roman" w:hAnsi="Times New Roman"/>
          <w:sz w:val="24"/>
          <w:szCs w:val="24"/>
          <w:highlight w:val="red"/>
        </w:rPr>
      </w:pPr>
    </w:p>
    <w:p w:rsidR="000C0090" w:rsidRPr="009B01B3" w:rsidRDefault="000C0090">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1B22E9" w:rsidRPr="0096147F" w:rsidRDefault="0033454E">
      <w:pPr>
        <w:jc w:val="both"/>
        <w:rPr>
          <w:rStyle w:val="Heading1Char"/>
          <w:rFonts w:ascii="Times New Roman" w:eastAsia="Calibri" w:hAnsi="Times New Roman"/>
          <w:b/>
          <w:sz w:val="28"/>
          <w:szCs w:val="28"/>
        </w:rPr>
      </w:pPr>
      <w:r w:rsidRPr="0096147F">
        <w:rPr>
          <w:rStyle w:val="Heading1Char"/>
          <w:rFonts w:ascii="Times New Roman" w:eastAsia="Calibri" w:hAnsi="Times New Roman"/>
          <w:b/>
          <w:sz w:val="28"/>
          <w:szCs w:val="28"/>
        </w:rPr>
        <w:t xml:space="preserve">1 </w:t>
      </w:r>
      <w:r w:rsidR="004100F9" w:rsidRPr="0096147F">
        <w:rPr>
          <w:rStyle w:val="Heading1Char"/>
          <w:rFonts w:ascii="Times New Roman" w:eastAsia="Calibri" w:hAnsi="Times New Roman"/>
          <w:b/>
          <w:sz w:val="28"/>
          <w:szCs w:val="28"/>
        </w:rPr>
        <w:t>PRIEDAS</w:t>
      </w:r>
      <w:r w:rsidRPr="0096147F">
        <w:rPr>
          <w:rStyle w:val="Heading1Char"/>
          <w:rFonts w:ascii="Times New Roman" w:eastAsia="Calibri" w:hAnsi="Times New Roman"/>
          <w:b/>
          <w:sz w:val="28"/>
          <w:szCs w:val="28"/>
        </w:rPr>
        <w:t>. Dokumentai</w:t>
      </w:r>
    </w:p>
    <w:p w:rsidR="005E1971" w:rsidRPr="009B01B3" w:rsidRDefault="005E1971">
      <w:pPr>
        <w:jc w:val="both"/>
        <w:rPr>
          <w:rStyle w:val="Heading1Char"/>
          <w:rFonts w:ascii="Times New Roman" w:eastAsia="Calibri" w:hAnsi="Times New Roman"/>
          <w:sz w:val="28"/>
          <w:szCs w:val="28"/>
          <w:highlight w:val="red"/>
        </w:rPr>
      </w:pPr>
    </w:p>
    <w:p w:rsidR="00D0070F" w:rsidRPr="009B01B3" w:rsidRDefault="00D0070F">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6F1EE3" w:rsidRPr="009B01B3" w:rsidRDefault="006F1EE3">
      <w:pPr>
        <w:jc w:val="both"/>
        <w:rPr>
          <w:rFonts w:ascii="Times New Roman" w:hAnsi="Times New Roman"/>
          <w:sz w:val="24"/>
          <w:szCs w:val="24"/>
          <w:highlight w:val="red"/>
          <w:lang w:eastAsia="da-DK"/>
        </w:rPr>
      </w:pPr>
    </w:p>
    <w:p w:rsidR="001B22E9" w:rsidRPr="009B01B3" w:rsidRDefault="001B22E9">
      <w:pPr>
        <w:pageBreakBefore/>
        <w:suppressAutoHyphens w:val="0"/>
        <w:rPr>
          <w:rFonts w:ascii="Times New Roman" w:eastAsia="Times New Roman" w:hAnsi="Times New Roman"/>
          <w:b/>
          <w:sz w:val="32"/>
          <w:szCs w:val="32"/>
          <w:highlight w:val="red"/>
        </w:rPr>
      </w:pPr>
    </w:p>
    <w:p w:rsidR="001B22E9" w:rsidRPr="009B01B3" w:rsidRDefault="001B22E9">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0C0090" w:rsidRPr="009B01B3" w:rsidRDefault="000C0090">
      <w:pPr>
        <w:jc w:val="both"/>
        <w:rPr>
          <w:rFonts w:ascii="Times New Roman" w:hAnsi="Times New Roman"/>
          <w:sz w:val="24"/>
          <w:szCs w:val="24"/>
          <w:highlight w:val="red"/>
        </w:rPr>
      </w:pPr>
    </w:p>
    <w:p w:rsidR="000C0090" w:rsidRPr="009B01B3" w:rsidRDefault="000C0090">
      <w:pPr>
        <w:jc w:val="both"/>
        <w:rPr>
          <w:rFonts w:ascii="Times New Roman" w:hAnsi="Times New Roman"/>
          <w:sz w:val="24"/>
          <w:szCs w:val="24"/>
          <w:highlight w:val="red"/>
        </w:rPr>
      </w:pPr>
    </w:p>
    <w:p w:rsidR="000C0090" w:rsidRPr="009B01B3" w:rsidRDefault="000C0090">
      <w:pPr>
        <w:jc w:val="both"/>
        <w:rPr>
          <w:rFonts w:ascii="Times New Roman" w:hAnsi="Times New Roman"/>
          <w:sz w:val="24"/>
          <w:szCs w:val="24"/>
          <w:highlight w:val="red"/>
        </w:rPr>
      </w:pPr>
    </w:p>
    <w:p w:rsidR="000C0090" w:rsidRPr="009B01B3" w:rsidRDefault="000C0090">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1B22E9" w:rsidRPr="0096147F" w:rsidRDefault="0033454E">
      <w:pPr>
        <w:jc w:val="both"/>
        <w:rPr>
          <w:rStyle w:val="Heading1Char"/>
          <w:rFonts w:ascii="Times New Roman" w:eastAsia="Calibri" w:hAnsi="Times New Roman"/>
          <w:b/>
          <w:sz w:val="28"/>
          <w:szCs w:val="28"/>
        </w:rPr>
      </w:pPr>
      <w:r w:rsidRPr="0096147F">
        <w:rPr>
          <w:rStyle w:val="Heading1Char"/>
          <w:rFonts w:ascii="Times New Roman" w:eastAsia="Calibri" w:hAnsi="Times New Roman"/>
          <w:b/>
          <w:sz w:val="28"/>
          <w:szCs w:val="28"/>
        </w:rPr>
        <w:t xml:space="preserve">2 </w:t>
      </w:r>
      <w:r w:rsidR="004100F9" w:rsidRPr="0096147F">
        <w:rPr>
          <w:rStyle w:val="Heading1Char"/>
          <w:rFonts w:ascii="Times New Roman" w:eastAsia="Calibri" w:hAnsi="Times New Roman"/>
          <w:b/>
          <w:sz w:val="28"/>
          <w:szCs w:val="28"/>
        </w:rPr>
        <w:t>PRIEDAS</w:t>
      </w:r>
      <w:r w:rsidRPr="0096147F">
        <w:rPr>
          <w:rStyle w:val="Heading1Char"/>
          <w:rFonts w:ascii="Times New Roman" w:eastAsia="Calibri" w:hAnsi="Times New Roman"/>
          <w:b/>
          <w:sz w:val="28"/>
          <w:szCs w:val="28"/>
        </w:rPr>
        <w:t>. Grafinė medžiaga</w:t>
      </w: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595CD8" w:rsidRPr="009B01B3" w:rsidRDefault="00595CD8">
      <w:pPr>
        <w:jc w:val="both"/>
        <w:rPr>
          <w:rStyle w:val="Heading1Char"/>
          <w:rFonts w:ascii="Times New Roman" w:eastAsia="Calibri" w:hAnsi="Times New Roman"/>
          <w:b/>
          <w:sz w:val="28"/>
          <w:szCs w:val="28"/>
          <w:highlight w:val="red"/>
        </w:rPr>
      </w:pPr>
    </w:p>
    <w:p w:rsidR="000C0090" w:rsidRPr="009B01B3" w:rsidRDefault="000C0090">
      <w:pPr>
        <w:jc w:val="both"/>
        <w:rPr>
          <w:rStyle w:val="Heading1Char"/>
          <w:rFonts w:ascii="Times New Roman" w:eastAsia="Calibri" w:hAnsi="Times New Roman"/>
          <w:b/>
          <w:sz w:val="28"/>
          <w:szCs w:val="28"/>
          <w:highlight w:val="red"/>
        </w:rPr>
      </w:pPr>
    </w:p>
    <w:p w:rsidR="006F1EE3" w:rsidRPr="009B01B3" w:rsidRDefault="006F1EE3">
      <w:pPr>
        <w:jc w:val="both"/>
        <w:rPr>
          <w:rFonts w:ascii="Times New Roman" w:hAnsi="Times New Roman"/>
          <w:sz w:val="24"/>
          <w:szCs w:val="24"/>
          <w:highlight w:val="red"/>
        </w:rPr>
      </w:pPr>
    </w:p>
    <w:p w:rsidR="006F1EE3" w:rsidRPr="009B01B3" w:rsidRDefault="006F1EE3">
      <w:pPr>
        <w:jc w:val="both"/>
        <w:rPr>
          <w:rFonts w:ascii="Times New Roman" w:hAnsi="Times New Roman"/>
          <w:sz w:val="24"/>
          <w:szCs w:val="24"/>
          <w:highlight w:val="red"/>
        </w:rPr>
      </w:pPr>
    </w:p>
    <w:p w:rsidR="006F1EE3" w:rsidRPr="009B01B3" w:rsidRDefault="006F1EE3">
      <w:pPr>
        <w:jc w:val="both"/>
        <w:rPr>
          <w:rFonts w:ascii="Times New Roman" w:hAnsi="Times New Roman"/>
          <w:sz w:val="24"/>
          <w:szCs w:val="24"/>
          <w:highlight w:val="red"/>
        </w:rPr>
      </w:pPr>
    </w:p>
    <w:p w:rsidR="006F1EE3" w:rsidRPr="009B01B3" w:rsidRDefault="006F1EE3">
      <w:pPr>
        <w:jc w:val="both"/>
        <w:rPr>
          <w:rFonts w:ascii="Times New Roman" w:hAnsi="Times New Roman"/>
          <w:sz w:val="24"/>
          <w:szCs w:val="24"/>
          <w:highlight w:val="red"/>
        </w:rPr>
      </w:pPr>
    </w:p>
    <w:p w:rsidR="006F5AC2" w:rsidRPr="009B01B3" w:rsidRDefault="006F5AC2">
      <w:pPr>
        <w:jc w:val="both"/>
        <w:rPr>
          <w:rFonts w:ascii="Times New Roman" w:hAnsi="Times New Roman"/>
          <w:sz w:val="24"/>
          <w:szCs w:val="24"/>
          <w:highlight w:val="red"/>
        </w:rPr>
      </w:pPr>
    </w:p>
    <w:p w:rsidR="006F5AC2" w:rsidRPr="009B01B3" w:rsidRDefault="006F5AC2">
      <w:pPr>
        <w:jc w:val="both"/>
        <w:rPr>
          <w:rFonts w:ascii="Times New Roman" w:hAnsi="Times New Roman"/>
          <w:sz w:val="24"/>
          <w:szCs w:val="24"/>
          <w:highlight w:val="red"/>
        </w:rPr>
      </w:pPr>
    </w:p>
    <w:p w:rsidR="006F5AC2" w:rsidRPr="009B01B3" w:rsidRDefault="006F5AC2">
      <w:pPr>
        <w:jc w:val="both"/>
        <w:rPr>
          <w:rFonts w:ascii="Times New Roman" w:hAnsi="Times New Roman"/>
          <w:sz w:val="24"/>
          <w:szCs w:val="24"/>
          <w:highlight w:val="red"/>
        </w:rPr>
      </w:pPr>
    </w:p>
    <w:p w:rsidR="006F1EE3" w:rsidRPr="009B01B3" w:rsidRDefault="006F1EE3">
      <w:pPr>
        <w:jc w:val="both"/>
        <w:rPr>
          <w:rFonts w:ascii="Times New Roman" w:hAnsi="Times New Roman"/>
          <w:sz w:val="24"/>
          <w:szCs w:val="24"/>
          <w:highlight w:val="red"/>
        </w:rPr>
      </w:pPr>
    </w:p>
    <w:p w:rsidR="006F1EE3" w:rsidRPr="009B01B3" w:rsidRDefault="006F1EE3">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1B22E9" w:rsidRPr="009B01B3" w:rsidRDefault="001B22E9">
      <w:pPr>
        <w:jc w:val="both"/>
        <w:rPr>
          <w:rFonts w:ascii="Times New Roman" w:hAnsi="Times New Roman"/>
          <w:sz w:val="24"/>
          <w:szCs w:val="24"/>
          <w:highlight w:val="red"/>
        </w:rPr>
      </w:pPr>
    </w:p>
    <w:p w:rsidR="001B22E9" w:rsidRPr="009B01B3" w:rsidRDefault="001B22E9">
      <w:pPr>
        <w:jc w:val="both"/>
        <w:rPr>
          <w:rFonts w:ascii="Times New Roman" w:hAnsi="Times New Roman"/>
          <w:highlight w:val="red"/>
        </w:rPr>
      </w:pPr>
    </w:p>
    <w:p w:rsidR="007A2147" w:rsidRPr="009B01B3" w:rsidRDefault="007A2147">
      <w:pPr>
        <w:jc w:val="both"/>
        <w:rPr>
          <w:rFonts w:ascii="Times New Roman" w:hAnsi="Times New Roman"/>
          <w:highlight w:val="red"/>
        </w:rPr>
      </w:pPr>
    </w:p>
    <w:p w:rsidR="007A2147" w:rsidRPr="009B01B3" w:rsidRDefault="007A2147">
      <w:pPr>
        <w:jc w:val="both"/>
        <w:rPr>
          <w:rFonts w:ascii="Times New Roman" w:hAnsi="Times New Roman"/>
          <w:highlight w:val="red"/>
        </w:rPr>
      </w:pPr>
    </w:p>
    <w:p w:rsidR="00714595" w:rsidRPr="00E36D49" w:rsidRDefault="0033454E">
      <w:pPr>
        <w:rPr>
          <w:rStyle w:val="Heading1Char"/>
          <w:rFonts w:ascii="Times New Roman" w:eastAsia="Calibri" w:hAnsi="Times New Roman"/>
          <w:b/>
          <w:sz w:val="28"/>
          <w:szCs w:val="28"/>
        </w:rPr>
      </w:pPr>
      <w:r w:rsidRPr="0096147F">
        <w:rPr>
          <w:rStyle w:val="Heading1Char"/>
          <w:rFonts w:ascii="Times New Roman" w:eastAsia="Calibri" w:hAnsi="Times New Roman"/>
          <w:b/>
          <w:sz w:val="28"/>
          <w:szCs w:val="28"/>
        </w:rPr>
        <w:t xml:space="preserve">3 </w:t>
      </w:r>
      <w:r w:rsidR="004100F9" w:rsidRPr="0096147F">
        <w:rPr>
          <w:rStyle w:val="Heading1Char"/>
          <w:rFonts w:ascii="Times New Roman" w:eastAsia="Calibri" w:hAnsi="Times New Roman"/>
          <w:b/>
          <w:sz w:val="28"/>
          <w:szCs w:val="28"/>
        </w:rPr>
        <w:t>PRIEDAS</w:t>
      </w:r>
      <w:r w:rsidRPr="0096147F">
        <w:rPr>
          <w:rStyle w:val="Heading1Char"/>
          <w:rFonts w:ascii="Times New Roman" w:eastAsia="Calibri" w:hAnsi="Times New Roman"/>
          <w:b/>
          <w:sz w:val="28"/>
          <w:szCs w:val="28"/>
        </w:rPr>
        <w:t xml:space="preserve">. </w:t>
      </w:r>
      <w:r w:rsidR="007C0C83" w:rsidRPr="0096147F">
        <w:rPr>
          <w:rStyle w:val="Heading1Char"/>
          <w:rFonts w:ascii="Times New Roman" w:eastAsia="Calibri" w:hAnsi="Times New Roman"/>
          <w:b/>
          <w:sz w:val="28"/>
          <w:szCs w:val="28"/>
        </w:rPr>
        <w:t xml:space="preserve">Triukšmo </w:t>
      </w:r>
      <w:r w:rsidR="001725A3" w:rsidRPr="0096147F">
        <w:rPr>
          <w:rStyle w:val="Heading1Char"/>
          <w:rFonts w:ascii="Times New Roman" w:eastAsia="Calibri" w:hAnsi="Times New Roman"/>
          <w:b/>
          <w:sz w:val="28"/>
          <w:szCs w:val="28"/>
        </w:rPr>
        <w:t>sklaidos žemėlapiai</w:t>
      </w:r>
      <w:r w:rsidR="007C0C83" w:rsidRPr="00E36D49">
        <w:rPr>
          <w:rStyle w:val="Heading1Char"/>
          <w:rFonts w:ascii="Times New Roman" w:eastAsia="Calibri" w:hAnsi="Times New Roman"/>
          <w:b/>
          <w:sz w:val="28"/>
          <w:szCs w:val="28"/>
        </w:rPr>
        <w:t xml:space="preserve"> </w:t>
      </w: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714595" w:rsidRPr="00E36D49" w:rsidRDefault="00714595">
      <w:pPr>
        <w:rPr>
          <w:rStyle w:val="Heading1Char"/>
          <w:rFonts w:ascii="Times New Roman" w:eastAsia="Calibri" w:hAnsi="Times New Roman"/>
          <w:b/>
          <w:sz w:val="28"/>
          <w:szCs w:val="28"/>
        </w:rPr>
      </w:pPr>
    </w:p>
    <w:p w:rsidR="0056232D" w:rsidRPr="00E36D49" w:rsidRDefault="0056232D" w:rsidP="00F05359">
      <w:pPr>
        <w:rPr>
          <w:rStyle w:val="Heading1Char"/>
          <w:rFonts w:ascii="Times New Roman" w:eastAsia="Calibri" w:hAnsi="Times New Roman"/>
          <w:b/>
          <w:sz w:val="28"/>
          <w:szCs w:val="28"/>
        </w:rPr>
      </w:pPr>
    </w:p>
    <w:p w:rsidR="0056232D" w:rsidRPr="00E36D49" w:rsidRDefault="0056232D" w:rsidP="00F05359">
      <w:pPr>
        <w:rPr>
          <w:rStyle w:val="Heading1Char"/>
          <w:rFonts w:ascii="Times New Roman" w:eastAsia="Calibri" w:hAnsi="Times New Roman"/>
          <w:b/>
          <w:sz w:val="28"/>
          <w:szCs w:val="28"/>
        </w:rPr>
      </w:pPr>
    </w:p>
    <w:p w:rsidR="00714595" w:rsidRPr="00E36D49" w:rsidRDefault="00714595">
      <w:pPr>
        <w:rPr>
          <w:b/>
        </w:rPr>
      </w:pPr>
    </w:p>
    <w:sectPr w:rsidR="00714595" w:rsidRPr="00E36D49" w:rsidSect="00CA0EF5">
      <w:headerReference w:type="default" r:id="rId44"/>
      <w:footerReference w:type="default" r:id="rId45"/>
      <w:headerReference w:type="first" r:id="rId46"/>
      <w:footerReference w:type="first" r:id="rId47"/>
      <w:footnotePr>
        <w:numRestart w:val="eachPage"/>
      </w:footnotePr>
      <w:pgSz w:w="11907" w:h="16839"/>
      <w:pgMar w:top="1276" w:right="1440" w:bottom="1276" w:left="1440" w:header="426"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CE0" w:rsidRDefault="00754CE0">
      <w:r>
        <w:separator/>
      </w:r>
    </w:p>
  </w:endnote>
  <w:endnote w:type="continuationSeparator" w:id="0">
    <w:p w:rsidR="00754CE0" w:rsidRDefault="0075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Black">
    <w:panose1 w:val="020B0A04020102020204"/>
    <w:charset w:val="BA"/>
    <w:family w:val="swiss"/>
    <w:pitch w:val="variable"/>
    <w:sig w:usb0="A00002AF" w:usb1="400078FB" w:usb2="00000000" w:usb3="00000000" w:csb0="0000009F" w:csb1="00000000"/>
  </w:font>
  <w:font w:name="TimesLT">
    <w:altName w:val="Times New Roman"/>
    <w:charset w:val="BA"/>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_Times">
    <w:altName w:val="Times New Roman"/>
    <w:charset w:val="00"/>
    <w:family w:val="roman"/>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86" w:rsidRDefault="00D74086">
    <w:pPr>
      <w:pStyle w:val="Porat"/>
      <w:tabs>
        <w:tab w:val="left" w:pos="6738"/>
        <w:tab w:val="left" w:pos="8205"/>
      </w:tabs>
    </w:pPr>
    <w:r>
      <w:rPr>
        <w:noProof/>
        <w:lang w:eastAsia="lt-LT"/>
      </w:rPr>
      <w:drawing>
        <wp:anchor distT="0" distB="0" distL="114300" distR="114300" simplePos="0" relativeHeight="251657216" behindDoc="1" locked="0" layoutInCell="1" allowOverlap="1">
          <wp:simplePos x="0" y="0"/>
          <wp:positionH relativeFrom="margin">
            <wp:align>right</wp:align>
          </wp:positionH>
          <wp:positionV relativeFrom="paragraph">
            <wp:posOffset>-84455</wp:posOffset>
          </wp:positionV>
          <wp:extent cx="781050" cy="295275"/>
          <wp:effectExtent l="0" t="0" r="0" b="0"/>
          <wp:wrapNone/>
          <wp:docPr id="53" name="Picture 3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GE Dana\AppData\Local\Microsoft\Windows\INetCache\Content.Outlook\UOQ18GK4\DGE-Logo (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hyperlink r:id="rId2" w:history="1">
      <w:r>
        <w:rPr>
          <w:rStyle w:val="Hipersaitas"/>
          <w:rFonts w:ascii="Arial" w:hAnsi="Arial" w:cs="Arial"/>
          <w:i/>
          <w:iCs/>
          <w:color w:val="auto"/>
          <w:sz w:val="20"/>
          <w:szCs w:val="20"/>
          <w:u w:val="none"/>
          <w:lang w:val="en-GB"/>
        </w:rPr>
        <w:t>www.dge-group.lt</w:t>
      </w:r>
    </w:hyperlink>
    <w:r>
      <w:rPr>
        <w:noProof/>
        <w:lang w:eastAsia="lt-LT"/>
      </w:rPr>
      <mc:AlternateContent>
        <mc:Choice Requires="wps">
          <w:drawing>
            <wp:anchor distT="4294967295" distB="4294967295" distL="114300" distR="114300" simplePos="0" relativeHeight="251656192" behindDoc="0" locked="0" layoutInCell="1" allowOverlap="1">
              <wp:simplePos x="0" y="0"/>
              <wp:positionH relativeFrom="column">
                <wp:posOffset>66675</wp:posOffset>
              </wp:positionH>
              <wp:positionV relativeFrom="paragraph">
                <wp:posOffset>-128271</wp:posOffset>
              </wp:positionV>
              <wp:extent cx="5972175" cy="0"/>
              <wp:effectExtent l="0" t="0" r="9525" b="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593C32E3"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" strokeweight=".17625mm">
              <v:stroke joinstyle="miter"/>
              <o:lock v:ext="edit" shapetype="f"/>
            </v:shape>
          </w:pict>
        </mc:Fallback>
      </mc:AlternateContent>
    </w:r>
    <w:r>
      <w:rPr>
        <w:rFonts w:ascii="Arial" w:hAnsi="Arial" w:cs="Arial"/>
        <w:i/>
        <w:iCs/>
        <w:sz w:val="16"/>
        <w:szCs w:val="16"/>
        <w:lang w:val="en-GB"/>
      </w:rPr>
      <w:tab/>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86" w:rsidRDefault="00D74086">
    <w:pPr>
      <w:pStyle w:val="Antrats"/>
      <w:rPr>
        <w:i/>
      </w:rPr>
    </w:pPr>
  </w:p>
  <w:p w:rsidR="00D74086" w:rsidRDefault="00D74086"/>
  <w:p w:rsidR="00D74086" w:rsidRDefault="00D74086">
    <w:pPr>
      <w:pStyle w:val="Porat"/>
      <w:tabs>
        <w:tab w:val="left" w:pos="6738"/>
        <w:tab w:val="left" w:pos="8205"/>
      </w:tabs>
    </w:pPr>
    <w:r>
      <w:rPr>
        <w:noProof/>
        <w:lang w:eastAsia="lt-LT"/>
      </w:rPr>
      <w:drawing>
        <wp:anchor distT="0" distB="0" distL="114300" distR="114300" simplePos="0" relativeHeight="251659264" behindDoc="1" locked="0" layoutInCell="1" allowOverlap="1">
          <wp:simplePos x="0" y="0"/>
          <wp:positionH relativeFrom="margin">
            <wp:align>right</wp:align>
          </wp:positionH>
          <wp:positionV relativeFrom="paragraph">
            <wp:posOffset>-84455</wp:posOffset>
          </wp:positionV>
          <wp:extent cx="781050" cy="295275"/>
          <wp:effectExtent l="0" t="0" r="0" b="0"/>
          <wp:wrapNone/>
          <wp:docPr id="77" name="Picture 3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GE Dana\AppData\Local\Microsoft\Windows\INetCache\Content.Outlook\UOQ18GK4\DGE-Logo (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hyperlink r:id="rId2" w:history="1">
      <w:r>
        <w:rPr>
          <w:rStyle w:val="Hipersaitas"/>
          <w:rFonts w:ascii="Arial" w:hAnsi="Arial" w:cs="Arial"/>
          <w:i/>
          <w:iCs/>
          <w:color w:val="auto"/>
          <w:sz w:val="20"/>
          <w:szCs w:val="20"/>
          <w:u w:val="none"/>
          <w:lang w:val="en-GB"/>
        </w:rPr>
        <w:t>www.dge-group.lt</w:t>
      </w:r>
    </w:hyperlink>
    <w:r>
      <w:rPr>
        <w:noProof/>
        <w:lang w:eastAsia="lt-LT"/>
      </w:rPr>
      <mc:AlternateContent>
        <mc:Choice Requires="wps">
          <w:drawing>
            <wp:anchor distT="4294967295" distB="4294967295" distL="114300" distR="114300" simplePos="0" relativeHeight="251658240" behindDoc="0" locked="0" layoutInCell="1" allowOverlap="1">
              <wp:simplePos x="0" y="0"/>
              <wp:positionH relativeFrom="column">
                <wp:posOffset>66675</wp:posOffset>
              </wp:positionH>
              <wp:positionV relativeFrom="paragraph">
                <wp:posOffset>-128271</wp:posOffset>
              </wp:positionV>
              <wp:extent cx="5972175" cy="0"/>
              <wp:effectExtent l="0" t="0" r="9525"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454A637A"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" strokeweight=".17625mm">
              <v:stroke joinstyle="miter"/>
              <o:lock v:ext="edit" shapetype="f"/>
            </v:shape>
          </w:pict>
        </mc:Fallback>
      </mc:AlternateContent>
    </w:r>
    <w:r>
      <w:rPr>
        <w:rFonts w:ascii="Arial" w:hAnsi="Arial" w:cs="Arial"/>
        <w:i/>
        <w:iCs/>
        <w:sz w:val="16"/>
        <w:szCs w:val="16"/>
        <w:lang w:val="en-GB"/>
      </w:rPr>
      <w:tab/>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p w:rsidR="00D74086" w:rsidRDefault="00D74086">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CE0" w:rsidRDefault="00754CE0">
      <w:r>
        <w:rPr>
          <w:color w:val="000000"/>
        </w:rPr>
        <w:separator/>
      </w:r>
    </w:p>
  </w:footnote>
  <w:footnote w:type="continuationSeparator" w:id="0">
    <w:p w:rsidR="00754CE0" w:rsidRDefault="00754CE0">
      <w:r>
        <w:continuationSeparator/>
      </w:r>
    </w:p>
  </w:footnote>
  <w:footnote w:id="1">
    <w:p w:rsidR="001B3858" w:rsidRDefault="001B3858" w:rsidP="001B3858">
      <w:pPr>
        <w:pStyle w:val="Puslapioinaostekstas"/>
        <w:spacing w:line="240" w:lineRule="auto"/>
      </w:pPr>
      <w:r>
        <w:rPr>
          <w:rStyle w:val="Puslapioinaosnuoroda"/>
        </w:rPr>
        <w:footnoteRef/>
      </w:r>
      <w:r>
        <w:t xml:space="preserve"> </w:t>
      </w:r>
      <w:r w:rsidRPr="001B3858">
        <w:rPr>
          <w:sz w:val="18"/>
          <w:szCs w:val="18"/>
        </w:rPr>
        <w:t xml:space="preserve">Užstatymo plotas skaičiuojamas pagal cokolinės </w:t>
      </w:r>
      <w:r>
        <w:rPr>
          <w:sz w:val="18"/>
          <w:szCs w:val="18"/>
        </w:rPr>
        <w:t xml:space="preserve">plokštės </w:t>
      </w:r>
      <w:r w:rsidRPr="001B3858">
        <w:rPr>
          <w:sz w:val="18"/>
          <w:szCs w:val="18"/>
        </w:rPr>
        <w:t xml:space="preserve">išorinį kraštą, todėl visos lauko </w:t>
      </w:r>
      <w:proofErr w:type="spellStart"/>
      <w:r w:rsidRPr="001B3858">
        <w:rPr>
          <w:sz w:val="18"/>
          <w:szCs w:val="18"/>
        </w:rPr>
        <w:t>atitvaros</w:t>
      </w:r>
      <w:proofErr w:type="spellEnd"/>
      <w:r w:rsidRPr="001B3858">
        <w:rPr>
          <w:sz w:val="18"/>
          <w:szCs w:val="18"/>
        </w:rPr>
        <w:t>, pertvaros, apsiuvimai gipsu nesiskaičiuoja į bendrą plotą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86" w:rsidRDefault="00D74086">
    <w:pPr>
      <w:pStyle w:val="Antrats"/>
      <w:jc w:val="right"/>
    </w:pPr>
    <w:r>
      <w:rPr>
        <w:color w:val="8496B0"/>
        <w:sz w:val="24"/>
        <w:szCs w:val="24"/>
      </w:rPr>
      <w:fldChar w:fldCharType="begin"/>
    </w:r>
    <w:r>
      <w:rPr>
        <w:color w:val="8496B0"/>
        <w:sz w:val="24"/>
        <w:szCs w:val="24"/>
      </w:rPr>
      <w:instrText xml:space="preserve"> PAGE </w:instrText>
    </w:r>
    <w:r>
      <w:rPr>
        <w:color w:val="8496B0"/>
        <w:sz w:val="24"/>
        <w:szCs w:val="24"/>
      </w:rPr>
      <w:fldChar w:fldCharType="separate"/>
    </w:r>
    <w:r w:rsidR="003C6F6A">
      <w:rPr>
        <w:noProof/>
        <w:color w:val="8496B0"/>
        <w:sz w:val="24"/>
        <w:szCs w:val="24"/>
      </w:rPr>
      <w:t>15</w:t>
    </w:r>
    <w:r>
      <w:rPr>
        <w:color w:val="8496B0"/>
        <w:sz w:val="24"/>
        <w:szCs w:val="24"/>
      </w:rPr>
      <w:fldChar w:fldCharType="end"/>
    </w:r>
  </w:p>
  <w:tbl>
    <w:tblPr>
      <w:tblW w:w="9492" w:type="dxa"/>
      <w:tblInd w:w="-142" w:type="dxa"/>
      <w:tblCellMar>
        <w:left w:w="10" w:type="dxa"/>
        <w:right w:w="10" w:type="dxa"/>
      </w:tblCellMar>
      <w:tblLook w:val="04A0" w:firstRow="1" w:lastRow="0" w:firstColumn="1" w:lastColumn="0" w:noHBand="0" w:noVBand="1"/>
    </w:tblPr>
    <w:tblGrid>
      <w:gridCol w:w="9492"/>
    </w:tblGrid>
    <w:tr w:rsidR="00D74086">
      <w:tc>
        <w:tcPr>
          <w:tcW w:w="9492" w:type="dxa"/>
          <w:tcBorders>
            <w:bottom w:val="single" w:sz="4" w:space="0" w:color="000000"/>
          </w:tcBorders>
          <w:shd w:val="clear" w:color="auto" w:fill="auto"/>
          <w:tcMar>
            <w:top w:w="0" w:type="dxa"/>
            <w:left w:w="108" w:type="dxa"/>
            <w:bottom w:w="0" w:type="dxa"/>
            <w:right w:w="108" w:type="dxa"/>
          </w:tcMar>
        </w:tcPr>
        <w:p w:rsidR="00D74086" w:rsidRDefault="00D74086" w:rsidP="001724CE">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Prekybos centro Pergalės g. 42, Vilniuje, statyba ir eksploatacija</w:t>
          </w:r>
        </w:p>
        <w:p w:rsidR="00D74086" w:rsidRDefault="00D74086" w:rsidP="00EE19BE">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Informacija atrankai dėl  poveikio aplinkai vertinimo</w:t>
          </w:r>
        </w:p>
      </w:tc>
    </w:tr>
  </w:tbl>
  <w:p w:rsidR="00D74086" w:rsidRDefault="00D74086">
    <w:pPr>
      <w:pStyle w:val="Antrats"/>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86" w:rsidRDefault="00D74086">
    <w:pPr>
      <w:pStyle w:val="Antrats"/>
      <w:jc w:val="right"/>
    </w:pPr>
    <w:r>
      <w:fldChar w:fldCharType="begin"/>
    </w:r>
    <w:r>
      <w:instrText xml:space="preserve"> PAGE </w:instrText>
    </w:r>
    <w:r>
      <w:fldChar w:fldCharType="separate"/>
    </w:r>
    <w:r w:rsidR="00B14963">
      <w:rPr>
        <w:noProof/>
      </w:rPr>
      <w:t>1</w:t>
    </w:r>
    <w:r>
      <w:fldChar w:fldCharType="end"/>
    </w:r>
  </w:p>
  <w:tbl>
    <w:tblPr>
      <w:tblW w:w="9606" w:type="dxa"/>
      <w:tblInd w:w="-142" w:type="dxa"/>
      <w:tblCellMar>
        <w:left w:w="10" w:type="dxa"/>
        <w:right w:w="10" w:type="dxa"/>
      </w:tblCellMar>
      <w:tblLook w:val="04A0" w:firstRow="1" w:lastRow="0" w:firstColumn="1" w:lastColumn="0" w:noHBand="0" w:noVBand="1"/>
    </w:tblPr>
    <w:tblGrid>
      <w:gridCol w:w="9606"/>
    </w:tblGrid>
    <w:tr w:rsidR="00D74086" w:rsidTr="00724475">
      <w:tc>
        <w:tcPr>
          <w:tcW w:w="9606" w:type="dxa"/>
          <w:tcBorders>
            <w:bottom w:val="single" w:sz="4" w:space="0" w:color="000000"/>
          </w:tcBorders>
          <w:shd w:val="clear" w:color="auto" w:fill="auto"/>
          <w:tcMar>
            <w:top w:w="0" w:type="dxa"/>
            <w:left w:w="108" w:type="dxa"/>
            <w:bottom w:w="0" w:type="dxa"/>
            <w:right w:w="108" w:type="dxa"/>
          </w:tcMar>
        </w:tcPr>
        <w:p w:rsidR="00D74086" w:rsidRDefault="00D74086" w:rsidP="00536DAD">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Prekybos centro Pergalės g. 42, Vilniuje,</w:t>
          </w:r>
          <w:r w:rsidRPr="00EE19BE">
            <w:rPr>
              <w:rFonts w:ascii="Times New Roman" w:hAnsi="Times New Roman" w:cs="Times New Roman"/>
              <w:i/>
              <w:sz w:val="22"/>
              <w:szCs w:val="22"/>
            </w:rPr>
            <w:t xml:space="preserve"> </w:t>
          </w:r>
          <w:r>
            <w:rPr>
              <w:rFonts w:ascii="Times New Roman" w:hAnsi="Times New Roman" w:cs="Times New Roman"/>
              <w:i/>
              <w:sz w:val="22"/>
              <w:szCs w:val="22"/>
            </w:rPr>
            <w:t>statyba ir eksploatacija</w:t>
          </w:r>
        </w:p>
        <w:p w:rsidR="00D74086" w:rsidRDefault="00D74086">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Informacija atrankai dėl  poveikio aplinkai vertinimo</w:t>
          </w:r>
        </w:p>
      </w:tc>
    </w:tr>
  </w:tbl>
  <w:p w:rsidR="00D74086" w:rsidRDefault="00D7408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3A53"/>
    <w:multiLevelType w:val="multilevel"/>
    <w:tmpl w:val="8B166F8C"/>
    <w:styleLink w:val="WWOutlineListStyle1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 w15:restartNumberingAfterBreak="0">
    <w:nsid w:val="002E139E"/>
    <w:multiLevelType w:val="multilevel"/>
    <w:tmpl w:val="95C67792"/>
    <w:styleLink w:val="WWOutlineListStyle40"/>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 w15:restartNumberingAfterBreak="0">
    <w:nsid w:val="052C181D"/>
    <w:multiLevelType w:val="multilevel"/>
    <w:tmpl w:val="66962A02"/>
    <w:styleLink w:val="WWOutlineListStyle3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 w15:restartNumberingAfterBreak="0">
    <w:nsid w:val="06A10465"/>
    <w:multiLevelType w:val="multilevel"/>
    <w:tmpl w:val="7F488E40"/>
    <w:styleLink w:val="WWOutlineListStyle1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 w15:restartNumberingAfterBreak="0">
    <w:nsid w:val="06C60839"/>
    <w:multiLevelType w:val="multilevel"/>
    <w:tmpl w:val="318C4044"/>
    <w:styleLink w:val="WWOutlineListStyle3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 w15:restartNumberingAfterBreak="0">
    <w:nsid w:val="08834636"/>
    <w:multiLevelType w:val="multilevel"/>
    <w:tmpl w:val="800275D6"/>
    <w:styleLink w:val="ArticleSection1"/>
    <w:lvl w:ilvl="0">
      <w:start w:val="1"/>
      <w:numFmt w:val="upperRoman"/>
      <w:lvlText w:val="Article %1."/>
      <w:lvlJc w:val="left"/>
    </w:lvl>
    <w:lvl w:ilvl="1">
      <w:start w:val="1"/>
      <w:numFmt w:val="decimalZero"/>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8C179FC"/>
    <w:multiLevelType w:val="multilevel"/>
    <w:tmpl w:val="2E888228"/>
    <w:styleLink w:val="CowiNumberList"/>
    <w:lvl w:ilvl="0">
      <w:start w:val="1"/>
      <w:numFmt w:val="decimal"/>
      <w:pStyle w:val="ListNumber3NoSpace"/>
      <w:lvlText w:val="%1"/>
      <w:lvlJc w:val="left"/>
      <w:pPr>
        <w:ind w:left="425" w:hanging="425"/>
      </w:pPr>
    </w:lvl>
    <w:lvl w:ilvl="1">
      <w:start w:val="1"/>
      <w:numFmt w:val="decimal"/>
      <w:lvlText w:val="%1.%2"/>
      <w:lvlJc w:val="left"/>
      <w:pPr>
        <w:ind w:left="851" w:hanging="426"/>
      </w:pPr>
    </w:lvl>
    <w:lvl w:ilvl="2">
      <w:start w:val="1"/>
      <w:numFmt w:val="lowerLetter"/>
      <w:lvlText w:val="%3)"/>
      <w:lvlJc w:val="left"/>
      <w:pPr>
        <w:ind w:left="1276" w:hanging="425"/>
      </w:pPr>
    </w:lvl>
    <w:lvl w:ilvl="3">
      <w:start w:val="1"/>
      <w:numFmt w:val="lowerRoman"/>
      <w:lvlText w:val="%4)"/>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8C75B49"/>
    <w:multiLevelType w:val="hybridMultilevel"/>
    <w:tmpl w:val="A7EC8EC2"/>
    <w:lvl w:ilvl="0" w:tplc="6570F184">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8E561F3"/>
    <w:multiLevelType w:val="multilevel"/>
    <w:tmpl w:val="D6B46088"/>
    <w:styleLink w:val="WWOutlineListStyle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 w15:restartNumberingAfterBreak="0">
    <w:nsid w:val="0CA53D6A"/>
    <w:multiLevelType w:val="multilevel"/>
    <w:tmpl w:val="B81696CE"/>
    <w:styleLink w:val="WWOutlineListStyle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0" w15:restartNumberingAfterBreak="0">
    <w:nsid w:val="0CA54533"/>
    <w:multiLevelType w:val="multilevel"/>
    <w:tmpl w:val="F8580A48"/>
    <w:styleLink w:val="WWOutlineListStyle1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1" w15:restartNumberingAfterBreak="0">
    <w:nsid w:val="0D9F4AC1"/>
    <w:multiLevelType w:val="hybridMultilevel"/>
    <w:tmpl w:val="08C00918"/>
    <w:lvl w:ilvl="0" w:tplc="EACAE3F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003625"/>
    <w:multiLevelType w:val="multilevel"/>
    <w:tmpl w:val="D0CA5C02"/>
    <w:styleLink w:val="WWOutlineListStyle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3" w15:restartNumberingAfterBreak="0">
    <w:nsid w:val="0E1205E6"/>
    <w:multiLevelType w:val="multilevel"/>
    <w:tmpl w:val="EC806BF2"/>
    <w:styleLink w:val="WWOutlineListStyle52"/>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4" w15:restartNumberingAfterBreak="0">
    <w:nsid w:val="131369CA"/>
    <w:multiLevelType w:val="multilevel"/>
    <w:tmpl w:val="6B6466AE"/>
    <w:styleLink w:val="CowiHeadings"/>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5" w15:restartNumberingAfterBreak="0">
    <w:nsid w:val="13E72A38"/>
    <w:multiLevelType w:val="hybridMultilevel"/>
    <w:tmpl w:val="A7DE609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4BC1930"/>
    <w:multiLevelType w:val="multilevel"/>
    <w:tmpl w:val="EB4A1F68"/>
    <w:styleLink w:val="WWOutlineListStyle1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7" w15:restartNumberingAfterBreak="0">
    <w:nsid w:val="160C72C1"/>
    <w:multiLevelType w:val="hybridMultilevel"/>
    <w:tmpl w:val="38A09EF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70960FF"/>
    <w:multiLevelType w:val="hybridMultilevel"/>
    <w:tmpl w:val="BB728772"/>
    <w:lvl w:ilvl="0" w:tplc="3C2610D4">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363ABF"/>
    <w:multiLevelType w:val="multilevel"/>
    <w:tmpl w:val="E1BA5800"/>
    <w:styleLink w:val="CowiTableNumberList"/>
    <w:lvl w:ilvl="0">
      <w:start w:val="1"/>
      <w:numFmt w:val="decimal"/>
      <w:pStyle w:val="TableNumber3NoSpace"/>
      <w:lvlText w:val="%1"/>
      <w:lvlJc w:val="left"/>
      <w:pPr>
        <w:ind w:left="284" w:hanging="284"/>
      </w:pPr>
    </w:lvl>
    <w:lvl w:ilvl="1">
      <w:start w:val="1"/>
      <w:numFmt w:val="decimal"/>
      <w:lvlText w:val="%1.%2"/>
      <w:lvlJc w:val="left"/>
      <w:pPr>
        <w:ind w:left="567" w:hanging="283"/>
      </w:pPr>
    </w:lvl>
    <w:lvl w:ilvl="2">
      <w:start w:val="1"/>
      <w:numFmt w:val="lowerLetter"/>
      <w:lvlText w:val="%3)"/>
      <w:lvlJc w:val="left"/>
      <w:pPr>
        <w:ind w:left="851" w:hanging="28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7F67CDA"/>
    <w:multiLevelType w:val="hybridMultilevel"/>
    <w:tmpl w:val="19E862F0"/>
    <w:lvl w:ilvl="0" w:tplc="6570F184">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1A461CDF"/>
    <w:multiLevelType w:val="multilevel"/>
    <w:tmpl w:val="AAE80BC0"/>
    <w:styleLink w:val="WWOutlineListStyle2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2" w15:restartNumberingAfterBreak="0">
    <w:nsid w:val="1AD510D2"/>
    <w:multiLevelType w:val="multilevel"/>
    <w:tmpl w:val="0D9ED820"/>
    <w:styleLink w:val="WWOutlineListStyle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3" w15:restartNumberingAfterBreak="0">
    <w:nsid w:val="1C5348AE"/>
    <w:multiLevelType w:val="hybridMultilevel"/>
    <w:tmpl w:val="1B34F7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105462"/>
    <w:multiLevelType w:val="hybridMultilevel"/>
    <w:tmpl w:val="A950EC0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02D1CE1"/>
    <w:multiLevelType w:val="multilevel"/>
    <w:tmpl w:val="2892E05A"/>
    <w:styleLink w:val="WWOutlineListStyle46"/>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6" w15:restartNumberingAfterBreak="0">
    <w:nsid w:val="2149167F"/>
    <w:multiLevelType w:val="multilevel"/>
    <w:tmpl w:val="79F05730"/>
    <w:styleLink w:val="WWOutlineListStyle2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7" w15:restartNumberingAfterBreak="0">
    <w:nsid w:val="21D75EFD"/>
    <w:multiLevelType w:val="hybridMultilevel"/>
    <w:tmpl w:val="A85A39B4"/>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4922E8E"/>
    <w:multiLevelType w:val="hybridMultilevel"/>
    <w:tmpl w:val="73F4D6A4"/>
    <w:lvl w:ilvl="0" w:tplc="6570F184">
      <w:start w:val="1"/>
      <w:numFmt w:val="bullet"/>
      <w:lvlText w:val="-"/>
      <w:lvlJc w:val="left"/>
      <w:pPr>
        <w:ind w:left="1440" w:hanging="360"/>
      </w:pPr>
      <w:rPr>
        <w:rFonts w:ascii="Times New Roman" w:eastAsia="Calibri"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9" w15:restartNumberingAfterBreak="0">
    <w:nsid w:val="24C26008"/>
    <w:multiLevelType w:val="multilevel"/>
    <w:tmpl w:val="DD685A1C"/>
    <w:styleLink w:val="WWOutlineListStyle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0" w15:restartNumberingAfterBreak="0">
    <w:nsid w:val="24D41D5E"/>
    <w:multiLevelType w:val="multilevel"/>
    <w:tmpl w:val="B5D06AFE"/>
    <w:styleLink w:val="WWOutlineListStyle3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1" w15:restartNumberingAfterBreak="0">
    <w:nsid w:val="2AF41DAD"/>
    <w:multiLevelType w:val="multilevel"/>
    <w:tmpl w:val="7E4A620E"/>
    <w:styleLink w:val="CowiBulletList"/>
    <w:lvl w:ilvl="0">
      <w:numFmt w:val="bullet"/>
      <w:pStyle w:val="Sraassuenkleliais4"/>
      <w:lvlText w:val="›"/>
      <w:lvlJc w:val="left"/>
      <w:pPr>
        <w:ind w:left="992" w:hanging="425"/>
      </w:pPr>
      <w:rPr>
        <w:color w:val="F04E23"/>
        <w:position w:val="0"/>
        <w:sz w:val="24"/>
        <w:vertAlign w:val="baseline"/>
      </w:rPr>
    </w:lvl>
    <w:lvl w:ilvl="1">
      <w:numFmt w:val="bullet"/>
      <w:lvlText w:val="›"/>
      <w:lvlJc w:val="left"/>
      <w:pPr>
        <w:ind w:left="851" w:hanging="426"/>
      </w:pPr>
      <w:rPr>
        <w:color w:val="333333"/>
        <w:position w:val="0"/>
        <w:sz w:val="24"/>
        <w:vertAlign w:val="baseline"/>
      </w:rPr>
    </w:lvl>
    <w:lvl w:ilvl="2">
      <w:numFmt w:val="bullet"/>
      <w:lvlText w:val="›"/>
      <w:lvlJc w:val="left"/>
      <w:pPr>
        <w:ind w:left="1276" w:hanging="425"/>
      </w:pPr>
      <w:rPr>
        <w:color w:val="333333"/>
        <w:position w:val="0"/>
        <w:sz w:val="24"/>
        <w:vertAlign w:val="baseline"/>
      </w:rPr>
    </w:lvl>
    <w:lvl w:ilvl="3">
      <w:numFmt w:val="bullet"/>
      <w:lvlText w:val="-"/>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C236606"/>
    <w:multiLevelType w:val="multilevel"/>
    <w:tmpl w:val="755608E4"/>
    <w:styleLink w:val="WWOutlineListStyle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3" w15:restartNumberingAfterBreak="0">
    <w:nsid w:val="2E3B52AF"/>
    <w:multiLevelType w:val="multilevel"/>
    <w:tmpl w:val="A99AE86C"/>
    <w:styleLink w:val="WWOutlineListStyle1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4" w15:restartNumberingAfterBreak="0">
    <w:nsid w:val="3077075F"/>
    <w:multiLevelType w:val="multilevel"/>
    <w:tmpl w:val="EDBC0E3E"/>
    <w:styleLink w:val="WWOutlineListStyle3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5" w15:restartNumberingAfterBreak="0">
    <w:nsid w:val="31CC1109"/>
    <w:multiLevelType w:val="hybridMultilevel"/>
    <w:tmpl w:val="3856C24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31F37716"/>
    <w:multiLevelType w:val="multilevel"/>
    <w:tmpl w:val="B5A6460C"/>
    <w:styleLink w:val="WWOutlineListStyle2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7" w15:restartNumberingAfterBreak="0">
    <w:nsid w:val="326A4508"/>
    <w:multiLevelType w:val="hybridMultilevel"/>
    <w:tmpl w:val="0FAEC6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FA2DAC"/>
    <w:multiLevelType w:val="multilevel"/>
    <w:tmpl w:val="D4183690"/>
    <w:styleLink w:val="WWOutlineListStyle2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9" w15:restartNumberingAfterBreak="0">
    <w:nsid w:val="347934B2"/>
    <w:multiLevelType w:val="hybridMultilevel"/>
    <w:tmpl w:val="95F68FBC"/>
    <w:lvl w:ilvl="0" w:tplc="3C2610D4">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720028C"/>
    <w:multiLevelType w:val="multilevel"/>
    <w:tmpl w:val="BB18F740"/>
    <w:styleLink w:val="LFO31"/>
    <w:lvl w:ilvl="0">
      <w:numFmt w:val="bullet"/>
      <w:pStyle w:val="ListBulletNoSpac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15:restartNumberingAfterBreak="0">
    <w:nsid w:val="388D4350"/>
    <w:multiLevelType w:val="multilevel"/>
    <w:tmpl w:val="0E5A0998"/>
    <w:styleLink w:val="WWOutlineListStyle3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2" w15:restartNumberingAfterBreak="0">
    <w:nsid w:val="396210DD"/>
    <w:multiLevelType w:val="hybridMultilevel"/>
    <w:tmpl w:val="5B927B7C"/>
    <w:lvl w:ilvl="0" w:tplc="6570F184">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39B6387C"/>
    <w:multiLevelType w:val="multilevel"/>
    <w:tmpl w:val="6026106E"/>
    <w:styleLink w:val="LFO7"/>
    <w:lvl w:ilvl="0">
      <w:numFmt w:val="bullet"/>
      <w:pStyle w:val="Sraassuenkleliais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15:restartNumberingAfterBreak="0">
    <w:nsid w:val="39DF5F28"/>
    <w:multiLevelType w:val="multilevel"/>
    <w:tmpl w:val="755A7BB0"/>
    <w:styleLink w:val="WWOutlineListStyle"/>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5" w15:restartNumberingAfterBreak="0">
    <w:nsid w:val="3A4772B9"/>
    <w:multiLevelType w:val="hybridMultilevel"/>
    <w:tmpl w:val="6A9C72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3AB8738E"/>
    <w:multiLevelType w:val="multilevel"/>
    <w:tmpl w:val="C9C05038"/>
    <w:styleLink w:val="WWOutlineListStyle2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7" w15:restartNumberingAfterBreak="0">
    <w:nsid w:val="3BF96E14"/>
    <w:multiLevelType w:val="multilevel"/>
    <w:tmpl w:val="A774A0B6"/>
    <w:styleLink w:val="WWOutlineListStyle48"/>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8" w15:restartNumberingAfterBreak="0">
    <w:nsid w:val="3F6412E8"/>
    <w:multiLevelType w:val="multilevel"/>
    <w:tmpl w:val="FCB2D00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9" w15:restartNumberingAfterBreak="0">
    <w:nsid w:val="40333282"/>
    <w:multiLevelType w:val="hybridMultilevel"/>
    <w:tmpl w:val="D8EC60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08F7F10"/>
    <w:multiLevelType w:val="multilevel"/>
    <w:tmpl w:val="CE4CDDD2"/>
    <w:styleLink w:val="CowiHeaders1"/>
    <w:lvl w:ilvl="0">
      <w:start w:val="1"/>
      <w:numFmt w:val="decimal"/>
      <w:lvlText w:val="%1"/>
      <w:lvlJc w:val="left"/>
      <w:pPr>
        <w:ind w:left="851" w:hanging="851"/>
      </w:pPr>
      <w:rPr>
        <w:rFonts w:ascii="Arial" w:hAnsi="Arial"/>
        <w:b/>
        <w:color w:val="auto"/>
        <w:position w:val="0"/>
        <w:sz w:val="32"/>
        <w:u w:val="none"/>
        <w:vertAlign w:val="baseline"/>
      </w:rPr>
    </w:lvl>
    <w:lvl w:ilvl="1">
      <w:start w:val="1"/>
      <w:numFmt w:val="decimal"/>
      <w:lvlText w:val="%2"/>
      <w:lvlJc w:val="left"/>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51" w15:restartNumberingAfterBreak="0">
    <w:nsid w:val="40DA232C"/>
    <w:multiLevelType w:val="multilevel"/>
    <w:tmpl w:val="EECE126C"/>
    <w:styleLink w:val="WWOutlineListStyle53"/>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2" w15:restartNumberingAfterBreak="0">
    <w:nsid w:val="40EF44D1"/>
    <w:multiLevelType w:val="hybridMultilevel"/>
    <w:tmpl w:val="A0BE423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448277AF"/>
    <w:multiLevelType w:val="multilevel"/>
    <w:tmpl w:val="78723AB8"/>
    <w:styleLink w:val="CowiTableBulletList"/>
    <w:lvl w:ilvl="0">
      <w:numFmt w:val="bullet"/>
      <w:pStyle w:val="TableBullet3NoSpace"/>
      <w:lvlText w:val="›"/>
      <w:lvlJc w:val="left"/>
      <w:pPr>
        <w:ind w:left="284" w:hanging="284"/>
      </w:pPr>
      <w:rPr>
        <w:color w:val="F04E23"/>
        <w:sz w:val="18"/>
      </w:rPr>
    </w:lvl>
    <w:lvl w:ilvl="1">
      <w:numFmt w:val="bullet"/>
      <w:lvlText w:val="›"/>
      <w:lvlJc w:val="left"/>
      <w:pPr>
        <w:ind w:left="567" w:hanging="283"/>
      </w:pPr>
      <w:rPr>
        <w:color w:val="333333"/>
      </w:rPr>
    </w:lvl>
    <w:lvl w:ilvl="2">
      <w:numFmt w:val="bullet"/>
      <w:lvlText w:val="›"/>
      <w:lvlJc w:val="left"/>
      <w:pPr>
        <w:ind w:left="851" w:hanging="284"/>
      </w:pPr>
      <w:rPr>
        <w:color w:val="333333"/>
      </w:rPr>
    </w:lvl>
    <w:lvl w:ilvl="3">
      <w:numFmt w:val="bullet"/>
      <w:lvlText w:val="-"/>
      <w:lvlJc w:val="left"/>
      <w:pPr>
        <w:ind w:left="1134" w:hanging="283"/>
      </w:pPr>
      <w:rPr>
        <w:rFonts w:ascii="Times New Roman" w:hAnsi="Times New Roman" w:cs="Times New Roman"/>
      </w:rPr>
    </w:lvl>
    <w:lvl w:ilvl="4">
      <w:start w:val="1"/>
      <w:numFmt w:val="lowerLetter"/>
      <w:lvlText w:val="(%5)"/>
      <w:lvlJc w:val="left"/>
      <w:pPr>
        <w:ind w:left="1418" w:hanging="284"/>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44CE6810"/>
    <w:multiLevelType w:val="hybridMultilevel"/>
    <w:tmpl w:val="0018E284"/>
    <w:lvl w:ilvl="0" w:tplc="6570F184">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8072F3"/>
    <w:multiLevelType w:val="multilevel"/>
    <w:tmpl w:val="6414BA84"/>
    <w:numStyleLink w:val="WWOutlineListStyle55"/>
  </w:abstractNum>
  <w:abstractNum w:abstractNumId="56" w15:restartNumberingAfterBreak="0">
    <w:nsid w:val="45F76A87"/>
    <w:multiLevelType w:val="multilevel"/>
    <w:tmpl w:val="3424B11C"/>
    <w:styleLink w:val="WWOutlineListStyle2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7" w15:restartNumberingAfterBreak="0">
    <w:nsid w:val="461A15EE"/>
    <w:multiLevelType w:val="multilevel"/>
    <w:tmpl w:val="F32C71AC"/>
    <w:styleLink w:val="CowiHeaders"/>
    <w:lvl w:ilvl="0">
      <w:start w:val="1"/>
      <w:numFmt w:val="decimal"/>
      <w:lvlText w:val="%1"/>
      <w:lvlJc w:val="left"/>
      <w:pPr>
        <w:ind w:left="851" w:hanging="851"/>
      </w:pPr>
      <w:rPr>
        <w:rFonts w:ascii="Arial" w:hAnsi="Arial"/>
        <w:b/>
        <w:color w:val="auto"/>
        <w:sz w:val="32"/>
        <w:u w:val="none"/>
      </w:rPr>
    </w:lvl>
    <w:lvl w:ilvl="1">
      <w:start w:val="1"/>
      <w:numFmt w:val="decimal"/>
      <w:lvlText w:val="%1.%2"/>
      <w:lvlJc w:val="left"/>
      <w:pPr>
        <w:ind w:left="851" w:hanging="851"/>
      </w:pPr>
      <w:rPr>
        <w:rFonts w:ascii="Arial" w:hAnsi="Arial"/>
        <w:b/>
        <w:sz w:val="27"/>
      </w:rPr>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58" w15:restartNumberingAfterBreak="0">
    <w:nsid w:val="467833B1"/>
    <w:multiLevelType w:val="multilevel"/>
    <w:tmpl w:val="AF665C92"/>
    <w:styleLink w:val="WWOutlineListStyle42"/>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9" w15:restartNumberingAfterBreak="0">
    <w:nsid w:val="47C92BDC"/>
    <w:multiLevelType w:val="multilevel"/>
    <w:tmpl w:val="9CF02B8C"/>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0" w15:restartNumberingAfterBreak="0">
    <w:nsid w:val="4B985BD8"/>
    <w:multiLevelType w:val="multilevel"/>
    <w:tmpl w:val="869A5B44"/>
    <w:styleLink w:val="WWOutlineListStyle44"/>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1" w15:restartNumberingAfterBreak="0">
    <w:nsid w:val="4EA436CD"/>
    <w:multiLevelType w:val="multilevel"/>
    <w:tmpl w:val="4AF86F8C"/>
    <w:lvl w:ilvl="0">
      <w:start w:val="4"/>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2" w15:restartNumberingAfterBreak="0">
    <w:nsid w:val="4EAD7C9A"/>
    <w:multiLevelType w:val="multilevel"/>
    <w:tmpl w:val="FD9298C8"/>
    <w:styleLink w:val="WWOutlineListStyle45"/>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3" w15:restartNumberingAfterBreak="0">
    <w:nsid w:val="4ED221E3"/>
    <w:multiLevelType w:val="multilevel"/>
    <w:tmpl w:val="84A4E63C"/>
    <w:styleLink w:val="WWOutlineListStyle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4" w15:restartNumberingAfterBreak="0">
    <w:nsid w:val="4F3E3A6C"/>
    <w:multiLevelType w:val="multilevel"/>
    <w:tmpl w:val="1474FC92"/>
    <w:styleLink w:val="WWOutlineListStyle50"/>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5" w15:restartNumberingAfterBreak="0">
    <w:nsid w:val="525F56EB"/>
    <w:multiLevelType w:val="multilevel"/>
    <w:tmpl w:val="6BC4B23E"/>
    <w:styleLink w:val="WWOutlineListStyle2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6" w15:restartNumberingAfterBreak="0">
    <w:nsid w:val="52D74320"/>
    <w:multiLevelType w:val="multilevel"/>
    <w:tmpl w:val="B16273BE"/>
    <w:styleLink w:val="WWOutlineListStyle1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7" w15:restartNumberingAfterBreak="0">
    <w:nsid w:val="5448137C"/>
    <w:multiLevelType w:val="multilevel"/>
    <w:tmpl w:val="6414BA84"/>
    <w:styleLink w:val="WWOutlineListStyle55"/>
    <w:lvl w:ilvl="0">
      <w:start w:val="1"/>
      <w:numFmt w:val="decimal"/>
      <w:pStyle w:val="Antrat1"/>
      <w:lvlText w:val="%1."/>
      <w:lvlJc w:val="left"/>
      <w:pPr>
        <w:ind w:left="1135" w:hanging="851"/>
      </w:pPr>
      <w:rPr>
        <w:rFonts w:ascii="Times New Roman" w:eastAsia="Times New Roman" w:hAnsi="Times New Roman" w:cs="Times New Roman"/>
      </w:rPr>
    </w:lvl>
    <w:lvl w:ilvl="1">
      <w:start w:val="1"/>
      <w:numFmt w:val="decimal"/>
      <w:pStyle w:val="Antrat2"/>
      <w:lvlText w:val="%1.%2"/>
      <w:lvlJc w:val="left"/>
      <w:pPr>
        <w:ind w:left="1277" w:hanging="851"/>
      </w:pPr>
      <w:rPr>
        <w:color w:val="auto"/>
      </w:rPr>
    </w:lvl>
    <w:lvl w:ilvl="2">
      <w:start w:val="1"/>
      <w:numFmt w:val="decimal"/>
      <w:pStyle w:val="Antrat3"/>
      <w:lvlText w:val="%1.%2.%3"/>
      <w:lvlJc w:val="left"/>
      <w:pPr>
        <w:ind w:left="1135" w:hanging="851"/>
      </w:pPr>
    </w:lvl>
    <w:lvl w:ilvl="3">
      <w:start w:val="1"/>
      <w:numFmt w:val="decimal"/>
      <w:pStyle w:val="Antrat4"/>
      <w:lvlText w:val="%1.%2.%3.%4"/>
      <w:lvlJc w:val="left"/>
      <w:pPr>
        <w:ind w:left="1276" w:hanging="1276"/>
      </w:pPr>
    </w:lvl>
    <w:lvl w:ilvl="4">
      <w:start w:val="1"/>
      <w:numFmt w:val="decimal"/>
      <w:pStyle w:val="Antrat5"/>
      <w:lvlText w:val="%1.%2.%3.%4.%5"/>
      <w:lvlJc w:val="left"/>
      <w:pPr>
        <w:ind w:left="1276" w:hanging="1276"/>
      </w:pPr>
    </w:lvl>
    <w:lvl w:ilvl="5">
      <w:start w:val="1"/>
      <w:numFmt w:val="lowerRoman"/>
      <w:pStyle w:val="Antrat6"/>
      <w:lvlText w:val="(%6)"/>
      <w:lvlJc w:val="left"/>
      <w:pPr>
        <w:ind w:left="851" w:hanging="851"/>
      </w:pPr>
    </w:lvl>
    <w:lvl w:ilvl="6">
      <w:start w:val="1"/>
      <w:numFmt w:val="upperLetter"/>
      <w:pStyle w:val="Antrat7"/>
      <w:lvlText w:val="Priedas %7"/>
      <w:lvlJc w:val="left"/>
    </w:lvl>
    <w:lvl w:ilvl="7">
      <w:start w:val="1"/>
      <w:numFmt w:val="decimal"/>
      <w:pStyle w:val="Antrat8"/>
      <w:lvlText w:val="%1.%2.%3.%4.%5.%6.%7.%8"/>
      <w:lvlJc w:val="left"/>
      <w:pPr>
        <w:ind w:left="851" w:hanging="851"/>
      </w:pPr>
    </w:lvl>
    <w:lvl w:ilvl="8">
      <w:start w:val="1"/>
      <w:numFmt w:val="decimal"/>
      <w:pStyle w:val="Antrat9"/>
      <w:lvlText w:val="%1.%2.%3.%4.%5.%6.%7.%8.%9"/>
      <w:lvlJc w:val="left"/>
      <w:pPr>
        <w:ind w:left="851" w:hanging="851"/>
      </w:pPr>
    </w:lvl>
  </w:abstractNum>
  <w:abstractNum w:abstractNumId="68" w15:restartNumberingAfterBreak="0">
    <w:nsid w:val="54C679F2"/>
    <w:multiLevelType w:val="multilevel"/>
    <w:tmpl w:val="24541DD0"/>
    <w:styleLink w:val="WWOutlineListStyle2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9" w15:restartNumberingAfterBreak="0">
    <w:nsid w:val="556B38C5"/>
    <w:multiLevelType w:val="multilevel"/>
    <w:tmpl w:val="4BC8A2B2"/>
    <w:styleLink w:val="WWOutlineListStyle3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0" w15:restartNumberingAfterBreak="0">
    <w:nsid w:val="567806F2"/>
    <w:multiLevelType w:val="multilevel"/>
    <w:tmpl w:val="3C423876"/>
    <w:styleLink w:val="WWOutlineListStyle2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1" w15:restartNumberingAfterBreak="0">
    <w:nsid w:val="5A275FCA"/>
    <w:multiLevelType w:val="multilevel"/>
    <w:tmpl w:val="3B92CC3C"/>
    <w:lvl w:ilvl="0">
      <w:numFmt w:val="bullet"/>
      <w:lvlText w:val="-"/>
      <w:lvlJc w:val="left"/>
      <w:pPr>
        <w:ind w:left="720" w:hanging="360"/>
      </w:pPr>
      <w:rPr>
        <w:rFonts w:ascii="Times New Roman" w:eastAsia="Times New Roman" w:hAnsi="Times New Roman"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5A7C1C13"/>
    <w:multiLevelType w:val="multilevel"/>
    <w:tmpl w:val="819816BE"/>
    <w:styleLink w:val="WWOutlineListStyle41"/>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3" w15:restartNumberingAfterBreak="0">
    <w:nsid w:val="5CFB5639"/>
    <w:multiLevelType w:val="hybridMultilevel"/>
    <w:tmpl w:val="E9B8EF2E"/>
    <w:lvl w:ilvl="0" w:tplc="6570F184">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5CFD17B3"/>
    <w:multiLevelType w:val="multilevel"/>
    <w:tmpl w:val="A4A6272A"/>
    <w:styleLink w:val="WWOutlineListStyle3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5" w15:restartNumberingAfterBreak="0">
    <w:nsid w:val="5E93068F"/>
    <w:multiLevelType w:val="multilevel"/>
    <w:tmpl w:val="93AC96AA"/>
    <w:styleLink w:val="LFO8"/>
    <w:lvl w:ilvl="0">
      <w:start w:val="1"/>
      <w:numFmt w:val="decimal"/>
      <w:pStyle w:val="Sraassunumeriais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6" w15:restartNumberingAfterBreak="0">
    <w:nsid w:val="60991288"/>
    <w:multiLevelType w:val="multilevel"/>
    <w:tmpl w:val="19ECBF6C"/>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64427C89"/>
    <w:multiLevelType w:val="multilevel"/>
    <w:tmpl w:val="CCEABDE4"/>
    <w:styleLink w:val="WWOutlineListStyle3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8" w15:restartNumberingAfterBreak="0">
    <w:nsid w:val="65442A54"/>
    <w:multiLevelType w:val="hybridMultilevel"/>
    <w:tmpl w:val="2A80EE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5E718E1"/>
    <w:multiLevelType w:val="hybridMultilevel"/>
    <w:tmpl w:val="6D84D308"/>
    <w:lvl w:ilvl="0" w:tplc="6570F184">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67B733D9"/>
    <w:multiLevelType w:val="multilevel"/>
    <w:tmpl w:val="97F64104"/>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7EE6B4D"/>
    <w:multiLevelType w:val="multilevel"/>
    <w:tmpl w:val="6A582ECE"/>
    <w:styleLink w:val="WWOutlineListStyle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2" w15:restartNumberingAfterBreak="0">
    <w:nsid w:val="696C1904"/>
    <w:multiLevelType w:val="multilevel"/>
    <w:tmpl w:val="B3961D02"/>
    <w:styleLink w:val="WWOutlineListStyle3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3" w15:restartNumberingAfterBreak="0">
    <w:nsid w:val="6AC84CDA"/>
    <w:multiLevelType w:val="hybridMultilevel"/>
    <w:tmpl w:val="267A9BAA"/>
    <w:lvl w:ilvl="0" w:tplc="3C2610D4">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C32078B"/>
    <w:multiLevelType w:val="multilevel"/>
    <w:tmpl w:val="057A8A90"/>
    <w:styleLink w:val="WWOutlineListStyle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5" w15:restartNumberingAfterBreak="0">
    <w:nsid w:val="6C926532"/>
    <w:multiLevelType w:val="multilevel"/>
    <w:tmpl w:val="DC1CD55C"/>
    <w:styleLink w:val="WWOutlineListStyle2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6" w15:restartNumberingAfterBreak="0">
    <w:nsid w:val="6CF95E11"/>
    <w:multiLevelType w:val="multilevel"/>
    <w:tmpl w:val="FB6267A8"/>
    <w:styleLink w:val="WWOutlineListStyle1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7" w15:restartNumberingAfterBreak="0">
    <w:nsid w:val="6D62279A"/>
    <w:multiLevelType w:val="hybridMultilevel"/>
    <w:tmpl w:val="F9DC0AD0"/>
    <w:lvl w:ilvl="0" w:tplc="3C2610D4">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E2B289F"/>
    <w:multiLevelType w:val="multilevel"/>
    <w:tmpl w:val="1938BFCC"/>
    <w:styleLink w:val="WWOutlineListStyle3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9" w15:restartNumberingAfterBreak="0">
    <w:nsid w:val="6ECF503E"/>
    <w:multiLevelType w:val="multilevel"/>
    <w:tmpl w:val="5C860838"/>
    <w:styleLink w:val="WWOutlineListStyle43"/>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0" w15:restartNumberingAfterBreak="0">
    <w:nsid w:val="71615CBF"/>
    <w:multiLevelType w:val="multilevel"/>
    <w:tmpl w:val="CEBA67E8"/>
    <w:styleLink w:val="WWOutlineListStyle1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1" w15:restartNumberingAfterBreak="0">
    <w:nsid w:val="741F16C0"/>
    <w:multiLevelType w:val="hybridMultilevel"/>
    <w:tmpl w:val="E7400EA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2" w15:restartNumberingAfterBreak="0">
    <w:nsid w:val="74D2734C"/>
    <w:multiLevelType w:val="multilevel"/>
    <w:tmpl w:val="F8C4019C"/>
    <w:styleLink w:val="WWOutlineListStyle47"/>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3" w15:restartNumberingAfterBreak="0">
    <w:nsid w:val="74F10A90"/>
    <w:multiLevelType w:val="multilevel"/>
    <w:tmpl w:val="E2C8D78A"/>
    <w:styleLink w:val="WWOutlineListStyle1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4" w15:restartNumberingAfterBreak="0">
    <w:nsid w:val="7B460CE3"/>
    <w:multiLevelType w:val="multilevel"/>
    <w:tmpl w:val="426EE064"/>
    <w:styleLink w:val="WWOutlineListStyle9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5" w15:restartNumberingAfterBreak="0">
    <w:nsid w:val="7D91681D"/>
    <w:multiLevelType w:val="multilevel"/>
    <w:tmpl w:val="E4B4881C"/>
    <w:styleLink w:val="LFO32"/>
    <w:lvl w:ilvl="0">
      <w:start w:val="1"/>
      <w:numFmt w:val="decimal"/>
      <w:pStyle w:val="ListNumberNoSpace"/>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6" w15:restartNumberingAfterBreak="0">
    <w:nsid w:val="7EE90770"/>
    <w:multiLevelType w:val="hybridMultilevel"/>
    <w:tmpl w:val="E48A1E68"/>
    <w:lvl w:ilvl="0" w:tplc="6570F184">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15:restartNumberingAfterBreak="0">
    <w:nsid w:val="7F5B0CB9"/>
    <w:multiLevelType w:val="multilevel"/>
    <w:tmpl w:val="8904DE88"/>
    <w:styleLink w:val="WWOutlineListStyle54"/>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8" w15:restartNumberingAfterBreak="0">
    <w:nsid w:val="7FC62CBD"/>
    <w:multiLevelType w:val="multilevel"/>
    <w:tmpl w:val="22FA3228"/>
    <w:styleLink w:val="WWOutlineListStyle49"/>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num w:numId="1">
    <w:abstractNumId w:val="67"/>
    <w:lvlOverride w:ilvl="1">
      <w:lvl w:ilvl="1">
        <w:start w:val="1"/>
        <w:numFmt w:val="decimal"/>
        <w:pStyle w:val="Antrat2"/>
        <w:lvlText w:val="%1.%2"/>
        <w:lvlJc w:val="left"/>
        <w:pPr>
          <w:ind w:left="1135" w:hanging="851"/>
        </w:pPr>
        <w:rPr>
          <w:color w:val="auto"/>
        </w:rPr>
      </w:lvl>
    </w:lvlOverride>
  </w:num>
  <w:num w:numId="2">
    <w:abstractNumId w:val="97"/>
  </w:num>
  <w:num w:numId="3">
    <w:abstractNumId w:val="51"/>
  </w:num>
  <w:num w:numId="4">
    <w:abstractNumId w:val="13"/>
  </w:num>
  <w:num w:numId="5">
    <w:abstractNumId w:val="48"/>
  </w:num>
  <w:num w:numId="6">
    <w:abstractNumId w:val="64"/>
  </w:num>
  <w:num w:numId="7">
    <w:abstractNumId w:val="98"/>
  </w:num>
  <w:num w:numId="8">
    <w:abstractNumId w:val="47"/>
  </w:num>
  <w:num w:numId="9">
    <w:abstractNumId w:val="92"/>
  </w:num>
  <w:num w:numId="10">
    <w:abstractNumId w:val="25"/>
  </w:num>
  <w:num w:numId="11">
    <w:abstractNumId w:val="62"/>
  </w:num>
  <w:num w:numId="12">
    <w:abstractNumId w:val="60"/>
  </w:num>
  <w:num w:numId="13">
    <w:abstractNumId w:val="89"/>
  </w:num>
  <w:num w:numId="14">
    <w:abstractNumId w:val="58"/>
  </w:num>
  <w:num w:numId="15">
    <w:abstractNumId w:val="72"/>
  </w:num>
  <w:num w:numId="16">
    <w:abstractNumId w:val="1"/>
  </w:num>
  <w:num w:numId="17">
    <w:abstractNumId w:val="69"/>
  </w:num>
  <w:num w:numId="18">
    <w:abstractNumId w:val="2"/>
  </w:num>
  <w:num w:numId="19">
    <w:abstractNumId w:val="82"/>
  </w:num>
  <w:num w:numId="20">
    <w:abstractNumId w:val="30"/>
  </w:num>
  <w:num w:numId="21">
    <w:abstractNumId w:val="94"/>
  </w:num>
  <w:num w:numId="22">
    <w:abstractNumId w:val="4"/>
  </w:num>
  <w:num w:numId="23">
    <w:abstractNumId w:val="77"/>
  </w:num>
  <w:num w:numId="24">
    <w:abstractNumId w:val="41"/>
  </w:num>
  <w:num w:numId="25">
    <w:abstractNumId w:val="34"/>
  </w:num>
  <w:num w:numId="26">
    <w:abstractNumId w:val="74"/>
  </w:num>
  <w:num w:numId="27">
    <w:abstractNumId w:val="88"/>
  </w:num>
  <w:num w:numId="28">
    <w:abstractNumId w:val="70"/>
  </w:num>
  <w:num w:numId="29">
    <w:abstractNumId w:val="46"/>
  </w:num>
  <w:num w:numId="30">
    <w:abstractNumId w:val="85"/>
  </w:num>
  <w:num w:numId="31">
    <w:abstractNumId w:val="68"/>
  </w:num>
  <w:num w:numId="32">
    <w:abstractNumId w:val="21"/>
  </w:num>
  <w:num w:numId="33">
    <w:abstractNumId w:val="26"/>
  </w:num>
  <w:num w:numId="34">
    <w:abstractNumId w:val="36"/>
  </w:num>
  <w:num w:numId="35">
    <w:abstractNumId w:val="65"/>
  </w:num>
  <w:num w:numId="36">
    <w:abstractNumId w:val="38"/>
  </w:num>
  <w:num w:numId="37">
    <w:abstractNumId w:val="56"/>
  </w:num>
  <w:num w:numId="38">
    <w:abstractNumId w:val="10"/>
  </w:num>
  <w:num w:numId="39">
    <w:abstractNumId w:val="86"/>
  </w:num>
  <w:num w:numId="40">
    <w:abstractNumId w:val="3"/>
  </w:num>
  <w:num w:numId="41">
    <w:abstractNumId w:val="66"/>
  </w:num>
  <w:num w:numId="42">
    <w:abstractNumId w:val="90"/>
  </w:num>
  <w:num w:numId="43">
    <w:abstractNumId w:val="59"/>
  </w:num>
  <w:num w:numId="44">
    <w:abstractNumId w:val="0"/>
  </w:num>
  <w:num w:numId="45">
    <w:abstractNumId w:val="93"/>
  </w:num>
  <w:num w:numId="46">
    <w:abstractNumId w:val="33"/>
  </w:num>
  <w:num w:numId="47">
    <w:abstractNumId w:val="16"/>
  </w:num>
  <w:num w:numId="48">
    <w:abstractNumId w:val="22"/>
  </w:num>
  <w:num w:numId="49">
    <w:abstractNumId w:val="84"/>
  </w:num>
  <w:num w:numId="50">
    <w:abstractNumId w:val="12"/>
  </w:num>
  <w:num w:numId="51">
    <w:abstractNumId w:val="9"/>
  </w:num>
  <w:num w:numId="52">
    <w:abstractNumId w:val="81"/>
  </w:num>
  <w:num w:numId="53">
    <w:abstractNumId w:val="8"/>
  </w:num>
  <w:num w:numId="54">
    <w:abstractNumId w:val="63"/>
  </w:num>
  <w:num w:numId="55">
    <w:abstractNumId w:val="29"/>
  </w:num>
  <w:num w:numId="56">
    <w:abstractNumId w:val="32"/>
  </w:num>
  <w:num w:numId="57">
    <w:abstractNumId w:val="44"/>
  </w:num>
  <w:num w:numId="58">
    <w:abstractNumId w:val="57"/>
  </w:num>
  <w:num w:numId="59">
    <w:abstractNumId w:val="31"/>
  </w:num>
  <w:num w:numId="60">
    <w:abstractNumId w:val="6"/>
  </w:num>
  <w:num w:numId="61">
    <w:abstractNumId w:val="80"/>
  </w:num>
  <w:num w:numId="62">
    <w:abstractNumId w:val="76"/>
  </w:num>
  <w:num w:numId="63">
    <w:abstractNumId w:val="5"/>
  </w:num>
  <w:num w:numId="64">
    <w:abstractNumId w:val="14"/>
  </w:num>
  <w:num w:numId="65">
    <w:abstractNumId w:val="53"/>
  </w:num>
  <w:num w:numId="66">
    <w:abstractNumId w:val="19"/>
  </w:num>
  <w:num w:numId="67">
    <w:abstractNumId w:val="50"/>
  </w:num>
  <w:num w:numId="68">
    <w:abstractNumId w:val="43"/>
  </w:num>
  <w:num w:numId="69">
    <w:abstractNumId w:val="75"/>
  </w:num>
  <w:num w:numId="70">
    <w:abstractNumId w:val="40"/>
  </w:num>
  <w:num w:numId="71">
    <w:abstractNumId w:val="95"/>
  </w:num>
  <w:num w:numId="72">
    <w:abstractNumId w:val="67"/>
    <w:lvlOverride w:ilvl="0">
      <w:startOverride w:val="5"/>
    </w:lvlOverride>
  </w:num>
  <w:num w:numId="73">
    <w:abstractNumId w:val="55"/>
    <w:lvlOverride w:ilvl="1">
      <w:lvl w:ilvl="1">
        <w:start w:val="1"/>
        <w:numFmt w:val="decimal"/>
        <w:pStyle w:val="Antrat2"/>
        <w:lvlText w:val="%1.%2"/>
        <w:lvlJc w:val="left"/>
        <w:pPr>
          <w:ind w:left="1277" w:hanging="851"/>
        </w:pPr>
        <w:rPr>
          <w:color w:val="auto"/>
        </w:rPr>
      </w:lvl>
    </w:lvlOverride>
  </w:num>
  <w:num w:numId="74">
    <w:abstractNumId w:val="61"/>
  </w:num>
  <w:num w:numId="75">
    <w:abstractNumId w:val="73"/>
  </w:num>
  <w:num w:numId="76">
    <w:abstractNumId w:val="71"/>
  </w:num>
  <w:num w:numId="77">
    <w:abstractNumId w:val="37"/>
  </w:num>
  <w:num w:numId="78">
    <w:abstractNumId w:val="78"/>
  </w:num>
  <w:num w:numId="79">
    <w:abstractNumId w:val="27"/>
  </w:num>
  <w:num w:numId="80">
    <w:abstractNumId w:val="49"/>
  </w:num>
  <w:num w:numId="81">
    <w:abstractNumId w:val="23"/>
  </w:num>
  <w:num w:numId="82">
    <w:abstractNumId w:val="91"/>
  </w:num>
  <w:num w:numId="83">
    <w:abstractNumId w:val="15"/>
  </w:num>
  <w:num w:numId="84">
    <w:abstractNumId w:val="17"/>
  </w:num>
  <w:num w:numId="85">
    <w:abstractNumId w:val="52"/>
  </w:num>
  <w:num w:numId="86">
    <w:abstractNumId w:val="24"/>
  </w:num>
  <w:num w:numId="87">
    <w:abstractNumId w:val="35"/>
  </w:num>
  <w:num w:numId="88">
    <w:abstractNumId w:val="28"/>
  </w:num>
  <w:num w:numId="89">
    <w:abstractNumId w:val="20"/>
  </w:num>
  <w:num w:numId="90">
    <w:abstractNumId w:val="96"/>
  </w:num>
  <w:num w:numId="91">
    <w:abstractNumId w:val="45"/>
  </w:num>
  <w:num w:numId="92">
    <w:abstractNumId w:val="11"/>
  </w:num>
  <w:num w:numId="93">
    <w:abstractNumId w:val="67"/>
  </w:num>
  <w:num w:numId="94">
    <w:abstractNumId w:val="83"/>
  </w:num>
  <w:num w:numId="95">
    <w:abstractNumId w:val="39"/>
  </w:num>
  <w:num w:numId="96">
    <w:abstractNumId w:val="18"/>
  </w:num>
  <w:num w:numId="97">
    <w:abstractNumId w:val="87"/>
  </w:num>
  <w:num w:numId="98">
    <w:abstractNumId w:val="7"/>
  </w:num>
  <w:num w:numId="99">
    <w:abstractNumId w:val="79"/>
  </w:num>
  <w:num w:numId="100">
    <w:abstractNumId w:val="42"/>
  </w:num>
  <w:num w:numId="101">
    <w:abstractNumId w:val="5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proofState w:spelling="clean" w:grammar="clean"/>
  <w:attachedTemplate r:id="rId1"/>
  <w:defaultTabStop w:val="720"/>
  <w:autoHyphenation/>
  <w:hyphenationZone w:val="396"/>
  <w:characterSpacingControl w:val="doNotCompress"/>
  <w:hdrShapeDefaults>
    <o:shapedefaults v:ext="edit" spidmax="2049">
      <o:colormru v:ext="edit" colors="#00194c"/>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E9"/>
    <w:rsid w:val="00001DA7"/>
    <w:rsid w:val="00002F03"/>
    <w:rsid w:val="0000353E"/>
    <w:rsid w:val="00003851"/>
    <w:rsid w:val="000064E0"/>
    <w:rsid w:val="00012C00"/>
    <w:rsid w:val="00012D32"/>
    <w:rsid w:val="000135EF"/>
    <w:rsid w:val="000137D2"/>
    <w:rsid w:val="000146F3"/>
    <w:rsid w:val="000213AB"/>
    <w:rsid w:val="00021EAF"/>
    <w:rsid w:val="000229AD"/>
    <w:rsid w:val="00023CAC"/>
    <w:rsid w:val="0003180B"/>
    <w:rsid w:val="000334AB"/>
    <w:rsid w:val="000361E9"/>
    <w:rsid w:val="000369D1"/>
    <w:rsid w:val="00040162"/>
    <w:rsid w:val="00040AAF"/>
    <w:rsid w:val="00040C06"/>
    <w:rsid w:val="000429B8"/>
    <w:rsid w:val="00042A9A"/>
    <w:rsid w:val="00043883"/>
    <w:rsid w:val="00044E37"/>
    <w:rsid w:val="00045551"/>
    <w:rsid w:val="00045D53"/>
    <w:rsid w:val="0004619D"/>
    <w:rsid w:val="0005034E"/>
    <w:rsid w:val="0005110F"/>
    <w:rsid w:val="00052444"/>
    <w:rsid w:val="0005280A"/>
    <w:rsid w:val="00053610"/>
    <w:rsid w:val="00053631"/>
    <w:rsid w:val="00054C64"/>
    <w:rsid w:val="00055869"/>
    <w:rsid w:val="00060789"/>
    <w:rsid w:val="000609A9"/>
    <w:rsid w:val="00060C18"/>
    <w:rsid w:val="00060C44"/>
    <w:rsid w:val="0006206E"/>
    <w:rsid w:val="0006386C"/>
    <w:rsid w:val="000638DC"/>
    <w:rsid w:val="000700D2"/>
    <w:rsid w:val="0007049A"/>
    <w:rsid w:val="000747F2"/>
    <w:rsid w:val="00074D88"/>
    <w:rsid w:val="000754C5"/>
    <w:rsid w:val="00075690"/>
    <w:rsid w:val="000763D5"/>
    <w:rsid w:val="000769AB"/>
    <w:rsid w:val="0007757F"/>
    <w:rsid w:val="00080AAC"/>
    <w:rsid w:val="00081A5F"/>
    <w:rsid w:val="00082B99"/>
    <w:rsid w:val="0008355A"/>
    <w:rsid w:val="0008576B"/>
    <w:rsid w:val="00086214"/>
    <w:rsid w:val="000870A5"/>
    <w:rsid w:val="000871FD"/>
    <w:rsid w:val="000905EE"/>
    <w:rsid w:val="0009103E"/>
    <w:rsid w:val="00091057"/>
    <w:rsid w:val="0009606E"/>
    <w:rsid w:val="00096353"/>
    <w:rsid w:val="00097229"/>
    <w:rsid w:val="00097488"/>
    <w:rsid w:val="00097DE9"/>
    <w:rsid w:val="000A064B"/>
    <w:rsid w:val="000A06FC"/>
    <w:rsid w:val="000A327B"/>
    <w:rsid w:val="000A35C7"/>
    <w:rsid w:val="000A516A"/>
    <w:rsid w:val="000A5E9D"/>
    <w:rsid w:val="000A7038"/>
    <w:rsid w:val="000B0E82"/>
    <w:rsid w:val="000B289E"/>
    <w:rsid w:val="000B519B"/>
    <w:rsid w:val="000C0090"/>
    <w:rsid w:val="000C45CE"/>
    <w:rsid w:val="000C56E1"/>
    <w:rsid w:val="000C59BD"/>
    <w:rsid w:val="000C7DD6"/>
    <w:rsid w:val="000D0B75"/>
    <w:rsid w:val="000D113F"/>
    <w:rsid w:val="000D1BEC"/>
    <w:rsid w:val="000D4A2F"/>
    <w:rsid w:val="000D5F89"/>
    <w:rsid w:val="000E0031"/>
    <w:rsid w:val="000E0C31"/>
    <w:rsid w:val="000E242B"/>
    <w:rsid w:val="000E37A2"/>
    <w:rsid w:val="000E706D"/>
    <w:rsid w:val="000E76C4"/>
    <w:rsid w:val="000E7A0A"/>
    <w:rsid w:val="000F03E0"/>
    <w:rsid w:val="000F09A5"/>
    <w:rsid w:val="000F296C"/>
    <w:rsid w:val="000F3E76"/>
    <w:rsid w:val="000F5FF6"/>
    <w:rsid w:val="000F67B2"/>
    <w:rsid w:val="000F6A4C"/>
    <w:rsid w:val="000F756D"/>
    <w:rsid w:val="001001C6"/>
    <w:rsid w:val="00101480"/>
    <w:rsid w:val="00102B68"/>
    <w:rsid w:val="00102DE9"/>
    <w:rsid w:val="00103CB9"/>
    <w:rsid w:val="00104DA0"/>
    <w:rsid w:val="0010653C"/>
    <w:rsid w:val="0010706B"/>
    <w:rsid w:val="00107E95"/>
    <w:rsid w:val="00111416"/>
    <w:rsid w:val="00111866"/>
    <w:rsid w:val="0011188E"/>
    <w:rsid w:val="00111FFD"/>
    <w:rsid w:val="00112D01"/>
    <w:rsid w:val="00120B07"/>
    <w:rsid w:val="00120C37"/>
    <w:rsid w:val="001212C7"/>
    <w:rsid w:val="001218A8"/>
    <w:rsid w:val="001218FE"/>
    <w:rsid w:val="0012394E"/>
    <w:rsid w:val="001255FD"/>
    <w:rsid w:val="00126E70"/>
    <w:rsid w:val="001275FC"/>
    <w:rsid w:val="00127D9D"/>
    <w:rsid w:val="0013110D"/>
    <w:rsid w:val="00131AFE"/>
    <w:rsid w:val="00131B5D"/>
    <w:rsid w:val="00133835"/>
    <w:rsid w:val="00133FEB"/>
    <w:rsid w:val="00136045"/>
    <w:rsid w:val="00140AC4"/>
    <w:rsid w:val="00143724"/>
    <w:rsid w:val="00143CD1"/>
    <w:rsid w:val="00144530"/>
    <w:rsid w:val="0015103B"/>
    <w:rsid w:val="001517FD"/>
    <w:rsid w:val="0015358F"/>
    <w:rsid w:val="00153CD0"/>
    <w:rsid w:val="00154B36"/>
    <w:rsid w:val="001554EE"/>
    <w:rsid w:val="00155E18"/>
    <w:rsid w:val="001618BB"/>
    <w:rsid w:val="00161F44"/>
    <w:rsid w:val="00162FD1"/>
    <w:rsid w:val="00164848"/>
    <w:rsid w:val="00165E7C"/>
    <w:rsid w:val="001701BF"/>
    <w:rsid w:val="00171089"/>
    <w:rsid w:val="00171093"/>
    <w:rsid w:val="001718EC"/>
    <w:rsid w:val="001724CE"/>
    <w:rsid w:val="001725A3"/>
    <w:rsid w:val="0017288F"/>
    <w:rsid w:val="0017419E"/>
    <w:rsid w:val="00175C55"/>
    <w:rsid w:val="001769D6"/>
    <w:rsid w:val="00177186"/>
    <w:rsid w:val="00181114"/>
    <w:rsid w:val="001837AF"/>
    <w:rsid w:val="0018690A"/>
    <w:rsid w:val="001873B9"/>
    <w:rsid w:val="00187893"/>
    <w:rsid w:val="00190038"/>
    <w:rsid w:val="00190BEE"/>
    <w:rsid w:val="00191300"/>
    <w:rsid w:val="00191A4F"/>
    <w:rsid w:val="00193041"/>
    <w:rsid w:val="001945C0"/>
    <w:rsid w:val="00195930"/>
    <w:rsid w:val="00197B85"/>
    <w:rsid w:val="00197E89"/>
    <w:rsid w:val="001A014E"/>
    <w:rsid w:val="001A2D6C"/>
    <w:rsid w:val="001A4391"/>
    <w:rsid w:val="001A4B0A"/>
    <w:rsid w:val="001A5C3D"/>
    <w:rsid w:val="001B09B4"/>
    <w:rsid w:val="001B20FD"/>
    <w:rsid w:val="001B22E9"/>
    <w:rsid w:val="001B3858"/>
    <w:rsid w:val="001B5EAB"/>
    <w:rsid w:val="001B605F"/>
    <w:rsid w:val="001C07EC"/>
    <w:rsid w:val="001C33D9"/>
    <w:rsid w:val="001C481E"/>
    <w:rsid w:val="001C4A4E"/>
    <w:rsid w:val="001C7E88"/>
    <w:rsid w:val="001C7EC0"/>
    <w:rsid w:val="001D0F5D"/>
    <w:rsid w:val="001D338F"/>
    <w:rsid w:val="001D3E06"/>
    <w:rsid w:val="001D43B6"/>
    <w:rsid w:val="001D6CA4"/>
    <w:rsid w:val="001E0D30"/>
    <w:rsid w:val="001E2E19"/>
    <w:rsid w:val="001E34FA"/>
    <w:rsid w:val="001E59A3"/>
    <w:rsid w:val="001F05D6"/>
    <w:rsid w:val="001F1324"/>
    <w:rsid w:val="001F5A8B"/>
    <w:rsid w:val="0020039A"/>
    <w:rsid w:val="00201208"/>
    <w:rsid w:val="0020295E"/>
    <w:rsid w:val="002042D1"/>
    <w:rsid w:val="00204458"/>
    <w:rsid w:val="00204962"/>
    <w:rsid w:val="00205606"/>
    <w:rsid w:val="002058ED"/>
    <w:rsid w:val="00205941"/>
    <w:rsid w:val="00205DF8"/>
    <w:rsid w:val="002064AA"/>
    <w:rsid w:val="002103A7"/>
    <w:rsid w:val="0021050D"/>
    <w:rsid w:val="00213980"/>
    <w:rsid w:val="0021560F"/>
    <w:rsid w:val="00217343"/>
    <w:rsid w:val="00221615"/>
    <w:rsid w:val="0022269E"/>
    <w:rsid w:val="0022473B"/>
    <w:rsid w:val="002248BA"/>
    <w:rsid w:val="00224A87"/>
    <w:rsid w:val="00225D75"/>
    <w:rsid w:val="00225EA6"/>
    <w:rsid w:val="0022797F"/>
    <w:rsid w:val="00230184"/>
    <w:rsid w:val="00231A3A"/>
    <w:rsid w:val="00231DED"/>
    <w:rsid w:val="00232847"/>
    <w:rsid w:val="00241EBD"/>
    <w:rsid w:val="00242D86"/>
    <w:rsid w:val="00243C0B"/>
    <w:rsid w:val="0024431A"/>
    <w:rsid w:val="00246F50"/>
    <w:rsid w:val="00247216"/>
    <w:rsid w:val="002473E4"/>
    <w:rsid w:val="00251242"/>
    <w:rsid w:val="00252064"/>
    <w:rsid w:val="002520A2"/>
    <w:rsid w:val="002523A0"/>
    <w:rsid w:val="00252FCB"/>
    <w:rsid w:val="00253536"/>
    <w:rsid w:val="00257243"/>
    <w:rsid w:val="00257B9B"/>
    <w:rsid w:val="00257BC8"/>
    <w:rsid w:val="00262811"/>
    <w:rsid w:val="0026500B"/>
    <w:rsid w:val="002653E3"/>
    <w:rsid w:val="002655A6"/>
    <w:rsid w:val="00265E58"/>
    <w:rsid w:val="00266902"/>
    <w:rsid w:val="00270013"/>
    <w:rsid w:val="00271A5E"/>
    <w:rsid w:val="00273877"/>
    <w:rsid w:val="00281808"/>
    <w:rsid w:val="0028189C"/>
    <w:rsid w:val="002854FA"/>
    <w:rsid w:val="002858DE"/>
    <w:rsid w:val="00286C99"/>
    <w:rsid w:val="00287204"/>
    <w:rsid w:val="002873ED"/>
    <w:rsid w:val="00287879"/>
    <w:rsid w:val="0028788B"/>
    <w:rsid w:val="00290344"/>
    <w:rsid w:val="0029179E"/>
    <w:rsid w:val="00291D7D"/>
    <w:rsid w:val="00292791"/>
    <w:rsid w:val="002948CB"/>
    <w:rsid w:val="00296DF7"/>
    <w:rsid w:val="002976C4"/>
    <w:rsid w:val="002A0B21"/>
    <w:rsid w:val="002A10AF"/>
    <w:rsid w:val="002A18D3"/>
    <w:rsid w:val="002A3F75"/>
    <w:rsid w:val="002A5C1F"/>
    <w:rsid w:val="002A7D42"/>
    <w:rsid w:val="002B0B07"/>
    <w:rsid w:val="002B0FF0"/>
    <w:rsid w:val="002B1A8B"/>
    <w:rsid w:val="002B1B03"/>
    <w:rsid w:val="002B345C"/>
    <w:rsid w:val="002B5241"/>
    <w:rsid w:val="002B5334"/>
    <w:rsid w:val="002B55F0"/>
    <w:rsid w:val="002B58C4"/>
    <w:rsid w:val="002B6276"/>
    <w:rsid w:val="002B6C1B"/>
    <w:rsid w:val="002B7111"/>
    <w:rsid w:val="002C0F89"/>
    <w:rsid w:val="002C0F91"/>
    <w:rsid w:val="002C3AE3"/>
    <w:rsid w:val="002C4453"/>
    <w:rsid w:val="002D1AEB"/>
    <w:rsid w:val="002D2DFE"/>
    <w:rsid w:val="002D62DA"/>
    <w:rsid w:val="002D685C"/>
    <w:rsid w:val="002D7845"/>
    <w:rsid w:val="002E0ADC"/>
    <w:rsid w:val="002E1359"/>
    <w:rsid w:val="002E2A4D"/>
    <w:rsid w:val="002E2F78"/>
    <w:rsid w:val="002E394F"/>
    <w:rsid w:val="002E3CAB"/>
    <w:rsid w:val="002E447A"/>
    <w:rsid w:val="002E75A9"/>
    <w:rsid w:val="002F08DC"/>
    <w:rsid w:val="002F11FD"/>
    <w:rsid w:val="002F2316"/>
    <w:rsid w:val="002F3927"/>
    <w:rsid w:val="002F3987"/>
    <w:rsid w:val="002F5E16"/>
    <w:rsid w:val="002F63DE"/>
    <w:rsid w:val="00300B3A"/>
    <w:rsid w:val="00300DBA"/>
    <w:rsid w:val="00302A5F"/>
    <w:rsid w:val="00302D8F"/>
    <w:rsid w:val="003061FA"/>
    <w:rsid w:val="003073EB"/>
    <w:rsid w:val="00311CFB"/>
    <w:rsid w:val="00311FAD"/>
    <w:rsid w:val="00312B4F"/>
    <w:rsid w:val="00313ABD"/>
    <w:rsid w:val="00314940"/>
    <w:rsid w:val="0031546D"/>
    <w:rsid w:val="00316920"/>
    <w:rsid w:val="00317C78"/>
    <w:rsid w:val="003214B6"/>
    <w:rsid w:val="00321CA5"/>
    <w:rsid w:val="00322D6E"/>
    <w:rsid w:val="00322FEB"/>
    <w:rsid w:val="00324728"/>
    <w:rsid w:val="0032490E"/>
    <w:rsid w:val="00324C81"/>
    <w:rsid w:val="003254B9"/>
    <w:rsid w:val="003301DF"/>
    <w:rsid w:val="003305C6"/>
    <w:rsid w:val="0033279C"/>
    <w:rsid w:val="00332F68"/>
    <w:rsid w:val="00333A57"/>
    <w:rsid w:val="0033454E"/>
    <w:rsid w:val="00335161"/>
    <w:rsid w:val="0033573F"/>
    <w:rsid w:val="00336172"/>
    <w:rsid w:val="0033644D"/>
    <w:rsid w:val="00336648"/>
    <w:rsid w:val="003411AB"/>
    <w:rsid w:val="003414AE"/>
    <w:rsid w:val="00341B1A"/>
    <w:rsid w:val="00342E04"/>
    <w:rsid w:val="0034369D"/>
    <w:rsid w:val="00343750"/>
    <w:rsid w:val="00344C10"/>
    <w:rsid w:val="0035048A"/>
    <w:rsid w:val="003508B0"/>
    <w:rsid w:val="00352259"/>
    <w:rsid w:val="0035314F"/>
    <w:rsid w:val="003569C6"/>
    <w:rsid w:val="00362B78"/>
    <w:rsid w:val="003634BD"/>
    <w:rsid w:val="0036436F"/>
    <w:rsid w:val="00366E73"/>
    <w:rsid w:val="0036703D"/>
    <w:rsid w:val="003673E2"/>
    <w:rsid w:val="00367F62"/>
    <w:rsid w:val="00371813"/>
    <w:rsid w:val="003718BD"/>
    <w:rsid w:val="00372D65"/>
    <w:rsid w:val="00372F34"/>
    <w:rsid w:val="00373183"/>
    <w:rsid w:val="003779E7"/>
    <w:rsid w:val="00380254"/>
    <w:rsid w:val="00382D22"/>
    <w:rsid w:val="00383162"/>
    <w:rsid w:val="00384A50"/>
    <w:rsid w:val="00386EE4"/>
    <w:rsid w:val="00390576"/>
    <w:rsid w:val="00391264"/>
    <w:rsid w:val="0039227D"/>
    <w:rsid w:val="003925E7"/>
    <w:rsid w:val="003930A6"/>
    <w:rsid w:val="003932F4"/>
    <w:rsid w:val="0039492F"/>
    <w:rsid w:val="0039617A"/>
    <w:rsid w:val="003970F4"/>
    <w:rsid w:val="003A1BCF"/>
    <w:rsid w:val="003A334C"/>
    <w:rsid w:val="003B1DBE"/>
    <w:rsid w:val="003B2E34"/>
    <w:rsid w:val="003B3C9D"/>
    <w:rsid w:val="003B620A"/>
    <w:rsid w:val="003B788D"/>
    <w:rsid w:val="003C0718"/>
    <w:rsid w:val="003C2858"/>
    <w:rsid w:val="003C3D72"/>
    <w:rsid w:val="003C5255"/>
    <w:rsid w:val="003C6719"/>
    <w:rsid w:val="003C6F6A"/>
    <w:rsid w:val="003D0A49"/>
    <w:rsid w:val="003D0D9C"/>
    <w:rsid w:val="003D31DE"/>
    <w:rsid w:val="003D4F97"/>
    <w:rsid w:val="003D5A43"/>
    <w:rsid w:val="003D5A72"/>
    <w:rsid w:val="003D6A44"/>
    <w:rsid w:val="003E0F45"/>
    <w:rsid w:val="003E4308"/>
    <w:rsid w:val="003E584F"/>
    <w:rsid w:val="003F240E"/>
    <w:rsid w:val="003F2B4B"/>
    <w:rsid w:val="003F63FA"/>
    <w:rsid w:val="003F7A36"/>
    <w:rsid w:val="00400135"/>
    <w:rsid w:val="00400726"/>
    <w:rsid w:val="00400854"/>
    <w:rsid w:val="00400C83"/>
    <w:rsid w:val="00400DE9"/>
    <w:rsid w:val="00401C88"/>
    <w:rsid w:val="00403F9F"/>
    <w:rsid w:val="004100F9"/>
    <w:rsid w:val="004176C2"/>
    <w:rsid w:val="00420D46"/>
    <w:rsid w:val="004216AB"/>
    <w:rsid w:val="004217F2"/>
    <w:rsid w:val="004218EE"/>
    <w:rsid w:val="00422172"/>
    <w:rsid w:val="00422F41"/>
    <w:rsid w:val="0042356E"/>
    <w:rsid w:val="004249CF"/>
    <w:rsid w:val="00424D2F"/>
    <w:rsid w:val="004251C9"/>
    <w:rsid w:val="0042739A"/>
    <w:rsid w:val="004279EC"/>
    <w:rsid w:val="00427F3D"/>
    <w:rsid w:val="004308CB"/>
    <w:rsid w:val="00434DC2"/>
    <w:rsid w:val="004350E6"/>
    <w:rsid w:val="00440254"/>
    <w:rsid w:val="00442774"/>
    <w:rsid w:val="00442B73"/>
    <w:rsid w:val="00443158"/>
    <w:rsid w:val="004440DB"/>
    <w:rsid w:val="00444232"/>
    <w:rsid w:val="00444D47"/>
    <w:rsid w:val="00446004"/>
    <w:rsid w:val="00447538"/>
    <w:rsid w:val="00447F33"/>
    <w:rsid w:val="004506A1"/>
    <w:rsid w:val="00452795"/>
    <w:rsid w:val="00453189"/>
    <w:rsid w:val="00456C49"/>
    <w:rsid w:val="00457042"/>
    <w:rsid w:val="004575C7"/>
    <w:rsid w:val="00457BCE"/>
    <w:rsid w:val="00460618"/>
    <w:rsid w:val="004628A0"/>
    <w:rsid w:val="00462968"/>
    <w:rsid w:val="004631AD"/>
    <w:rsid w:val="004641A6"/>
    <w:rsid w:val="00464203"/>
    <w:rsid w:val="00464CDB"/>
    <w:rsid w:val="00465986"/>
    <w:rsid w:val="0046717D"/>
    <w:rsid w:val="00470A8A"/>
    <w:rsid w:val="0047115B"/>
    <w:rsid w:val="004722B2"/>
    <w:rsid w:val="004729AB"/>
    <w:rsid w:val="00476B61"/>
    <w:rsid w:val="00480F68"/>
    <w:rsid w:val="00481737"/>
    <w:rsid w:val="004817EC"/>
    <w:rsid w:val="004821C0"/>
    <w:rsid w:val="0048424D"/>
    <w:rsid w:val="00484F29"/>
    <w:rsid w:val="00486CA9"/>
    <w:rsid w:val="00490CC0"/>
    <w:rsid w:val="0049154C"/>
    <w:rsid w:val="00491CCF"/>
    <w:rsid w:val="00492F7B"/>
    <w:rsid w:val="00494FF0"/>
    <w:rsid w:val="0049534A"/>
    <w:rsid w:val="004958B8"/>
    <w:rsid w:val="004A3795"/>
    <w:rsid w:val="004A50CC"/>
    <w:rsid w:val="004A5E64"/>
    <w:rsid w:val="004A75EE"/>
    <w:rsid w:val="004B039C"/>
    <w:rsid w:val="004B1C4B"/>
    <w:rsid w:val="004B26F4"/>
    <w:rsid w:val="004B2A18"/>
    <w:rsid w:val="004B4628"/>
    <w:rsid w:val="004B6D2D"/>
    <w:rsid w:val="004C243B"/>
    <w:rsid w:val="004C24AE"/>
    <w:rsid w:val="004C3E83"/>
    <w:rsid w:val="004C4CC0"/>
    <w:rsid w:val="004C50E2"/>
    <w:rsid w:val="004C5C71"/>
    <w:rsid w:val="004C6C02"/>
    <w:rsid w:val="004C7731"/>
    <w:rsid w:val="004C7AA9"/>
    <w:rsid w:val="004D0FDA"/>
    <w:rsid w:val="004D100B"/>
    <w:rsid w:val="004D3485"/>
    <w:rsid w:val="004D4A8E"/>
    <w:rsid w:val="004D4C44"/>
    <w:rsid w:val="004D5C2B"/>
    <w:rsid w:val="004D6201"/>
    <w:rsid w:val="004D6E03"/>
    <w:rsid w:val="004D6EDD"/>
    <w:rsid w:val="004E02BC"/>
    <w:rsid w:val="004E0C43"/>
    <w:rsid w:val="004E2814"/>
    <w:rsid w:val="004E29A2"/>
    <w:rsid w:val="004E320E"/>
    <w:rsid w:val="004E3DB9"/>
    <w:rsid w:val="004E3EC5"/>
    <w:rsid w:val="004E4531"/>
    <w:rsid w:val="004E49FD"/>
    <w:rsid w:val="004E53DC"/>
    <w:rsid w:val="004E7166"/>
    <w:rsid w:val="004E7BA4"/>
    <w:rsid w:val="004F1705"/>
    <w:rsid w:val="00500CA3"/>
    <w:rsid w:val="0050210E"/>
    <w:rsid w:val="00502D12"/>
    <w:rsid w:val="005062ED"/>
    <w:rsid w:val="00510B39"/>
    <w:rsid w:val="00510D39"/>
    <w:rsid w:val="00510D7A"/>
    <w:rsid w:val="00510DD1"/>
    <w:rsid w:val="005115A7"/>
    <w:rsid w:val="00511BD6"/>
    <w:rsid w:val="00511F26"/>
    <w:rsid w:val="005128DF"/>
    <w:rsid w:val="005167AD"/>
    <w:rsid w:val="00517C28"/>
    <w:rsid w:val="0052158D"/>
    <w:rsid w:val="005226AB"/>
    <w:rsid w:val="005237E6"/>
    <w:rsid w:val="00523D1E"/>
    <w:rsid w:val="005254FF"/>
    <w:rsid w:val="00526387"/>
    <w:rsid w:val="00527112"/>
    <w:rsid w:val="00527913"/>
    <w:rsid w:val="00527919"/>
    <w:rsid w:val="0053015A"/>
    <w:rsid w:val="00530B4A"/>
    <w:rsid w:val="005316A5"/>
    <w:rsid w:val="0053289C"/>
    <w:rsid w:val="005337CA"/>
    <w:rsid w:val="0053449F"/>
    <w:rsid w:val="00535D31"/>
    <w:rsid w:val="005366A9"/>
    <w:rsid w:val="00536AC1"/>
    <w:rsid w:val="00536AF5"/>
    <w:rsid w:val="00536DAD"/>
    <w:rsid w:val="005374F0"/>
    <w:rsid w:val="0053765B"/>
    <w:rsid w:val="00540B83"/>
    <w:rsid w:val="00541C6C"/>
    <w:rsid w:val="00542635"/>
    <w:rsid w:val="005428FD"/>
    <w:rsid w:val="00542B05"/>
    <w:rsid w:val="00542DCE"/>
    <w:rsid w:val="005442BC"/>
    <w:rsid w:val="00544A17"/>
    <w:rsid w:val="00546D75"/>
    <w:rsid w:val="00550044"/>
    <w:rsid w:val="0055179F"/>
    <w:rsid w:val="00551F51"/>
    <w:rsid w:val="00554374"/>
    <w:rsid w:val="00554A35"/>
    <w:rsid w:val="00554A37"/>
    <w:rsid w:val="005550F8"/>
    <w:rsid w:val="00555CE7"/>
    <w:rsid w:val="0055645D"/>
    <w:rsid w:val="00556662"/>
    <w:rsid w:val="00557093"/>
    <w:rsid w:val="00557376"/>
    <w:rsid w:val="0055788A"/>
    <w:rsid w:val="005617D7"/>
    <w:rsid w:val="00561E2D"/>
    <w:rsid w:val="00561F17"/>
    <w:rsid w:val="0056232D"/>
    <w:rsid w:val="0056413B"/>
    <w:rsid w:val="005642F5"/>
    <w:rsid w:val="00564DD3"/>
    <w:rsid w:val="0056527C"/>
    <w:rsid w:val="00565623"/>
    <w:rsid w:val="005656AC"/>
    <w:rsid w:val="00566D71"/>
    <w:rsid w:val="00570BE2"/>
    <w:rsid w:val="00570C9E"/>
    <w:rsid w:val="00571026"/>
    <w:rsid w:val="00574374"/>
    <w:rsid w:val="0057447E"/>
    <w:rsid w:val="0057519F"/>
    <w:rsid w:val="005756AD"/>
    <w:rsid w:val="00577703"/>
    <w:rsid w:val="005803F5"/>
    <w:rsid w:val="00580EA0"/>
    <w:rsid w:val="00582151"/>
    <w:rsid w:val="00582F10"/>
    <w:rsid w:val="00583E28"/>
    <w:rsid w:val="00585FD4"/>
    <w:rsid w:val="00587397"/>
    <w:rsid w:val="00587648"/>
    <w:rsid w:val="0059094E"/>
    <w:rsid w:val="00590E1F"/>
    <w:rsid w:val="00590E82"/>
    <w:rsid w:val="00591440"/>
    <w:rsid w:val="00593D6A"/>
    <w:rsid w:val="0059400D"/>
    <w:rsid w:val="005943A4"/>
    <w:rsid w:val="00595CD8"/>
    <w:rsid w:val="0059717E"/>
    <w:rsid w:val="005973B0"/>
    <w:rsid w:val="005A2B38"/>
    <w:rsid w:val="005A2DB0"/>
    <w:rsid w:val="005A32A6"/>
    <w:rsid w:val="005A32ED"/>
    <w:rsid w:val="005A3EC6"/>
    <w:rsid w:val="005A46C9"/>
    <w:rsid w:val="005A508F"/>
    <w:rsid w:val="005A7E08"/>
    <w:rsid w:val="005B0F8F"/>
    <w:rsid w:val="005B19CB"/>
    <w:rsid w:val="005B1C9C"/>
    <w:rsid w:val="005B3952"/>
    <w:rsid w:val="005B6A34"/>
    <w:rsid w:val="005B7E80"/>
    <w:rsid w:val="005C0225"/>
    <w:rsid w:val="005C129B"/>
    <w:rsid w:val="005C6A35"/>
    <w:rsid w:val="005C7A7B"/>
    <w:rsid w:val="005D202C"/>
    <w:rsid w:val="005D2487"/>
    <w:rsid w:val="005D3971"/>
    <w:rsid w:val="005D3A12"/>
    <w:rsid w:val="005D4992"/>
    <w:rsid w:val="005D6595"/>
    <w:rsid w:val="005E0697"/>
    <w:rsid w:val="005E0781"/>
    <w:rsid w:val="005E08DD"/>
    <w:rsid w:val="005E0CB4"/>
    <w:rsid w:val="005E1344"/>
    <w:rsid w:val="005E1971"/>
    <w:rsid w:val="005E2145"/>
    <w:rsid w:val="005E3387"/>
    <w:rsid w:val="005E4BF0"/>
    <w:rsid w:val="005E520F"/>
    <w:rsid w:val="005E5B2E"/>
    <w:rsid w:val="005E694E"/>
    <w:rsid w:val="005E738E"/>
    <w:rsid w:val="005E797B"/>
    <w:rsid w:val="005F045E"/>
    <w:rsid w:val="005F141F"/>
    <w:rsid w:val="005F3665"/>
    <w:rsid w:val="005F40BB"/>
    <w:rsid w:val="005F5951"/>
    <w:rsid w:val="005F7E0D"/>
    <w:rsid w:val="006005DC"/>
    <w:rsid w:val="00600EC3"/>
    <w:rsid w:val="00601609"/>
    <w:rsid w:val="0060390F"/>
    <w:rsid w:val="00604209"/>
    <w:rsid w:val="0060500B"/>
    <w:rsid w:val="00605F23"/>
    <w:rsid w:val="00606495"/>
    <w:rsid w:val="00610B16"/>
    <w:rsid w:val="00610F05"/>
    <w:rsid w:val="00610F63"/>
    <w:rsid w:val="0061120E"/>
    <w:rsid w:val="00612750"/>
    <w:rsid w:val="006128E5"/>
    <w:rsid w:val="006129EF"/>
    <w:rsid w:val="00613239"/>
    <w:rsid w:val="00615C21"/>
    <w:rsid w:val="00617F38"/>
    <w:rsid w:val="00622E38"/>
    <w:rsid w:val="00624297"/>
    <w:rsid w:val="006247DE"/>
    <w:rsid w:val="006251FC"/>
    <w:rsid w:val="00626B82"/>
    <w:rsid w:val="006306B1"/>
    <w:rsid w:val="00630A11"/>
    <w:rsid w:val="00630D1D"/>
    <w:rsid w:val="00630EEC"/>
    <w:rsid w:val="0063165D"/>
    <w:rsid w:val="00631D4A"/>
    <w:rsid w:val="00635491"/>
    <w:rsid w:val="00636749"/>
    <w:rsid w:val="00640A91"/>
    <w:rsid w:val="00647CAE"/>
    <w:rsid w:val="00650A8D"/>
    <w:rsid w:val="00652280"/>
    <w:rsid w:val="00654D72"/>
    <w:rsid w:val="00655AA6"/>
    <w:rsid w:val="0065638A"/>
    <w:rsid w:val="00656458"/>
    <w:rsid w:val="006579E2"/>
    <w:rsid w:val="0066121D"/>
    <w:rsid w:val="00661673"/>
    <w:rsid w:val="006624E6"/>
    <w:rsid w:val="00662CEB"/>
    <w:rsid w:val="00662EB2"/>
    <w:rsid w:val="00662ED7"/>
    <w:rsid w:val="00663FFD"/>
    <w:rsid w:val="006647B5"/>
    <w:rsid w:val="006648D7"/>
    <w:rsid w:val="00666361"/>
    <w:rsid w:val="00666650"/>
    <w:rsid w:val="00666707"/>
    <w:rsid w:val="0067310B"/>
    <w:rsid w:val="00674F9B"/>
    <w:rsid w:val="0067626D"/>
    <w:rsid w:val="0067731A"/>
    <w:rsid w:val="00681D0A"/>
    <w:rsid w:val="0068266C"/>
    <w:rsid w:val="00682C94"/>
    <w:rsid w:val="00683136"/>
    <w:rsid w:val="0068362F"/>
    <w:rsid w:val="006843B6"/>
    <w:rsid w:val="00684C74"/>
    <w:rsid w:val="00684CF7"/>
    <w:rsid w:val="006860E7"/>
    <w:rsid w:val="006867DD"/>
    <w:rsid w:val="00686B20"/>
    <w:rsid w:val="006878B1"/>
    <w:rsid w:val="00691080"/>
    <w:rsid w:val="00693FB2"/>
    <w:rsid w:val="00694B54"/>
    <w:rsid w:val="00696480"/>
    <w:rsid w:val="006965AD"/>
    <w:rsid w:val="006A0EA9"/>
    <w:rsid w:val="006A190D"/>
    <w:rsid w:val="006A2421"/>
    <w:rsid w:val="006A3BB4"/>
    <w:rsid w:val="006A3D1F"/>
    <w:rsid w:val="006A5D9C"/>
    <w:rsid w:val="006A6443"/>
    <w:rsid w:val="006B010F"/>
    <w:rsid w:val="006B0596"/>
    <w:rsid w:val="006B2D58"/>
    <w:rsid w:val="006B3053"/>
    <w:rsid w:val="006B42FD"/>
    <w:rsid w:val="006B435E"/>
    <w:rsid w:val="006B5744"/>
    <w:rsid w:val="006B631D"/>
    <w:rsid w:val="006B6DD2"/>
    <w:rsid w:val="006C0487"/>
    <w:rsid w:val="006C0DEB"/>
    <w:rsid w:val="006C3092"/>
    <w:rsid w:val="006C3AA4"/>
    <w:rsid w:val="006C3BC0"/>
    <w:rsid w:val="006C3EFE"/>
    <w:rsid w:val="006C422D"/>
    <w:rsid w:val="006C52ED"/>
    <w:rsid w:val="006C5678"/>
    <w:rsid w:val="006C5F98"/>
    <w:rsid w:val="006D3266"/>
    <w:rsid w:val="006D4B91"/>
    <w:rsid w:val="006D5468"/>
    <w:rsid w:val="006D7F8A"/>
    <w:rsid w:val="006E1CD3"/>
    <w:rsid w:val="006E237A"/>
    <w:rsid w:val="006E2AD9"/>
    <w:rsid w:val="006E2B30"/>
    <w:rsid w:val="006E3D7A"/>
    <w:rsid w:val="006E592E"/>
    <w:rsid w:val="006F08CC"/>
    <w:rsid w:val="006F0BFB"/>
    <w:rsid w:val="006F1EE3"/>
    <w:rsid w:val="006F270A"/>
    <w:rsid w:val="006F2838"/>
    <w:rsid w:val="006F28A4"/>
    <w:rsid w:val="006F3BA0"/>
    <w:rsid w:val="006F3D74"/>
    <w:rsid w:val="006F48A7"/>
    <w:rsid w:val="006F590F"/>
    <w:rsid w:val="006F5AC2"/>
    <w:rsid w:val="00700995"/>
    <w:rsid w:val="007010BB"/>
    <w:rsid w:val="00702497"/>
    <w:rsid w:val="00702945"/>
    <w:rsid w:val="007044C6"/>
    <w:rsid w:val="00704F24"/>
    <w:rsid w:val="00706347"/>
    <w:rsid w:val="007066E1"/>
    <w:rsid w:val="00706C7B"/>
    <w:rsid w:val="00706E9E"/>
    <w:rsid w:val="0070722D"/>
    <w:rsid w:val="007073D0"/>
    <w:rsid w:val="00710D0A"/>
    <w:rsid w:val="00710E32"/>
    <w:rsid w:val="00714595"/>
    <w:rsid w:val="00714CB2"/>
    <w:rsid w:val="007157D1"/>
    <w:rsid w:val="00715804"/>
    <w:rsid w:val="007173B3"/>
    <w:rsid w:val="00720AED"/>
    <w:rsid w:val="00720E35"/>
    <w:rsid w:val="00720FA1"/>
    <w:rsid w:val="00721675"/>
    <w:rsid w:val="00724475"/>
    <w:rsid w:val="007245DE"/>
    <w:rsid w:val="00724B41"/>
    <w:rsid w:val="00724DF5"/>
    <w:rsid w:val="00725D85"/>
    <w:rsid w:val="00725FF2"/>
    <w:rsid w:val="00726F12"/>
    <w:rsid w:val="0072766C"/>
    <w:rsid w:val="00727BAF"/>
    <w:rsid w:val="00731F87"/>
    <w:rsid w:val="007320AF"/>
    <w:rsid w:val="00733BD9"/>
    <w:rsid w:val="00734A10"/>
    <w:rsid w:val="007376EF"/>
    <w:rsid w:val="00740EFD"/>
    <w:rsid w:val="00744B3F"/>
    <w:rsid w:val="007455CE"/>
    <w:rsid w:val="00745655"/>
    <w:rsid w:val="00745B3E"/>
    <w:rsid w:val="00747DAD"/>
    <w:rsid w:val="0075426B"/>
    <w:rsid w:val="00754CE0"/>
    <w:rsid w:val="00754E86"/>
    <w:rsid w:val="00755917"/>
    <w:rsid w:val="00755A24"/>
    <w:rsid w:val="00757905"/>
    <w:rsid w:val="00757B89"/>
    <w:rsid w:val="00760217"/>
    <w:rsid w:val="00765226"/>
    <w:rsid w:val="007661A9"/>
    <w:rsid w:val="007700EA"/>
    <w:rsid w:val="007709D4"/>
    <w:rsid w:val="00771703"/>
    <w:rsid w:val="007717AC"/>
    <w:rsid w:val="00772080"/>
    <w:rsid w:val="00774395"/>
    <w:rsid w:val="00774488"/>
    <w:rsid w:val="00774F56"/>
    <w:rsid w:val="00775A0A"/>
    <w:rsid w:val="00776779"/>
    <w:rsid w:val="00777DB8"/>
    <w:rsid w:val="007812C3"/>
    <w:rsid w:val="00781B12"/>
    <w:rsid w:val="00783176"/>
    <w:rsid w:val="00784341"/>
    <w:rsid w:val="0078753D"/>
    <w:rsid w:val="00790849"/>
    <w:rsid w:val="00791283"/>
    <w:rsid w:val="007913E0"/>
    <w:rsid w:val="007A07EC"/>
    <w:rsid w:val="007A0A90"/>
    <w:rsid w:val="007A2147"/>
    <w:rsid w:val="007A32EE"/>
    <w:rsid w:val="007A399F"/>
    <w:rsid w:val="007A45D2"/>
    <w:rsid w:val="007A5B90"/>
    <w:rsid w:val="007B1192"/>
    <w:rsid w:val="007B133B"/>
    <w:rsid w:val="007B1BF7"/>
    <w:rsid w:val="007B3059"/>
    <w:rsid w:val="007B37C9"/>
    <w:rsid w:val="007B5349"/>
    <w:rsid w:val="007B5861"/>
    <w:rsid w:val="007B7EAF"/>
    <w:rsid w:val="007C099C"/>
    <w:rsid w:val="007C0C83"/>
    <w:rsid w:val="007C16C5"/>
    <w:rsid w:val="007C4E57"/>
    <w:rsid w:val="007C614E"/>
    <w:rsid w:val="007C721F"/>
    <w:rsid w:val="007D0CBA"/>
    <w:rsid w:val="007D12D7"/>
    <w:rsid w:val="007D2399"/>
    <w:rsid w:val="007D34B5"/>
    <w:rsid w:val="007D4230"/>
    <w:rsid w:val="007D51BE"/>
    <w:rsid w:val="007D59D1"/>
    <w:rsid w:val="007D5DDF"/>
    <w:rsid w:val="007E03F8"/>
    <w:rsid w:val="007E18D6"/>
    <w:rsid w:val="007E3254"/>
    <w:rsid w:val="007E3484"/>
    <w:rsid w:val="007E3D23"/>
    <w:rsid w:val="007E4000"/>
    <w:rsid w:val="007E4BAE"/>
    <w:rsid w:val="007E582B"/>
    <w:rsid w:val="007E5AF6"/>
    <w:rsid w:val="007F081C"/>
    <w:rsid w:val="007F1059"/>
    <w:rsid w:val="007F1754"/>
    <w:rsid w:val="007F2A67"/>
    <w:rsid w:val="007F2BB8"/>
    <w:rsid w:val="007F6386"/>
    <w:rsid w:val="00800613"/>
    <w:rsid w:val="0080274B"/>
    <w:rsid w:val="00802EA7"/>
    <w:rsid w:val="0080374D"/>
    <w:rsid w:val="00806504"/>
    <w:rsid w:val="00806BA2"/>
    <w:rsid w:val="00807E74"/>
    <w:rsid w:val="0081237A"/>
    <w:rsid w:val="00812887"/>
    <w:rsid w:val="00814788"/>
    <w:rsid w:val="0081609A"/>
    <w:rsid w:val="00816B14"/>
    <w:rsid w:val="00816BB2"/>
    <w:rsid w:val="0081782E"/>
    <w:rsid w:val="008217D1"/>
    <w:rsid w:val="00822A75"/>
    <w:rsid w:val="00822CF9"/>
    <w:rsid w:val="00824896"/>
    <w:rsid w:val="00826801"/>
    <w:rsid w:val="00826EF9"/>
    <w:rsid w:val="00830769"/>
    <w:rsid w:val="00830E20"/>
    <w:rsid w:val="008314A8"/>
    <w:rsid w:val="00831CF7"/>
    <w:rsid w:val="00832E9A"/>
    <w:rsid w:val="0083441C"/>
    <w:rsid w:val="00834BD7"/>
    <w:rsid w:val="008367B3"/>
    <w:rsid w:val="00840C0A"/>
    <w:rsid w:val="00842B04"/>
    <w:rsid w:val="00843658"/>
    <w:rsid w:val="00843935"/>
    <w:rsid w:val="00845BDB"/>
    <w:rsid w:val="00847FF8"/>
    <w:rsid w:val="0085177F"/>
    <w:rsid w:val="00852E8B"/>
    <w:rsid w:val="0085307A"/>
    <w:rsid w:val="00853460"/>
    <w:rsid w:val="00857DE0"/>
    <w:rsid w:val="00861645"/>
    <w:rsid w:val="00864552"/>
    <w:rsid w:val="00864554"/>
    <w:rsid w:val="008663B8"/>
    <w:rsid w:val="008705E2"/>
    <w:rsid w:val="00870DB6"/>
    <w:rsid w:val="00872C39"/>
    <w:rsid w:val="008755D2"/>
    <w:rsid w:val="008768E1"/>
    <w:rsid w:val="00877DF8"/>
    <w:rsid w:val="00880557"/>
    <w:rsid w:val="00882C1F"/>
    <w:rsid w:val="00883D4F"/>
    <w:rsid w:val="0088687A"/>
    <w:rsid w:val="008868F6"/>
    <w:rsid w:val="008909BF"/>
    <w:rsid w:val="00890E7F"/>
    <w:rsid w:val="008916AD"/>
    <w:rsid w:val="00892A42"/>
    <w:rsid w:val="00893C60"/>
    <w:rsid w:val="008951CE"/>
    <w:rsid w:val="00896734"/>
    <w:rsid w:val="00896FD8"/>
    <w:rsid w:val="008973CB"/>
    <w:rsid w:val="00897614"/>
    <w:rsid w:val="008A08B6"/>
    <w:rsid w:val="008A2C52"/>
    <w:rsid w:val="008A7A60"/>
    <w:rsid w:val="008B164B"/>
    <w:rsid w:val="008B3780"/>
    <w:rsid w:val="008B5D1D"/>
    <w:rsid w:val="008B71C3"/>
    <w:rsid w:val="008C02CD"/>
    <w:rsid w:val="008C0A31"/>
    <w:rsid w:val="008C2519"/>
    <w:rsid w:val="008C2EDD"/>
    <w:rsid w:val="008C4389"/>
    <w:rsid w:val="008C6B6C"/>
    <w:rsid w:val="008C7C09"/>
    <w:rsid w:val="008D0DA2"/>
    <w:rsid w:val="008D1180"/>
    <w:rsid w:val="008D3772"/>
    <w:rsid w:val="008D6866"/>
    <w:rsid w:val="008D76E0"/>
    <w:rsid w:val="008D7BA9"/>
    <w:rsid w:val="008E1BCD"/>
    <w:rsid w:val="008E23E3"/>
    <w:rsid w:val="008E30F6"/>
    <w:rsid w:val="008E3612"/>
    <w:rsid w:val="008E3A21"/>
    <w:rsid w:val="008E3A63"/>
    <w:rsid w:val="008E3CF8"/>
    <w:rsid w:val="008F0049"/>
    <w:rsid w:val="008F0862"/>
    <w:rsid w:val="008F17C8"/>
    <w:rsid w:val="008F540C"/>
    <w:rsid w:val="008F5DA3"/>
    <w:rsid w:val="008F6180"/>
    <w:rsid w:val="008F618B"/>
    <w:rsid w:val="008F6D3B"/>
    <w:rsid w:val="00900972"/>
    <w:rsid w:val="00900C46"/>
    <w:rsid w:val="00901EDD"/>
    <w:rsid w:val="00903EFC"/>
    <w:rsid w:val="00904F5A"/>
    <w:rsid w:val="009059B0"/>
    <w:rsid w:val="009101C0"/>
    <w:rsid w:val="009116D8"/>
    <w:rsid w:val="00911D72"/>
    <w:rsid w:val="009125AA"/>
    <w:rsid w:val="00912C82"/>
    <w:rsid w:val="009137AC"/>
    <w:rsid w:val="0091500E"/>
    <w:rsid w:val="0091533E"/>
    <w:rsid w:val="009155A4"/>
    <w:rsid w:val="00915956"/>
    <w:rsid w:val="00917095"/>
    <w:rsid w:val="009170B0"/>
    <w:rsid w:val="00917BF5"/>
    <w:rsid w:val="00917E90"/>
    <w:rsid w:val="009202E2"/>
    <w:rsid w:val="00920BFF"/>
    <w:rsid w:val="00920DDB"/>
    <w:rsid w:val="00921C6A"/>
    <w:rsid w:val="0092276E"/>
    <w:rsid w:val="00922FD5"/>
    <w:rsid w:val="00925061"/>
    <w:rsid w:val="0092569A"/>
    <w:rsid w:val="00926DF9"/>
    <w:rsid w:val="009304E9"/>
    <w:rsid w:val="009307B2"/>
    <w:rsid w:val="00930947"/>
    <w:rsid w:val="00930B59"/>
    <w:rsid w:val="00931371"/>
    <w:rsid w:val="00932BAB"/>
    <w:rsid w:val="00932F5B"/>
    <w:rsid w:val="00934B05"/>
    <w:rsid w:val="00934E02"/>
    <w:rsid w:val="00935120"/>
    <w:rsid w:val="00936C75"/>
    <w:rsid w:val="0093720B"/>
    <w:rsid w:val="00940011"/>
    <w:rsid w:val="0094059F"/>
    <w:rsid w:val="00941B17"/>
    <w:rsid w:val="0094780D"/>
    <w:rsid w:val="009501B2"/>
    <w:rsid w:val="00951489"/>
    <w:rsid w:val="009516E5"/>
    <w:rsid w:val="00951D08"/>
    <w:rsid w:val="009520EB"/>
    <w:rsid w:val="009529A7"/>
    <w:rsid w:val="00952E54"/>
    <w:rsid w:val="009532F5"/>
    <w:rsid w:val="0095344A"/>
    <w:rsid w:val="00953EA0"/>
    <w:rsid w:val="009543D2"/>
    <w:rsid w:val="0095454A"/>
    <w:rsid w:val="00954A16"/>
    <w:rsid w:val="009553FE"/>
    <w:rsid w:val="0095599E"/>
    <w:rsid w:val="00956B9E"/>
    <w:rsid w:val="00956F37"/>
    <w:rsid w:val="00960349"/>
    <w:rsid w:val="00960451"/>
    <w:rsid w:val="0096080E"/>
    <w:rsid w:val="0096147F"/>
    <w:rsid w:val="0096200B"/>
    <w:rsid w:val="009621FD"/>
    <w:rsid w:val="009637DB"/>
    <w:rsid w:val="00963DF3"/>
    <w:rsid w:val="00967111"/>
    <w:rsid w:val="00967EBD"/>
    <w:rsid w:val="009707F1"/>
    <w:rsid w:val="0097164F"/>
    <w:rsid w:val="00973A73"/>
    <w:rsid w:val="00973CFD"/>
    <w:rsid w:val="0097446F"/>
    <w:rsid w:val="009744A0"/>
    <w:rsid w:val="00974825"/>
    <w:rsid w:val="009772EE"/>
    <w:rsid w:val="00980914"/>
    <w:rsid w:val="00980E3E"/>
    <w:rsid w:val="0098359E"/>
    <w:rsid w:val="0098377B"/>
    <w:rsid w:val="00983A57"/>
    <w:rsid w:val="00984382"/>
    <w:rsid w:val="009846C2"/>
    <w:rsid w:val="00985E6D"/>
    <w:rsid w:val="00987EB9"/>
    <w:rsid w:val="00991F73"/>
    <w:rsid w:val="00992A2E"/>
    <w:rsid w:val="0099416E"/>
    <w:rsid w:val="00996D4B"/>
    <w:rsid w:val="00997AE7"/>
    <w:rsid w:val="009A00C5"/>
    <w:rsid w:val="009A4E89"/>
    <w:rsid w:val="009A739B"/>
    <w:rsid w:val="009B01B3"/>
    <w:rsid w:val="009B03AA"/>
    <w:rsid w:val="009B0858"/>
    <w:rsid w:val="009B46F7"/>
    <w:rsid w:val="009B5446"/>
    <w:rsid w:val="009B546F"/>
    <w:rsid w:val="009B5D7A"/>
    <w:rsid w:val="009B612B"/>
    <w:rsid w:val="009B6D25"/>
    <w:rsid w:val="009C02CB"/>
    <w:rsid w:val="009C1710"/>
    <w:rsid w:val="009C23DC"/>
    <w:rsid w:val="009C5820"/>
    <w:rsid w:val="009C692A"/>
    <w:rsid w:val="009D0467"/>
    <w:rsid w:val="009D0D05"/>
    <w:rsid w:val="009D15F3"/>
    <w:rsid w:val="009D1EC1"/>
    <w:rsid w:val="009D230F"/>
    <w:rsid w:val="009D2346"/>
    <w:rsid w:val="009D28DD"/>
    <w:rsid w:val="009D29FB"/>
    <w:rsid w:val="009D36F8"/>
    <w:rsid w:val="009D477B"/>
    <w:rsid w:val="009D480C"/>
    <w:rsid w:val="009D6E48"/>
    <w:rsid w:val="009E036C"/>
    <w:rsid w:val="009E03FF"/>
    <w:rsid w:val="009E050E"/>
    <w:rsid w:val="009E35D9"/>
    <w:rsid w:val="009E4922"/>
    <w:rsid w:val="009E4C1A"/>
    <w:rsid w:val="009E6CB9"/>
    <w:rsid w:val="009E6FAE"/>
    <w:rsid w:val="009F1E9F"/>
    <w:rsid w:val="009F412B"/>
    <w:rsid w:val="009F47E3"/>
    <w:rsid w:val="009F54C6"/>
    <w:rsid w:val="009F564B"/>
    <w:rsid w:val="009F5A65"/>
    <w:rsid w:val="009F6441"/>
    <w:rsid w:val="009F6749"/>
    <w:rsid w:val="009F7215"/>
    <w:rsid w:val="00A00B51"/>
    <w:rsid w:val="00A02F4C"/>
    <w:rsid w:val="00A039A4"/>
    <w:rsid w:val="00A05A7F"/>
    <w:rsid w:val="00A05DAC"/>
    <w:rsid w:val="00A0668D"/>
    <w:rsid w:val="00A15CCF"/>
    <w:rsid w:val="00A22618"/>
    <w:rsid w:val="00A22DBA"/>
    <w:rsid w:val="00A23E92"/>
    <w:rsid w:val="00A247CB"/>
    <w:rsid w:val="00A2520E"/>
    <w:rsid w:val="00A25334"/>
    <w:rsid w:val="00A31916"/>
    <w:rsid w:val="00A31E3E"/>
    <w:rsid w:val="00A321BC"/>
    <w:rsid w:val="00A3327E"/>
    <w:rsid w:val="00A33A82"/>
    <w:rsid w:val="00A33EAC"/>
    <w:rsid w:val="00A341BD"/>
    <w:rsid w:val="00A36FC0"/>
    <w:rsid w:val="00A42E87"/>
    <w:rsid w:val="00A42F48"/>
    <w:rsid w:val="00A43861"/>
    <w:rsid w:val="00A45D64"/>
    <w:rsid w:val="00A467AE"/>
    <w:rsid w:val="00A5424D"/>
    <w:rsid w:val="00A56438"/>
    <w:rsid w:val="00A57116"/>
    <w:rsid w:val="00A60244"/>
    <w:rsid w:val="00A61FA9"/>
    <w:rsid w:val="00A631A5"/>
    <w:rsid w:val="00A63391"/>
    <w:rsid w:val="00A6424F"/>
    <w:rsid w:val="00A645EB"/>
    <w:rsid w:val="00A64ED6"/>
    <w:rsid w:val="00A66292"/>
    <w:rsid w:val="00A663E2"/>
    <w:rsid w:val="00A66F7C"/>
    <w:rsid w:val="00A67003"/>
    <w:rsid w:val="00A70440"/>
    <w:rsid w:val="00A70688"/>
    <w:rsid w:val="00A71427"/>
    <w:rsid w:val="00A71869"/>
    <w:rsid w:val="00A730B2"/>
    <w:rsid w:val="00A7329A"/>
    <w:rsid w:val="00A7363E"/>
    <w:rsid w:val="00A737A0"/>
    <w:rsid w:val="00A737FA"/>
    <w:rsid w:val="00A73C52"/>
    <w:rsid w:val="00A75BB2"/>
    <w:rsid w:val="00A7770E"/>
    <w:rsid w:val="00A8014B"/>
    <w:rsid w:val="00A84D4A"/>
    <w:rsid w:val="00A85E5F"/>
    <w:rsid w:val="00A8686B"/>
    <w:rsid w:val="00A87AC2"/>
    <w:rsid w:val="00A90DCB"/>
    <w:rsid w:val="00A949EC"/>
    <w:rsid w:val="00A95771"/>
    <w:rsid w:val="00A95D84"/>
    <w:rsid w:val="00A967D7"/>
    <w:rsid w:val="00A96F8C"/>
    <w:rsid w:val="00A97582"/>
    <w:rsid w:val="00A97A91"/>
    <w:rsid w:val="00A97AD0"/>
    <w:rsid w:val="00AA0FC8"/>
    <w:rsid w:val="00AA25E8"/>
    <w:rsid w:val="00AA29F8"/>
    <w:rsid w:val="00AA2C35"/>
    <w:rsid w:val="00AA2D35"/>
    <w:rsid w:val="00AA2FDC"/>
    <w:rsid w:val="00AA5F52"/>
    <w:rsid w:val="00AA72AF"/>
    <w:rsid w:val="00AB051F"/>
    <w:rsid w:val="00AB0531"/>
    <w:rsid w:val="00AB1B00"/>
    <w:rsid w:val="00AB1BC1"/>
    <w:rsid w:val="00AB214B"/>
    <w:rsid w:val="00AB53F3"/>
    <w:rsid w:val="00AB5D95"/>
    <w:rsid w:val="00AB67B5"/>
    <w:rsid w:val="00AC3046"/>
    <w:rsid w:val="00AC6EC3"/>
    <w:rsid w:val="00AC7019"/>
    <w:rsid w:val="00AD21C0"/>
    <w:rsid w:val="00AD2C34"/>
    <w:rsid w:val="00AD42DD"/>
    <w:rsid w:val="00AD4B83"/>
    <w:rsid w:val="00AD5335"/>
    <w:rsid w:val="00AD75A7"/>
    <w:rsid w:val="00AD76A6"/>
    <w:rsid w:val="00AE028E"/>
    <w:rsid w:val="00AE0923"/>
    <w:rsid w:val="00AE4289"/>
    <w:rsid w:val="00AE6BAC"/>
    <w:rsid w:val="00AE7357"/>
    <w:rsid w:val="00AE78D6"/>
    <w:rsid w:val="00AF119C"/>
    <w:rsid w:val="00AF19D7"/>
    <w:rsid w:val="00AF1B66"/>
    <w:rsid w:val="00AF2118"/>
    <w:rsid w:val="00AF2915"/>
    <w:rsid w:val="00AF4D50"/>
    <w:rsid w:val="00AF5E5A"/>
    <w:rsid w:val="00AF6F76"/>
    <w:rsid w:val="00B00FF0"/>
    <w:rsid w:val="00B039F9"/>
    <w:rsid w:val="00B04556"/>
    <w:rsid w:val="00B0472B"/>
    <w:rsid w:val="00B0515C"/>
    <w:rsid w:val="00B05656"/>
    <w:rsid w:val="00B0587B"/>
    <w:rsid w:val="00B06090"/>
    <w:rsid w:val="00B06375"/>
    <w:rsid w:val="00B11C95"/>
    <w:rsid w:val="00B12E4A"/>
    <w:rsid w:val="00B130B4"/>
    <w:rsid w:val="00B13CD5"/>
    <w:rsid w:val="00B13E7B"/>
    <w:rsid w:val="00B14963"/>
    <w:rsid w:val="00B14AC5"/>
    <w:rsid w:val="00B15D46"/>
    <w:rsid w:val="00B1782F"/>
    <w:rsid w:val="00B201E9"/>
    <w:rsid w:val="00B2073D"/>
    <w:rsid w:val="00B2189C"/>
    <w:rsid w:val="00B249A6"/>
    <w:rsid w:val="00B24AAB"/>
    <w:rsid w:val="00B2516F"/>
    <w:rsid w:val="00B25D7D"/>
    <w:rsid w:val="00B2633F"/>
    <w:rsid w:val="00B268A6"/>
    <w:rsid w:val="00B30D7A"/>
    <w:rsid w:val="00B30F09"/>
    <w:rsid w:val="00B32B30"/>
    <w:rsid w:val="00B32F8D"/>
    <w:rsid w:val="00B35F6A"/>
    <w:rsid w:val="00B37BC1"/>
    <w:rsid w:val="00B409D0"/>
    <w:rsid w:val="00B40C77"/>
    <w:rsid w:val="00B4138D"/>
    <w:rsid w:val="00B42175"/>
    <w:rsid w:val="00B42A31"/>
    <w:rsid w:val="00B43CCD"/>
    <w:rsid w:val="00B44C9E"/>
    <w:rsid w:val="00B47640"/>
    <w:rsid w:val="00B5007A"/>
    <w:rsid w:val="00B50CB2"/>
    <w:rsid w:val="00B52A13"/>
    <w:rsid w:val="00B54922"/>
    <w:rsid w:val="00B54E14"/>
    <w:rsid w:val="00B57B8D"/>
    <w:rsid w:val="00B60C49"/>
    <w:rsid w:val="00B6128F"/>
    <w:rsid w:val="00B617DA"/>
    <w:rsid w:val="00B61E5F"/>
    <w:rsid w:val="00B62835"/>
    <w:rsid w:val="00B63C86"/>
    <w:rsid w:val="00B6466D"/>
    <w:rsid w:val="00B653E2"/>
    <w:rsid w:val="00B6665C"/>
    <w:rsid w:val="00B66873"/>
    <w:rsid w:val="00B6764A"/>
    <w:rsid w:val="00B70AEA"/>
    <w:rsid w:val="00B72358"/>
    <w:rsid w:val="00B73ED3"/>
    <w:rsid w:val="00B73F9D"/>
    <w:rsid w:val="00B74768"/>
    <w:rsid w:val="00B749D7"/>
    <w:rsid w:val="00B74D6C"/>
    <w:rsid w:val="00B75594"/>
    <w:rsid w:val="00B767EE"/>
    <w:rsid w:val="00B772AB"/>
    <w:rsid w:val="00B77426"/>
    <w:rsid w:val="00B81BD7"/>
    <w:rsid w:val="00B841A0"/>
    <w:rsid w:val="00B84B9F"/>
    <w:rsid w:val="00B8500A"/>
    <w:rsid w:val="00B873BD"/>
    <w:rsid w:val="00B90F03"/>
    <w:rsid w:val="00B9487D"/>
    <w:rsid w:val="00B96C8F"/>
    <w:rsid w:val="00BA3E45"/>
    <w:rsid w:val="00BA4507"/>
    <w:rsid w:val="00BA5D00"/>
    <w:rsid w:val="00BA643D"/>
    <w:rsid w:val="00BA701C"/>
    <w:rsid w:val="00BA718E"/>
    <w:rsid w:val="00BA7738"/>
    <w:rsid w:val="00BA7BBB"/>
    <w:rsid w:val="00BB0305"/>
    <w:rsid w:val="00BB0E0C"/>
    <w:rsid w:val="00BB214B"/>
    <w:rsid w:val="00BB3059"/>
    <w:rsid w:val="00BB4803"/>
    <w:rsid w:val="00BB5855"/>
    <w:rsid w:val="00BC166E"/>
    <w:rsid w:val="00BC19CD"/>
    <w:rsid w:val="00BC2666"/>
    <w:rsid w:val="00BC2918"/>
    <w:rsid w:val="00BC3DC1"/>
    <w:rsid w:val="00BC4B79"/>
    <w:rsid w:val="00BC4DDC"/>
    <w:rsid w:val="00BC6066"/>
    <w:rsid w:val="00BC62F7"/>
    <w:rsid w:val="00BC69DB"/>
    <w:rsid w:val="00BC6A77"/>
    <w:rsid w:val="00BC6DD3"/>
    <w:rsid w:val="00BD1922"/>
    <w:rsid w:val="00BD1A9A"/>
    <w:rsid w:val="00BD2564"/>
    <w:rsid w:val="00BE0C58"/>
    <w:rsid w:val="00BE1AE7"/>
    <w:rsid w:val="00BE1D71"/>
    <w:rsid w:val="00BE239A"/>
    <w:rsid w:val="00BE2C46"/>
    <w:rsid w:val="00BE4A7C"/>
    <w:rsid w:val="00BE4A9C"/>
    <w:rsid w:val="00BE4BED"/>
    <w:rsid w:val="00BE547C"/>
    <w:rsid w:val="00BF2968"/>
    <w:rsid w:val="00BF2CC1"/>
    <w:rsid w:val="00BF372C"/>
    <w:rsid w:val="00BF3955"/>
    <w:rsid w:val="00BF4244"/>
    <w:rsid w:val="00BF49A0"/>
    <w:rsid w:val="00BF5135"/>
    <w:rsid w:val="00BF79D8"/>
    <w:rsid w:val="00C004C5"/>
    <w:rsid w:val="00C0075A"/>
    <w:rsid w:val="00C00AB4"/>
    <w:rsid w:val="00C04890"/>
    <w:rsid w:val="00C05D08"/>
    <w:rsid w:val="00C064E9"/>
    <w:rsid w:val="00C10208"/>
    <w:rsid w:val="00C112E3"/>
    <w:rsid w:val="00C167CD"/>
    <w:rsid w:val="00C20CEF"/>
    <w:rsid w:val="00C2255C"/>
    <w:rsid w:val="00C2260C"/>
    <w:rsid w:val="00C2322D"/>
    <w:rsid w:val="00C23302"/>
    <w:rsid w:val="00C243E6"/>
    <w:rsid w:val="00C2472A"/>
    <w:rsid w:val="00C24799"/>
    <w:rsid w:val="00C24EF2"/>
    <w:rsid w:val="00C24F5C"/>
    <w:rsid w:val="00C25237"/>
    <w:rsid w:val="00C26C09"/>
    <w:rsid w:val="00C26C81"/>
    <w:rsid w:val="00C27C4E"/>
    <w:rsid w:val="00C31F6F"/>
    <w:rsid w:val="00C32EDD"/>
    <w:rsid w:val="00C34007"/>
    <w:rsid w:val="00C35D32"/>
    <w:rsid w:val="00C40462"/>
    <w:rsid w:val="00C41FAE"/>
    <w:rsid w:val="00C42039"/>
    <w:rsid w:val="00C43589"/>
    <w:rsid w:val="00C44209"/>
    <w:rsid w:val="00C4456F"/>
    <w:rsid w:val="00C46433"/>
    <w:rsid w:val="00C4775A"/>
    <w:rsid w:val="00C52309"/>
    <w:rsid w:val="00C525E5"/>
    <w:rsid w:val="00C533AF"/>
    <w:rsid w:val="00C539D5"/>
    <w:rsid w:val="00C53E90"/>
    <w:rsid w:val="00C5596E"/>
    <w:rsid w:val="00C57465"/>
    <w:rsid w:val="00C601AA"/>
    <w:rsid w:val="00C6067C"/>
    <w:rsid w:val="00C6070E"/>
    <w:rsid w:val="00C60AAF"/>
    <w:rsid w:val="00C61C43"/>
    <w:rsid w:val="00C637D0"/>
    <w:rsid w:val="00C6421C"/>
    <w:rsid w:val="00C643AA"/>
    <w:rsid w:val="00C65694"/>
    <w:rsid w:val="00C66F7B"/>
    <w:rsid w:val="00C70BEF"/>
    <w:rsid w:val="00C729CD"/>
    <w:rsid w:val="00C72B10"/>
    <w:rsid w:val="00C73318"/>
    <w:rsid w:val="00C7534D"/>
    <w:rsid w:val="00C76E9E"/>
    <w:rsid w:val="00C77E5B"/>
    <w:rsid w:val="00C81948"/>
    <w:rsid w:val="00C82C0A"/>
    <w:rsid w:val="00C83A8A"/>
    <w:rsid w:val="00C8742E"/>
    <w:rsid w:val="00C8784B"/>
    <w:rsid w:val="00C94787"/>
    <w:rsid w:val="00C94FC4"/>
    <w:rsid w:val="00C97059"/>
    <w:rsid w:val="00C97AD5"/>
    <w:rsid w:val="00CA023D"/>
    <w:rsid w:val="00CA0EF5"/>
    <w:rsid w:val="00CA1160"/>
    <w:rsid w:val="00CA348E"/>
    <w:rsid w:val="00CA3794"/>
    <w:rsid w:val="00CA4156"/>
    <w:rsid w:val="00CA50D1"/>
    <w:rsid w:val="00CA51B5"/>
    <w:rsid w:val="00CA5B7B"/>
    <w:rsid w:val="00CA6E2B"/>
    <w:rsid w:val="00CA6F15"/>
    <w:rsid w:val="00CA7559"/>
    <w:rsid w:val="00CB0FC0"/>
    <w:rsid w:val="00CB1444"/>
    <w:rsid w:val="00CB211F"/>
    <w:rsid w:val="00CB2B3D"/>
    <w:rsid w:val="00CB2FA9"/>
    <w:rsid w:val="00CB2FBF"/>
    <w:rsid w:val="00CB393A"/>
    <w:rsid w:val="00CB4489"/>
    <w:rsid w:val="00CB5A80"/>
    <w:rsid w:val="00CB67A5"/>
    <w:rsid w:val="00CB6FF2"/>
    <w:rsid w:val="00CB767C"/>
    <w:rsid w:val="00CC0170"/>
    <w:rsid w:val="00CC0352"/>
    <w:rsid w:val="00CC0BC2"/>
    <w:rsid w:val="00CC12EA"/>
    <w:rsid w:val="00CC2224"/>
    <w:rsid w:val="00CC2461"/>
    <w:rsid w:val="00CC2607"/>
    <w:rsid w:val="00CC2AAF"/>
    <w:rsid w:val="00CC326F"/>
    <w:rsid w:val="00CC44A1"/>
    <w:rsid w:val="00CC4867"/>
    <w:rsid w:val="00CC4BA3"/>
    <w:rsid w:val="00CC50EB"/>
    <w:rsid w:val="00CC52CC"/>
    <w:rsid w:val="00CD032A"/>
    <w:rsid w:val="00CD06AF"/>
    <w:rsid w:val="00CD1976"/>
    <w:rsid w:val="00CD36D8"/>
    <w:rsid w:val="00CD403D"/>
    <w:rsid w:val="00CD570D"/>
    <w:rsid w:val="00CD5738"/>
    <w:rsid w:val="00CD60DA"/>
    <w:rsid w:val="00CE1828"/>
    <w:rsid w:val="00CE40C4"/>
    <w:rsid w:val="00CE4D73"/>
    <w:rsid w:val="00CE5573"/>
    <w:rsid w:val="00CE5823"/>
    <w:rsid w:val="00CE7151"/>
    <w:rsid w:val="00CF18E7"/>
    <w:rsid w:val="00CF212D"/>
    <w:rsid w:val="00CF2412"/>
    <w:rsid w:val="00CF298E"/>
    <w:rsid w:val="00CF3D11"/>
    <w:rsid w:val="00CF4FEB"/>
    <w:rsid w:val="00CF633A"/>
    <w:rsid w:val="00CF6A7D"/>
    <w:rsid w:val="00CF7B42"/>
    <w:rsid w:val="00CF7D81"/>
    <w:rsid w:val="00D0070F"/>
    <w:rsid w:val="00D0075C"/>
    <w:rsid w:val="00D034EE"/>
    <w:rsid w:val="00D064B9"/>
    <w:rsid w:val="00D07A50"/>
    <w:rsid w:val="00D1072D"/>
    <w:rsid w:val="00D13C8D"/>
    <w:rsid w:val="00D13D78"/>
    <w:rsid w:val="00D144AF"/>
    <w:rsid w:val="00D152CD"/>
    <w:rsid w:val="00D15A89"/>
    <w:rsid w:val="00D1731A"/>
    <w:rsid w:val="00D17A43"/>
    <w:rsid w:val="00D253C7"/>
    <w:rsid w:val="00D256C4"/>
    <w:rsid w:val="00D26045"/>
    <w:rsid w:val="00D310F1"/>
    <w:rsid w:val="00D31424"/>
    <w:rsid w:val="00D319BA"/>
    <w:rsid w:val="00D321AF"/>
    <w:rsid w:val="00D35B78"/>
    <w:rsid w:val="00D401B0"/>
    <w:rsid w:val="00D4200D"/>
    <w:rsid w:val="00D438F9"/>
    <w:rsid w:val="00D44212"/>
    <w:rsid w:val="00D4563C"/>
    <w:rsid w:val="00D4672B"/>
    <w:rsid w:val="00D4731F"/>
    <w:rsid w:val="00D4776A"/>
    <w:rsid w:val="00D47804"/>
    <w:rsid w:val="00D5003F"/>
    <w:rsid w:val="00D51815"/>
    <w:rsid w:val="00D51A23"/>
    <w:rsid w:val="00D51F75"/>
    <w:rsid w:val="00D52F18"/>
    <w:rsid w:val="00D54034"/>
    <w:rsid w:val="00D54969"/>
    <w:rsid w:val="00D5705A"/>
    <w:rsid w:val="00D6029A"/>
    <w:rsid w:val="00D60EB4"/>
    <w:rsid w:val="00D626F8"/>
    <w:rsid w:val="00D6514B"/>
    <w:rsid w:val="00D65D53"/>
    <w:rsid w:val="00D66A54"/>
    <w:rsid w:val="00D67046"/>
    <w:rsid w:val="00D70639"/>
    <w:rsid w:val="00D7152B"/>
    <w:rsid w:val="00D71624"/>
    <w:rsid w:val="00D71E2B"/>
    <w:rsid w:val="00D725A9"/>
    <w:rsid w:val="00D74086"/>
    <w:rsid w:val="00D742D7"/>
    <w:rsid w:val="00D770A7"/>
    <w:rsid w:val="00D773A4"/>
    <w:rsid w:val="00D77BA0"/>
    <w:rsid w:val="00D81B34"/>
    <w:rsid w:val="00D82240"/>
    <w:rsid w:val="00D834B6"/>
    <w:rsid w:val="00D8365C"/>
    <w:rsid w:val="00D83F7F"/>
    <w:rsid w:val="00D843E1"/>
    <w:rsid w:val="00D852E6"/>
    <w:rsid w:val="00D8649A"/>
    <w:rsid w:val="00D86B44"/>
    <w:rsid w:val="00D91421"/>
    <w:rsid w:val="00D91960"/>
    <w:rsid w:val="00D92754"/>
    <w:rsid w:val="00D947AD"/>
    <w:rsid w:val="00D95837"/>
    <w:rsid w:val="00D966FD"/>
    <w:rsid w:val="00D96CED"/>
    <w:rsid w:val="00D96DAF"/>
    <w:rsid w:val="00DA0C59"/>
    <w:rsid w:val="00DA3C99"/>
    <w:rsid w:val="00DA4E48"/>
    <w:rsid w:val="00DA5A3D"/>
    <w:rsid w:val="00DA6B9E"/>
    <w:rsid w:val="00DA78C6"/>
    <w:rsid w:val="00DA7D3F"/>
    <w:rsid w:val="00DA7D5F"/>
    <w:rsid w:val="00DB19BA"/>
    <w:rsid w:val="00DB1D61"/>
    <w:rsid w:val="00DB32A2"/>
    <w:rsid w:val="00DB39FA"/>
    <w:rsid w:val="00DB3B40"/>
    <w:rsid w:val="00DB4986"/>
    <w:rsid w:val="00DB4A7B"/>
    <w:rsid w:val="00DB5017"/>
    <w:rsid w:val="00DB57BD"/>
    <w:rsid w:val="00DB5D28"/>
    <w:rsid w:val="00DB7434"/>
    <w:rsid w:val="00DC095B"/>
    <w:rsid w:val="00DC109C"/>
    <w:rsid w:val="00DC37AB"/>
    <w:rsid w:val="00DC429B"/>
    <w:rsid w:val="00DD29B4"/>
    <w:rsid w:val="00DD321A"/>
    <w:rsid w:val="00DD4DCC"/>
    <w:rsid w:val="00DD5111"/>
    <w:rsid w:val="00DD5819"/>
    <w:rsid w:val="00DD5CBE"/>
    <w:rsid w:val="00DD7262"/>
    <w:rsid w:val="00DD732A"/>
    <w:rsid w:val="00DE09A3"/>
    <w:rsid w:val="00DE0B73"/>
    <w:rsid w:val="00DE14CA"/>
    <w:rsid w:val="00DE233B"/>
    <w:rsid w:val="00DE34D9"/>
    <w:rsid w:val="00DE3A21"/>
    <w:rsid w:val="00DE3AA7"/>
    <w:rsid w:val="00DE4221"/>
    <w:rsid w:val="00DE4567"/>
    <w:rsid w:val="00DE52FA"/>
    <w:rsid w:val="00DE5F62"/>
    <w:rsid w:val="00DE6708"/>
    <w:rsid w:val="00DE6E38"/>
    <w:rsid w:val="00DE7466"/>
    <w:rsid w:val="00DF0F37"/>
    <w:rsid w:val="00DF238A"/>
    <w:rsid w:val="00DF2891"/>
    <w:rsid w:val="00DF5CAF"/>
    <w:rsid w:val="00DF5ECC"/>
    <w:rsid w:val="00DF73CC"/>
    <w:rsid w:val="00E010A7"/>
    <w:rsid w:val="00E01779"/>
    <w:rsid w:val="00E023C6"/>
    <w:rsid w:val="00E02C51"/>
    <w:rsid w:val="00E03DD8"/>
    <w:rsid w:val="00E06313"/>
    <w:rsid w:val="00E070EB"/>
    <w:rsid w:val="00E07908"/>
    <w:rsid w:val="00E104F2"/>
    <w:rsid w:val="00E11BE8"/>
    <w:rsid w:val="00E12E69"/>
    <w:rsid w:val="00E1495A"/>
    <w:rsid w:val="00E14F4F"/>
    <w:rsid w:val="00E150FC"/>
    <w:rsid w:val="00E1608B"/>
    <w:rsid w:val="00E16A08"/>
    <w:rsid w:val="00E16BB6"/>
    <w:rsid w:val="00E2237C"/>
    <w:rsid w:val="00E2290A"/>
    <w:rsid w:val="00E24D96"/>
    <w:rsid w:val="00E26853"/>
    <w:rsid w:val="00E27490"/>
    <w:rsid w:val="00E30C2E"/>
    <w:rsid w:val="00E31217"/>
    <w:rsid w:val="00E31F52"/>
    <w:rsid w:val="00E36A1A"/>
    <w:rsid w:val="00E36D49"/>
    <w:rsid w:val="00E36D75"/>
    <w:rsid w:val="00E4003E"/>
    <w:rsid w:val="00E4047A"/>
    <w:rsid w:val="00E40D84"/>
    <w:rsid w:val="00E40D9E"/>
    <w:rsid w:val="00E416CE"/>
    <w:rsid w:val="00E42268"/>
    <w:rsid w:val="00E42D80"/>
    <w:rsid w:val="00E46243"/>
    <w:rsid w:val="00E469C7"/>
    <w:rsid w:val="00E4740C"/>
    <w:rsid w:val="00E47A3E"/>
    <w:rsid w:val="00E51CD5"/>
    <w:rsid w:val="00E523A4"/>
    <w:rsid w:val="00E534A3"/>
    <w:rsid w:val="00E5366D"/>
    <w:rsid w:val="00E53AD4"/>
    <w:rsid w:val="00E552E0"/>
    <w:rsid w:val="00E561E9"/>
    <w:rsid w:val="00E569A8"/>
    <w:rsid w:val="00E576D8"/>
    <w:rsid w:val="00E602B3"/>
    <w:rsid w:val="00E6072E"/>
    <w:rsid w:val="00E643FE"/>
    <w:rsid w:val="00E64AAE"/>
    <w:rsid w:val="00E6521A"/>
    <w:rsid w:val="00E65460"/>
    <w:rsid w:val="00E66CBB"/>
    <w:rsid w:val="00E70420"/>
    <w:rsid w:val="00E706A1"/>
    <w:rsid w:val="00E70B44"/>
    <w:rsid w:val="00E716AF"/>
    <w:rsid w:val="00E731D4"/>
    <w:rsid w:val="00E74DA1"/>
    <w:rsid w:val="00E76819"/>
    <w:rsid w:val="00E80E59"/>
    <w:rsid w:val="00E81023"/>
    <w:rsid w:val="00E81D65"/>
    <w:rsid w:val="00E84804"/>
    <w:rsid w:val="00E86160"/>
    <w:rsid w:val="00E864D9"/>
    <w:rsid w:val="00E8718F"/>
    <w:rsid w:val="00E90EC9"/>
    <w:rsid w:val="00E90FEB"/>
    <w:rsid w:val="00E912FE"/>
    <w:rsid w:val="00E92002"/>
    <w:rsid w:val="00E92ABF"/>
    <w:rsid w:val="00E92BD2"/>
    <w:rsid w:val="00E9300F"/>
    <w:rsid w:val="00E9369B"/>
    <w:rsid w:val="00E958C0"/>
    <w:rsid w:val="00E9668D"/>
    <w:rsid w:val="00E967AE"/>
    <w:rsid w:val="00E967BC"/>
    <w:rsid w:val="00E97D8F"/>
    <w:rsid w:val="00EA010A"/>
    <w:rsid w:val="00EA0DE1"/>
    <w:rsid w:val="00EA11EC"/>
    <w:rsid w:val="00EA1CD7"/>
    <w:rsid w:val="00EA3E47"/>
    <w:rsid w:val="00EA66B6"/>
    <w:rsid w:val="00EB2DFF"/>
    <w:rsid w:val="00EB3698"/>
    <w:rsid w:val="00EB550E"/>
    <w:rsid w:val="00EB74EB"/>
    <w:rsid w:val="00EB75FD"/>
    <w:rsid w:val="00EB763E"/>
    <w:rsid w:val="00EC135E"/>
    <w:rsid w:val="00EC14F9"/>
    <w:rsid w:val="00EC3033"/>
    <w:rsid w:val="00EC448A"/>
    <w:rsid w:val="00EC49E7"/>
    <w:rsid w:val="00EC4A41"/>
    <w:rsid w:val="00EC5111"/>
    <w:rsid w:val="00EC5261"/>
    <w:rsid w:val="00EC7F0D"/>
    <w:rsid w:val="00ED0615"/>
    <w:rsid w:val="00ED14EE"/>
    <w:rsid w:val="00ED21D9"/>
    <w:rsid w:val="00ED22DF"/>
    <w:rsid w:val="00ED2D75"/>
    <w:rsid w:val="00ED427B"/>
    <w:rsid w:val="00ED5DDE"/>
    <w:rsid w:val="00ED61E7"/>
    <w:rsid w:val="00EE0B9C"/>
    <w:rsid w:val="00EE0FCB"/>
    <w:rsid w:val="00EE19BE"/>
    <w:rsid w:val="00EE2211"/>
    <w:rsid w:val="00EE2FB1"/>
    <w:rsid w:val="00EE4FFF"/>
    <w:rsid w:val="00EE57D5"/>
    <w:rsid w:val="00EE72BA"/>
    <w:rsid w:val="00EE7439"/>
    <w:rsid w:val="00EF0378"/>
    <w:rsid w:val="00EF08FF"/>
    <w:rsid w:val="00EF13CD"/>
    <w:rsid w:val="00F00D06"/>
    <w:rsid w:val="00F00FC7"/>
    <w:rsid w:val="00F023F5"/>
    <w:rsid w:val="00F02DD1"/>
    <w:rsid w:val="00F043D3"/>
    <w:rsid w:val="00F048F3"/>
    <w:rsid w:val="00F050F8"/>
    <w:rsid w:val="00F05359"/>
    <w:rsid w:val="00F05AB6"/>
    <w:rsid w:val="00F068F3"/>
    <w:rsid w:val="00F06D29"/>
    <w:rsid w:val="00F07DB3"/>
    <w:rsid w:val="00F11780"/>
    <w:rsid w:val="00F1259F"/>
    <w:rsid w:val="00F128EE"/>
    <w:rsid w:val="00F1602C"/>
    <w:rsid w:val="00F16C1F"/>
    <w:rsid w:val="00F20CB1"/>
    <w:rsid w:val="00F22696"/>
    <w:rsid w:val="00F24E09"/>
    <w:rsid w:val="00F26FC5"/>
    <w:rsid w:val="00F27E99"/>
    <w:rsid w:val="00F306DD"/>
    <w:rsid w:val="00F31A62"/>
    <w:rsid w:val="00F3210C"/>
    <w:rsid w:val="00F32928"/>
    <w:rsid w:val="00F349CC"/>
    <w:rsid w:val="00F359DD"/>
    <w:rsid w:val="00F35DA9"/>
    <w:rsid w:val="00F369AD"/>
    <w:rsid w:val="00F3763E"/>
    <w:rsid w:val="00F41744"/>
    <w:rsid w:val="00F4174F"/>
    <w:rsid w:val="00F4307E"/>
    <w:rsid w:val="00F4357F"/>
    <w:rsid w:val="00F45BB0"/>
    <w:rsid w:val="00F45FB7"/>
    <w:rsid w:val="00F47368"/>
    <w:rsid w:val="00F47F9B"/>
    <w:rsid w:val="00F51905"/>
    <w:rsid w:val="00F532A9"/>
    <w:rsid w:val="00F54BAB"/>
    <w:rsid w:val="00F553F3"/>
    <w:rsid w:val="00F55DAA"/>
    <w:rsid w:val="00F56124"/>
    <w:rsid w:val="00F60A4C"/>
    <w:rsid w:val="00F61182"/>
    <w:rsid w:val="00F614A2"/>
    <w:rsid w:val="00F62BB3"/>
    <w:rsid w:val="00F65938"/>
    <w:rsid w:val="00F6706B"/>
    <w:rsid w:val="00F67716"/>
    <w:rsid w:val="00F70D6B"/>
    <w:rsid w:val="00F72970"/>
    <w:rsid w:val="00F734A4"/>
    <w:rsid w:val="00F734EA"/>
    <w:rsid w:val="00F7377E"/>
    <w:rsid w:val="00F73F1C"/>
    <w:rsid w:val="00F760EE"/>
    <w:rsid w:val="00F76BF7"/>
    <w:rsid w:val="00F8078E"/>
    <w:rsid w:val="00F808C8"/>
    <w:rsid w:val="00F82231"/>
    <w:rsid w:val="00F8287F"/>
    <w:rsid w:val="00F83FC8"/>
    <w:rsid w:val="00F840A7"/>
    <w:rsid w:val="00F8603A"/>
    <w:rsid w:val="00F86340"/>
    <w:rsid w:val="00F92D97"/>
    <w:rsid w:val="00F932C3"/>
    <w:rsid w:val="00F936CF"/>
    <w:rsid w:val="00F96514"/>
    <w:rsid w:val="00FA221A"/>
    <w:rsid w:val="00FA2332"/>
    <w:rsid w:val="00FA3A3E"/>
    <w:rsid w:val="00FA5291"/>
    <w:rsid w:val="00FA53F8"/>
    <w:rsid w:val="00FA599D"/>
    <w:rsid w:val="00FA68FA"/>
    <w:rsid w:val="00FA6CCC"/>
    <w:rsid w:val="00FB02F2"/>
    <w:rsid w:val="00FB1B14"/>
    <w:rsid w:val="00FB24EE"/>
    <w:rsid w:val="00FB28A7"/>
    <w:rsid w:val="00FB4B4E"/>
    <w:rsid w:val="00FB4CC8"/>
    <w:rsid w:val="00FB6BB1"/>
    <w:rsid w:val="00FC1151"/>
    <w:rsid w:val="00FC1254"/>
    <w:rsid w:val="00FC3786"/>
    <w:rsid w:val="00FC3D86"/>
    <w:rsid w:val="00FC3E7A"/>
    <w:rsid w:val="00FC51C1"/>
    <w:rsid w:val="00FC57AC"/>
    <w:rsid w:val="00FC69A4"/>
    <w:rsid w:val="00FC6C20"/>
    <w:rsid w:val="00FC765D"/>
    <w:rsid w:val="00FD1BE5"/>
    <w:rsid w:val="00FD50F3"/>
    <w:rsid w:val="00FD512C"/>
    <w:rsid w:val="00FD5C6A"/>
    <w:rsid w:val="00FD6D48"/>
    <w:rsid w:val="00FD71CE"/>
    <w:rsid w:val="00FD7276"/>
    <w:rsid w:val="00FE004A"/>
    <w:rsid w:val="00FE12EC"/>
    <w:rsid w:val="00FE21C6"/>
    <w:rsid w:val="00FE3527"/>
    <w:rsid w:val="00FE45B2"/>
    <w:rsid w:val="00FE568C"/>
    <w:rsid w:val="00FE58ED"/>
    <w:rsid w:val="00FE5B37"/>
    <w:rsid w:val="00FE782A"/>
    <w:rsid w:val="00FE7CAC"/>
    <w:rsid w:val="00FF02C2"/>
    <w:rsid w:val="00FF05BB"/>
    <w:rsid w:val="00FF14EA"/>
    <w:rsid w:val="00FF1616"/>
    <w:rsid w:val="00FF1977"/>
    <w:rsid w:val="00FF1E38"/>
    <w:rsid w:val="00FF216C"/>
    <w:rsid w:val="00FF239E"/>
    <w:rsid w:val="00FF3658"/>
    <w:rsid w:val="00FF3E92"/>
    <w:rsid w:val="00FF43BF"/>
    <w:rsid w:val="00FF4449"/>
    <w:rsid w:val="00FF6B6C"/>
    <w:rsid w:val="00FF6D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194c"/>
    </o:shapedefaults>
    <o:shapelayout v:ext="edit">
      <o:idmap v:ext="edit" data="1"/>
    </o:shapelayout>
  </w:shapeDefaults>
  <w:decimalSymbol w:val=","/>
  <w:listSeparator w:val=";"/>
  <w15:docId w15:val="{9F41AD92-B238-46FA-965E-17AEDF33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464203"/>
    <w:pPr>
      <w:suppressAutoHyphens/>
      <w:autoSpaceDN w:val="0"/>
      <w:textAlignment w:val="baseline"/>
    </w:pPr>
    <w:rPr>
      <w:sz w:val="22"/>
      <w:szCs w:val="22"/>
      <w:lang w:eastAsia="en-US"/>
    </w:rPr>
  </w:style>
  <w:style w:type="paragraph" w:styleId="Antrat1">
    <w:name w:val="heading 1"/>
    <w:basedOn w:val="prastasis"/>
    <w:next w:val="prastasis"/>
    <w:pPr>
      <w:keepNext/>
      <w:keepLines/>
      <w:numPr>
        <w:numId w:val="73"/>
      </w:numPr>
      <w:spacing w:before="240"/>
      <w:outlineLvl w:val="0"/>
    </w:pPr>
    <w:rPr>
      <w:rFonts w:ascii="Times New Roman" w:eastAsia="Times New Roman" w:hAnsi="Times New Roman"/>
      <w:b/>
      <w:sz w:val="32"/>
      <w:szCs w:val="32"/>
    </w:rPr>
  </w:style>
  <w:style w:type="paragraph" w:styleId="Antrat2">
    <w:name w:val="heading 2"/>
    <w:basedOn w:val="prastasis"/>
    <w:next w:val="prastasis"/>
    <w:pPr>
      <w:keepNext/>
      <w:keepLines/>
      <w:numPr>
        <w:ilvl w:val="1"/>
        <w:numId w:val="73"/>
      </w:numPr>
      <w:spacing w:before="40"/>
      <w:outlineLvl w:val="1"/>
    </w:pPr>
    <w:rPr>
      <w:rFonts w:ascii="Times New Roman" w:eastAsia="Times New Roman" w:hAnsi="Times New Roman"/>
      <w:b/>
      <w:sz w:val="26"/>
      <w:szCs w:val="26"/>
      <w:lang w:eastAsia="da-DK"/>
    </w:rPr>
  </w:style>
  <w:style w:type="paragraph" w:styleId="Antrat3">
    <w:name w:val="heading 3"/>
    <w:basedOn w:val="prastasis"/>
    <w:next w:val="prastasis"/>
    <w:pPr>
      <w:keepNext/>
      <w:keepLines/>
      <w:numPr>
        <w:ilvl w:val="2"/>
        <w:numId w:val="73"/>
      </w:numPr>
      <w:spacing w:before="40"/>
      <w:outlineLvl w:val="2"/>
    </w:pPr>
    <w:rPr>
      <w:rFonts w:ascii="Times New Roman" w:eastAsia="Times New Roman" w:hAnsi="Times New Roman"/>
      <w:b/>
      <w:color w:val="1F4D78"/>
      <w:sz w:val="24"/>
      <w:szCs w:val="24"/>
    </w:rPr>
  </w:style>
  <w:style w:type="paragraph" w:styleId="Antrat4">
    <w:name w:val="heading 4"/>
    <w:basedOn w:val="prastasis"/>
    <w:next w:val="prastasis"/>
    <w:pPr>
      <w:keepNext/>
      <w:keepLines/>
      <w:numPr>
        <w:ilvl w:val="3"/>
        <w:numId w:val="73"/>
      </w:numPr>
      <w:spacing w:before="40"/>
      <w:outlineLvl w:val="3"/>
    </w:pPr>
    <w:rPr>
      <w:rFonts w:ascii="Calibri Light" w:eastAsia="Times New Roman" w:hAnsi="Calibri Light"/>
      <w:i/>
      <w:iCs/>
      <w:color w:val="2E74B5"/>
    </w:rPr>
  </w:style>
  <w:style w:type="paragraph" w:styleId="Antrat5">
    <w:name w:val="heading 5"/>
    <w:basedOn w:val="prastasis"/>
    <w:next w:val="prastasis"/>
    <w:pPr>
      <w:keepNext/>
      <w:keepLines/>
      <w:numPr>
        <w:ilvl w:val="4"/>
        <w:numId w:val="73"/>
      </w:numPr>
      <w:spacing w:before="40"/>
      <w:outlineLvl w:val="4"/>
    </w:pPr>
    <w:rPr>
      <w:rFonts w:ascii="Calibri Light" w:eastAsia="Times New Roman" w:hAnsi="Calibri Light"/>
      <w:color w:val="2E74B5"/>
    </w:rPr>
  </w:style>
  <w:style w:type="paragraph" w:styleId="Antrat6">
    <w:name w:val="heading 6"/>
    <w:basedOn w:val="prastasis"/>
    <w:next w:val="prastasis"/>
    <w:pPr>
      <w:keepNext/>
      <w:keepLines/>
      <w:numPr>
        <w:ilvl w:val="5"/>
        <w:numId w:val="73"/>
      </w:numPr>
      <w:spacing w:before="40"/>
      <w:outlineLvl w:val="5"/>
    </w:pPr>
    <w:rPr>
      <w:rFonts w:ascii="Calibri Light" w:eastAsia="Times New Roman" w:hAnsi="Calibri Light"/>
      <w:color w:val="1F4D78"/>
    </w:rPr>
  </w:style>
  <w:style w:type="paragraph" w:styleId="Antrat7">
    <w:name w:val="heading 7"/>
    <w:basedOn w:val="prastasis"/>
    <w:next w:val="prastasis"/>
    <w:pPr>
      <w:keepNext/>
      <w:keepLines/>
      <w:numPr>
        <w:ilvl w:val="6"/>
        <w:numId w:val="73"/>
      </w:numPr>
      <w:spacing w:before="40"/>
      <w:outlineLvl w:val="6"/>
    </w:pPr>
    <w:rPr>
      <w:rFonts w:ascii="Calibri Light" w:eastAsia="Times New Roman" w:hAnsi="Calibri Light"/>
      <w:i/>
      <w:iCs/>
      <w:color w:val="1F4D78"/>
    </w:rPr>
  </w:style>
  <w:style w:type="paragraph" w:styleId="Antrat8">
    <w:name w:val="heading 8"/>
    <w:basedOn w:val="prastasis"/>
    <w:next w:val="prastasis"/>
    <w:pPr>
      <w:keepNext/>
      <w:keepLines/>
      <w:numPr>
        <w:ilvl w:val="7"/>
        <w:numId w:val="73"/>
      </w:numPr>
      <w:spacing w:before="40"/>
      <w:outlineLvl w:val="7"/>
    </w:pPr>
    <w:rPr>
      <w:rFonts w:ascii="Calibri Light" w:eastAsia="Times New Roman" w:hAnsi="Calibri Light"/>
      <w:color w:val="272727"/>
      <w:sz w:val="21"/>
      <w:szCs w:val="21"/>
    </w:rPr>
  </w:style>
  <w:style w:type="paragraph" w:styleId="Antrat9">
    <w:name w:val="heading 9"/>
    <w:basedOn w:val="prastasis"/>
    <w:next w:val="prastasis"/>
    <w:pPr>
      <w:keepNext/>
      <w:keepLines/>
      <w:numPr>
        <w:ilvl w:val="8"/>
        <w:numId w:val="73"/>
      </w:numPr>
      <w:spacing w:before="40"/>
      <w:outlineLvl w:val="8"/>
    </w:pPr>
    <w:rPr>
      <w:rFonts w:ascii="Calibri Light" w:eastAsia="Times New Roman" w:hAnsi="Calibri Light"/>
      <w:i/>
      <w:iCs/>
      <w:color w:val="272727"/>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WWOutlineListStyle55">
    <w:name w:val="WW_OutlineListStyle_55"/>
    <w:basedOn w:val="Sraonra"/>
    <w:pPr>
      <w:numPr>
        <w:numId w:val="93"/>
      </w:numPr>
    </w:pPr>
  </w:style>
  <w:style w:type="table" w:styleId="Lentelstinklelis">
    <w:name w:val="Table Grid"/>
    <w:basedOn w:val="prastojilentel"/>
    <w:uiPriority w:val="39"/>
    <w:rsid w:val="00BA4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links">
    <w:name w:val="nolinks"/>
    <w:rsid w:val="007D4230"/>
  </w:style>
  <w:style w:type="paragraph" w:customStyle="1" w:styleId="Style3">
    <w:name w:val="Style3"/>
    <w:basedOn w:val="Antrat1"/>
    <w:pPr>
      <w:numPr>
        <w:numId w:val="0"/>
      </w:numPr>
    </w:pPr>
  </w:style>
  <w:style w:type="paragraph" w:customStyle="1" w:styleId="Style1">
    <w:name w:val="Style1"/>
    <w:basedOn w:val="Antrat1"/>
    <w:pPr>
      <w:numPr>
        <w:numId w:val="0"/>
      </w:numPr>
    </w:pPr>
  </w:style>
  <w:style w:type="paragraph" w:customStyle="1" w:styleId="Style2">
    <w:name w:val="Style2"/>
    <w:basedOn w:val="Antrat1"/>
    <w:pPr>
      <w:numPr>
        <w:numId w:val="0"/>
      </w:numPr>
    </w:pPr>
  </w:style>
  <w:style w:type="paragraph" w:styleId="Betarp">
    <w:name w:val="No Spacing"/>
    <w:link w:val="BetarpDiagrama"/>
    <w:qFormat/>
    <w:pPr>
      <w:suppressAutoHyphens/>
      <w:autoSpaceDN w:val="0"/>
      <w:textAlignment w:val="baseline"/>
    </w:pPr>
    <w:rPr>
      <w:sz w:val="22"/>
      <w:szCs w:val="22"/>
      <w:lang w:val="en-US" w:eastAsia="en-US"/>
    </w:rPr>
  </w:style>
  <w:style w:type="character" w:customStyle="1" w:styleId="Heading1Char">
    <w:name w:val="Heading 1 Char"/>
    <w:rPr>
      <w:rFonts w:ascii="Calibri Light" w:eastAsia="Times New Roman" w:hAnsi="Calibri Light" w:cs="Times New Roman"/>
      <w:color w:val="auto"/>
      <w:sz w:val="32"/>
      <w:szCs w:val="32"/>
    </w:rPr>
  </w:style>
  <w:style w:type="character" w:customStyle="1" w:styleId="Heading2Char">
    <w:name w:val="Heading 2 Char"/>
    <w:rPr>
      <w:rFonts w:ascii="Calibri Light" w:eastAsia="Times New Roman" w:hAnsi="Calibri Light" w:cs="Times New Roman"/>
      <w:color w:val="auto"/>
      <w:sz w:val="26"/>
      <w:szCs w:val="26"/>
    </w:rPr>
  </w:style>
  <w:style w:type="character" w:customStyle="1" w:styleId="Heading3Char">
    <w:name w:val="Heading 3 Char"/>
    <w:rPr>
      <w:rFonts w:ascii="Calibri Light" w:eastAsia="Times New Roman" w:hAnsi="Calibri Light" w:cs="Times New Roman"/>
      <w:color w:val="1F4D78"/>
      <w:sz w:val="24"/>
      <w:szCs w:val="24"/>
    </w:rPr>
  </w:style>
  <w:style w:type="character" w:customStyle="1" w:styleId="Heading4Char">
    <w:name w:val="Heading 4 Char"/>
    <w:rPr>
      <w:rFonts w:ascii="Calibri Light" w:eastAsia="Times New Roman" w:hAnsi="Calibri Light" w:cs="Times New Roman"/>
      <w:i/>
      <w:iCs/>
      <w:color w:val="2E74B5"/>
    </w:rPr>
  </w:style>
  <w:style w:type="character" w:customStyle="1" w:styleId="Heading5Char">
    <w:name w:val="Heading 5 Char"/>
    <w:rPr>
      <w:rFonts w:ascii="Calibri Light" w:eastAsia="Times New Roman" w:hAnsi="Calibri Light" w:cs="Times New Roman"/>
      <w:color w:val="2E74B5"/>
    </w:rPr>
  </w:style>
  <w:style w:type="character" w:customStyle="1" w:styleId="Heading6Char">
    <w:name w:val="Heading 6 Char"/>
    <w:rPr>
      <w:rFonts w:ascii="Calibri Light" w:eastAsia="Times New Roman" w:hAnsi="Calibri Light" w:cs="Times New Roman"/>
      <w:color w:val="1F4D78"/>
    </w:rPr>
  </w:style>
  <w:style w:type="character" w:customStyle="1" w:styleId="Heading7Char">
    <w:name w:val="Heading 7 Char"/>
    <w:rPr>
      <w:rFonts w:ascii="Calibri Light" w:eastAsia="Times New Roman" w:hAnsi="Calibri Light" w:cs="Times New Roman"/>
      <w:i/>
      <w:iCs/>
      <w:color w:val="1F4D78"/>
    </w:rPr>
  </w:style>
  <w:style w:type="character" w:customStyle="1" w:styleId="Heading8Char">
    <w:name w:val="Heading 8 Char"/>
    <w:rPr>
      <w:rFonts w:ascii="Calibri Light" w:eastAsia="Times New Roman" w:hAnsi="Calibri Light" w:cs="Times New Roman"/>
      <w:color w:val="272727"/>
      <w:sz w:val="21"/>
      <w:szCs w:val="21"/>
    </w:rPr>
  </w:style>
  <w:style w:type="character" w:customStyle="1" w:styleId="Heading9Char">
    <w:name w:val="Heading 9 Char"/>
    <w:rPr>
      <w:rFonts w:ascii="Calibri Light" w:eastAsia="Times New Roman" w:hAnsi="Calibri Light" w:cs="Times New Roman"/>
      <w:i/>
      <w:iCs/>
      <w:color w:val="272727"/>
      <w:sz w:val="21"/>
      <w:szCs w:val="21"/>
    </w:rPr>
  </w:style>
  <w:style w:type="paragraph" w:styleId="Pavadinimas">
    <w:name w:val="Title"/>
    <w:basedOn w:val="prastasis"/>
    <w:next w:val="prastasis"/>
    <w:rPr>
      <w:rFonts w:ascii="Calibri Light" w:eastAsia="Times New Roman" w:hAnsi="Calibri Light"/>
      <w:spacing w:val="-10"/>
      <w:kern w:val="3"/>
      <w:sz w:val="56"/>
      <w:szCs w:val="56"/>
    </w:rPr>
  </w:style>
  <w:style w:type="character" w:customStyle="1" w:styleId="TitleChar">
    <w:name w:val="Title Char"/>
    <w:rPr>
      <w:rFonts w:ascii="Calibri Light" w:eastAsia="Times New Roman" w:hAnsi="Calibri Light" w:cs="Times New Roman"/>
      <w:spacing w:val="-10"/>
      <w:kern w:val="3"/>
      <w:sz w:val="56"/>
      <w:szCs w:val="56"/>
    </w:rPr>
  </w:style>
  <w:style w:type="paragraph" w:styleId="Paantrat">
    <w:name w:val="Subtitle"/>
    <w:basedOn w:val="prastasis"/>
    <w:next w:val="prastasis"/>
    <w:rPr>
      <w:rFonts w:eastAsia="Times New Roman"/>
      <w:color w:val="5A5A5A"/>
      <w:spacing w:val="15"/>
    </w:rPr>
  </w:style>
  <w:style w:type="character" w:customStyle="1" w:styleId="SubtitleChar">
    <w:name w:val="Subtitle Char"/>
    <w:rPr>
      <w:rFonts w:eastAsia="Times New Roman"/>
      <w:color w:val="5A5A5A"/>
      <w:spacing w:val="15"/>
    </w:rPr>
  </w:style>
  <w:style w:type="character" w:styleId="Nerykuspabraukimas">
    <w:name w:val="Subtle Emphasis"/>
    <w:rPr>
      <w:i/>
      <w:iCs/>
      <w:color w:val="404040"/>
    </w:rPr>
  </w:style>
  <w:style w:type="character" w:styleId="Emfaz">
    <w:name w:val="Emphasis"/>
    <w:rPr>
      <w:i/>
      <w:iCs/>
    </w:rPr>
  </w:style>
  <w:style w:type="character" w:styleId="Rykuspabraukimas">
    <w:name w:val="Intense Emphasis"/>
    <w:rPr>
      <w:i/>
      <w:iCs/>
      <w:color w:val="5B9BD5"/>
    </w:rPr>
  </w:style>
  <w:style w:type="character" w:styleId="Grietas">
    <w:name w:val="Strong"/>
    <w:uiPriority w:val="22"/>
    <w:qFormat/>
    <w:rPr>
      <w:b/>
      <w:bCs/>
    </w:rPr>
  </w:style>
  <w:style w:type="paragraph" w:styleId="Citata">
    <w:name w:val="Quote"/>
    <w:basedOn w:val="prastasis"/>
    <w:next w:val="prastasis"/>
    <w:pPr>
      <w:spacing w:before="200"/>
      <w:ind w:left="864" w:right="864"/>
      <w:jc w:val="center"/>
    </w:pPr>
    <w:rPr>
      <w:i/>
      <w:iCs/>
      <w:color w:val="404040"/>
    </w:rPr>
  </w:style>
  <w:style w:type="character" w:customStyle="1" w:styleId="QuoteChar">
    <w:name w:val="Quote Char"/>
    <w:rPr>
      <w:i/>
      <w:iCs/>
      <w:color w:val="404040"/>
    </w:rPr>
  </w:style>
  <w:style w:type="paragraph" w:styleId="Iskirtacitata">
    <w:name w:val="Intense Quote"/>
    <w:basedOn w:val="prastasis"/>
    <w:next w:val="prastasis"/>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rPr>
      <w:i/>
      <w:iCs/>
      <w:color w:val="5B9BD5"/>
    </w:rPr>
  </w:style>
  <w:style w:type="character" w:styleId="Nerykinuoroda">
    <w:name w:val="Subtle Reference"/>
    <w:rPr>
      <w:smallCaps/>
      <w:color w:val="5A5A5A"/>
    </w:rPr>
  </w:style>
  <w:style w:type="character" w:styleId="Rykinuoroda">
    <w:name w:val="Intense Reference"/>
    <w:rPr>
      <w:b/>
      <w:bCs/>
      <w:smallCaps/>
      <w:color w:val="5B9BD5"/>
      <w:spacing w:val="5"/>
    </w:rPr>
  </w:style>
  <w:style w:type="character" w:styleId="Knygospavadinimas">
    <w:name w:val="Book Title"/>
    <w:rPr>
      <w:b/>
      <w:bCs/>
      <w:i/>
      <w:iCs/>
      <w:spacing w:val="5"/>
    </w:rPr>
  </w:style>
  <w:style w:type="paragraph" w:styleId="Sraopastraipa">
    <w:name w:val="List Paragraph"/>
    <w:basedOn w:val="prastasis"/>
    <w:qFormat/>
    <w:pPr>
      <w:ind w:left="720"/>
    </w:pPr>
  </w:style>
  <w:style w:type="character" w:styleId="Hipersaitas">
    <w:name w:val="Hyperlink"/>
    <w:uiPriority w:val="99"/>
    <w:rPr>
      <w:color w:val="0563C1"/>
      <w:u w:val="single"/>
    </w:rPr>
  </w:style>
  <w:style w:type="character" w:styleId="Perirtashipersaitas">
    <w:name w:val="FollowedHyperlink"/>
    <w:rPr>
      <w:color w:val="954F72"/>
      <w:u w:val="single"/>
    </w:rPr>
  </w:style>
  <w:style w:type="paragraph" w:styleId="Antrat">
    <w:name w:val="caption"/>
    <w:basedOn w:val="prastasis"/>
    <w:next w:val="prastasis"/>
    <w:pPr>
      <w:spacing w:after="200"/>
    </w:pPr>
    <w:rPr>
      <w:i/>
      <w:iCs/>
      <w:color w:val="44546A"/>
      <w:sz w:val="18"/>
      <w:szCs w:val="18"/>
    </w:rPr>
  </w:style>
  <w:style w:type="paragraph" w:styleId="Antrats">
    <w:name w:val="header"/>
    <w:basedOn w:val="prastasis"/>
    <w:pPr>
      <w:tabs>
        <w:tab w:val="center" w:pos="4513"/>
        <w:tab w:val="right" w:pos="9026"/>
      </w:tabs>
    </w:pPr>
  </w:style>
  <w:style w:type="character" w:customStyle="1" w:styleId="HeaderChar">
    <w:name w:val="Header Char"/>
    <w:basedOn w:val="Numatytasispastraiposriftas"/>
  </w:style>
  <w:style w:type="paragraph" w:styleId="Porat">
    <w:name w:val="footer"/>
    <w:basedOn w:val="prastasis"/>
    <w:pPr>
      <w:tabs>
        <w:tab w:val="center" w:pos="4513"/>
        <w:tab w:val="right" w:pos="9026"/>
      </w:tabs>
    </w:pPr>
  </w:style>
  <w:style w:type="character" w:customStyle="1" w:styleId="FooterChar">
    <w:name w:val="Footer Char"/>
    <w:basedOn w:val="Numatytasispastraiposriftas"/>
  </w:style>
  <w:style w:type="character" w:customStyle="1" w:styleId="apple-converted-space">
    <w:name w:val="apple-converted-space"/>
    <w:basedOn w:val="Numatytasispastraiposriftas"/>
  </w:style>
  <w:style w:type="paragraph" w:styleId="Pagrindinistekstas">
    <w:name w:val="Body Text"/>
    <w:basedOn w:val="prastasis"/>
    <w:link w:val="PagrindinistekstasDiagrama"/>
    <w:pPr>
      <w:suppressAutoHyphens w:val="0"/>
      <w:spacing w:after="280" w:line="280" w:lineRule="atLeast"/>
      <w:textAlignment w:val="auto"/>
    </w:pPr>
    <w:rPr>
      <w:rFonts w:ascii="Times New Roman" w:eastAsia="Times New Roman" w:hAnsi="Times New Roman"/>
      <w:szCs w:val="20"/>
      <w:lang w:eastAsia="da-DK"/>
    </w:rPr>
  </w:style>
  <w:style w:type="character" w:customStyle="1" w:styleId="BodyTextChar">
    <w:name w:val="Body Text Char"/>
    <w:rPr>
      <w:rFonts w:ascii="Times New Roman" w:eastAsia="Times New Roman" w:hAnsi="Times New Roman"/>
      <w:szCs w:val="20"/>
      <w:lang w:val="lt-LT" w:eastAsia="da-DK"/>
    </w:rPr>
  </w:style>
  <w:style w:type="paragraph" w:customStyle="1" w:styleId="BodyMargin">
    <w:name w:val="Body Margin"/>
    <w:basedOn w:val="Pagrindinistekstas"/>
    <w:next w:val="Pagrindinistekstas"/>
    <w:pPr>
      <w:ind w:hanging="2268"/>
    </w:pPr>
  </w:style>
  <w:style w:type="paragraph" w:customStyle="1" w:styleId="MarginFrame">
    <w:name w:val="Margin Frame"/>
    <w:basedOn w:val="prastasis"/>
    <w:pPr>
      <w:keepNext/>
      <w:keepLines/>
      <w:suppressAutoHyphens w:val="0"/>
      <w:spacing w:line="270" w:lineRule="atLeast"/>
      <w:textAlignment w:val="auto"/>
    </w:pPr>
    <w:rPr>
      <w:rFonts w:ascii="Times New Roman" w:eastAsia="Times New Roman" w:hAnsi="Times New Roman"/>
      <w:szCs w:val="20"/>
      <w:lang w:eastAsia="da-DK"/>
    </w:rPr>
  </w:style>
  <w:style w:type="paragraph" w:styleId="Turinys1">
    <w:name w:val="toc 1"/>
    <w:basedOn w:val="prastasis"/>
    <w:next w:val="prastasis"/>
    <w:uiPriority w:val="39"/>
    <w:pPr>
      <w:spacing w:before="120"/>
    </w:pPr>
    <w:rPr>
      <w:b/>
      <w:bCs/>
      <w:i/>
      <w:iCs/>
      <w:sz w:val="24"/>
      <w:szCs w:val="24"/>
    </w:rPr>
  </w:style>
  <w:style w:type="paragraph" w:customStyle="1" w:styleId="BodyTextNoSpace">
    <w:name w:val="Body Text NoSpace"/>
    <w:basedOn w:val="Pagrindinistekstas"/>
    <w:pPr>
      <w:spacing w:after="0"/>
    </w:pPr>
  </w:style>
  <w:style w:type="paragraph" w:customStyle="1" w:styleId="BodyMarginNoSpace">
    <w:name w:val="Body Margin NoSpace"/>
    <w:basedOn w:val="BodyMargin"/>
    <w:next w:val="BodyTextNoSpace"/>
    <w:pPr>
      <w:spacing w:after="0"/>
    </w:pPr>
  </w:style>
  <w:style w:type="paragraph" w:styleId="Turinys2">
    <w:name w:val="toc 2"/>
    <w:basedOn w:val="Turinys1"/>
    <w:next w:val="prastasis"/>
    <w:uiPriority w:val="39"/>
    <w:pPr>
      <w:ind w:left="220"/>
    </w:pPr>
    <w:rPr>
      <w:i w:val="0"/>
      <w:iCs w:val="0"/>
      <w:sz w:val="22"/>
      <w:szCs w:val="22"/>
    </w:rPr>
  </w:style>
  <w:style w:type="paragraph" w:styleId="Sraassuenkleliais">
    <w:name w:val="List Bullet"/>
    <w:basedOn w:val="Pagrindinistekstas"/>
    <w:pPr>
      <w:tabs>
        <w:tab w:val="left" w:pos="992"/>
      </w:tabs>
      <w:ind w:left="992" w:hanging="425"/>
    </w:pPr>
  </w:style>
  <w:style w:type="paragraph" w:styleId="Sraassuenkleliais2">
    <w:name w:val="List Bullet 2"/>
    <w:basedOn w:val="Sraassuenkleliais"/>
  </w:style>
  <w:style w:type="paragraph" w:styleId="Sraotsinys">
    <w:name w:val="List Continue"/>
    <w:basedOn w:val="Pagrindinistekstas"/>
    <w:pPr>
      <w:ind w:left="425"/>
    </w:pPr>
  </w:style>
  <w:style w:type="paragraph" w:styleId="Sraotsinys2">
    <w:name w:val="List Continue 2"/>
    <w:basedOn w:val="Sraotsinys"/>
    <w:pPr>
      <w:ind w:left="851"/>
    </w:pPr>
  </w:style>
  <w:style w:type="paragraph" w:styleId="Sraassunumeriais">
    <w:name w:val="List Number"/>
    <w:basedOn w:val="Pagrindinistekstas"/>
    <w:pPr>
      <w:tabs>
        <w:tab w:val="left" w:pos="425"/>
      </w:tabs>
      <w:ind w:left="425" w:hanging="425"/>
    </w:pPr>
  </w:style>
  <w:style w:type="paragraph" w:styleId="Sraassunumeriais2">
    <w:name w:val="List Number 2"/>
    <w:basedOn w:val="Sraassunumeriais"/>
  </w:style>
  <w:style w:type="paragraph" w:customStyle="1" w:styleId="ListContinueNoSpace">
    <w:name w:val="List Continue NoSpace"/>
    <w:basedOn w:val="Sraotsinys"/>
    <w:pPr>
      <w:spacing w:after="0"/>
    </w:pPr>
  </w:style>
  <w:style w:type="paragraph" w:customStyle="1" w:styleId="ListContinue2NoSpace">
    <w:name w:val="List Continue 2 NoSpace"/>
    <w:basedOn w:val="Sraotsinys2"/>
    <w:pPr>
      <w:spacing w:after="0"/>
    </w:pPr>
  </w:style>
  <w:style w:type="paragraph" w:customStyle="1" w:styleId="ListBulletNoSpace">
    <w:name w:val="List Bullet NoSpace"/>
    <w:basedOn w:val="Sraassuenkleliais"/>
    <w:pPr>
      <w:numPr>
        <w:numId w:val="70"/>
      </w:numPr>
      <w:spacing w:after="0"/>
    </w:pPr>
  </w:style>
  <w:style w:type="paragraph" w:customStyle="1" w:styleId="ListHanging">
    <w:name w:val="List Hanging"/>
    <w:basedOn w:val="Pagrindinistekstas"/>
    <w:pPr>
      <w:ind w:left="1701" w:hanging="1701"/>
    </w:pPr>
  </w:style>
  <w:style w:type="paragraph" w:customStyle="1" w:styleId="ListHangingNoSpace">
    <w:name w:val="List Hanging NoSpace"/>
    <w:basedOn w:val="ListHanging"/>
    <w:pPr>
      <w:spacing w:after="0"/>
    </w:pPr>
  </w:style>
  <w:style w:type="paragraph" w:customStyle="1" w:styleId="Table">
    <w:name w:val="Table"/>
    <w:basedOn w:val="prastasis"/>
    <w:pPr>
      <w:suppressAutoHyphens w:val="0"/>
      <w:spacing w:before="60" w:after="120" w:line="220" w:lineRule="atLeast"/>
      <w:textAlignment w:val="auto"/>
    </w:pPr>
    <w:rPr>
      <w:rFonts w:ascii="Verdana" w:eastAsia="Times New Roman" w:hAnsi="Verdana" w:cs="Arial"/>
      <w:sz w:val="16"/>
      <w:szCs w:val="20"/>
      <w:lang w:eastAsia="da-DK"/>
    </w:rPr>
  </w:style>
  <w:style w:type="paragraph" w:styleId="Turinys3">
    <w:name w:val="toc 3"/>
    <w:basedOn w:val="Turinys2"/>
    <w:next w:val="prastasis"/>
    <w:pPr>
      <w:spacing w:before="0"/>
      <w:ind w:left="440"/>
    </w:pPr>
    <w:rPr>
      <w:b w:val="0"/>
      <w:bCs w:val="0"/>
      <w:sz w:val="20"/>
      <w:szCs w:val="20"/>
    </w:rPr>
  </w:style>
  <w:style w:type="paragraph" w:styleId="Paraas">
    <w:name w:val="Signature"/>
    <w:basedOn w:val="Pagrindinistekstas"/>
    <w:pPr>
      <w:spacing w:after="0" w:line="220" w:lineRule="atLeast"/>
    </w:pPr>
    <w:rPr>
      <w:sz w:val="18"/>
    </w:rPr>
  </w:style>
  <w:style w:type="character" w:customStyle="1" w:styleId="SignatureChar">
    <w:name w:val="Signature Char"/>
    <w:rPr>
      <w:rFonts w:ascii="Times New Roman" w:eastAsia="Times New Roman" w:hAnsi="Times New Roman"/>
      <w:sz w:val="18"/>
      <w:szCs w:val="20"/>
      <w:lang w:val="lt-LT" w:eastAsia="da-DK"/>
    </w:rPr>
  </w:style>
  <w:style w:type="paragraph" w:customStyle="1" w:styleId="FrontPageSmall">
    <w:name w:val="FrontPageSmall"/>
    <w:basedOn w:val="prastasis"/>
    <w:pPr>
      <w:keepNext/>
      <w:keepLines/>
      <w:spacing w:line="220" w:lineRule="atLeast"/>
      <w:textAlignment w:val="auto"/>
    </w:pPr>
    <w:rPr>
      <w:rFonts w:ascii="Verdana" w:eastAsia="Times New Roman" w:hAnsi="Verdana"/>
      <w:caps/>
      <w:sz w:val="18"/>
      <w:szCs w:val="20"/>
      <w:lang w:eastAsia="da-DK"/>
    </w:rPr>
  </w:style>
  <w:style w:type="paragraph" w:styleId="Sraassuenkleliais3">
    <w:name w:val="List Bullet 3"/>
    <w:basedOn w:val="Sraassuenkleliais2"/>
  </w:style>
  <w:style w:type="paragraph" w:styleId="Sraotsinys3">
    <w:name w:val="List Continue 3"/>
    <w:basedOn w:val="Sraotsinys2"/>
    <w:pPr>
      <w:ind w:left="1276"/>
    </w:pPr>
  </w:style>
  <w:style w:type="paragraph" w:styleId="Sraassunumeriais3">
    <w:name w:val="List Number 3"/>
    <w:basedOn w:val="Sraassunumeriais2"/>
  </w:style>
  <w:style w:type="paragraph" w:customStyle="1" w:styleId="ListBullet2NoSpace">
    <w:name w:val="List Bullet 2 NoSpace"/>
    <w:basedOn w:val="Sraassuenkleliais2"/>
    <w:pPr>
      <w:tabs>
        <w:tab w:val="clear" w:pos="992"/>
        <w:tab w:val="left" w:pos="851"/>
      </w:tabs>
      <w:spacing w:after="0"/>
      <w:ind w:left="850"/>
    </w:pPr>
  </w:style>
  <w:style w:type="paragraph" w:customStyle="1" w:styleId="ListContinue3NoSpace">
    <w:name w:val="List Continue 3 NoSpace"/>
    <w:basedOn w:val="Sraotsinys3"/>
    <w:pPr>
      <w:spacing w:after="0"/>
    </w:pPr>
  </w:style>
  <w:style w:type="paragraph" w:customStyle="1" w:styleId="ListBullet3NoSpace">
    <w:name w:val="List Bullet 3 NoSpace"/>
    <w:basedOn w:val="Sraassuenkleliais3"/>
    <w:pPr>
      <w:spacing w:after="0"/>
    </w:pPr>
  </w:style>
  <w:style w:type="paragraph" w:customStyle="1" w:styleId="ListContinue0">
    <w:name w:val="List Continue 0"/>
    <w:basedOn w:val="Sraotsinys"/>
    <w:pPr>
      <w:ind w:left="0"/>
    </w:pPr>
  </w:style>
  <w:style w:type="paragraph" w:customStyle="1" w:styleId="ListContinue0NoSpace">
    <w:name w:val="List Continue 0 NoSpace"/>
    <w:basedOn w:val="ListContinue0"/>
    <w:pPr>
      <w:spacing w:after="0"/>
    </w:pPr>
  </w:style>
  <w:style w:type="paragraph" w:customStyle="1" w:styleId="CaptionMargin">
    <w:name w:val="Caption Margin"/>
    <w:basedOn w:val="Antrat"/>
    <w:next w:val="Pagrindinistekstas"/>
    <w:pPr>
      <w:suppressAutoHyphens w:val="0"/>
      <w:spacing w:before="140" w:after="140" w:line="250" w:lineRule="atLeast"/>
      <w:ind w:left="-992" w:hanging="1276"/>
      <w:textAlignment w:val="auto"/>
    </w:pPr>
    <w:rPr>
      <w:rFonts w:ascii="Times New Roman" w:eastAsia="Times New Roman" w:hAnsi="Times New Roman"/>
      <w:iCs w:val="0"/>
      <w:color w:val="auto"/>
      <w:sz w:val="19"/>
      <w:szCs w:val="20"/>
      <w:lang w:eastAsia="da-DK"/>
    </w:rPr>
  </w:style>
  <w:style w:type="paragraph" w:customStyle="1" w:styleId="FrontPage">
    <w:name w:val="FrontPage"/>
    <w:basedOn w:val="FrontPageSmall"/>
    <w:next w:val="FrontPageSmall"/>
    <w:pPr>
      <w:spacing w:before="240" w:after="240" w:line="600" w:lineRule="atLeast"/>
    </w:pPr>
    <w:rPr>
      <w:color w:val="333333"/>
      <w:sz w:val="56"/>
      <w:szCs w:val="56"/>
    </w:rPr>
  </w:style>
  <w:style w:type="paragraph" w:styleId="Turinys7">
    <w:name w:val="toc 7"/>
    <w:basedOn w:val="Turinys2"/>
    <w:next w:val="prastasis"/>
    <w:pPr>
      <w:spacing w:before="0"/>
      <w:ind w:left="1320"/>
    </w:pPr>
    <w:rPr>
      <w:b w:val="0"/>
      <w:bCs w:val="0"/>
      <w:sz w:val="20"/>
      <w:szCs w:val="20"/>
    </w:rPr>
  </w:style>
  <w:style w:type="paragraph" w:customStyle="1" w:styleId="HeaderFrame">
    <w:name w:val="HeaderFrame"/>
    <w:basedOn w:val="Antrats"/>
    <w:next w:val="prastasis"/>
    <w:pPr>
      <w:tabs>
        <w:tab w:val="clear" w:pos="4513"/>
        <w:tab w:val="clear" w:pos="9026"/>
      </w:tabs>
      <w:suppressAutoHyphens w:val="0"/>
      <w:spacing w:line="160" w:lineRule="atLeast"/>
      <w:jc w:val="right"/>
      <w:textAlignment w:val="auto"/>
    </w:pPr>
    <w:rPr>
      <w:rFonts w:ascii="Verdana" w:eastAsia="Times New Roman" w:hAnsi="Verdana" w:cs="Arial"/>
      <w:color w:val="333333"/>
      <w:sz w:val="14"/>
      <w:szCs w:val="20"/>
      <w:lang w:eastAsia="da-DK"/>
    </w:rPr>
  </w:style>
  <w:style w:type="paragraph" w:customStyle="1" w:styleId="CowiTitle">
    <w:name w:val="CowiTitle"/>
    <w:basedOn w:val="FrontPage"/>
    <w:next w:val="FrontPageSmall"/>
  </w:style>
  <w:style w:type="paragraph" w:styleId="Tekstoblokas">
    <w:name w:val="Block Text"/>
    <w:basedOn w:val="prastasis"/>
    <w:pPr>
      <w:suppressAutoHyphens w:val="0"/>
      <w:spacing w:after="120" w:line="270" w:lineRule="atLeast"/>
      <w:ind w:left="1440" w:right="1440"/>
      <w:textAlignment w:val="auto"/>
    </w:pPr>
    <w:rPr>
      <w:rFonts w:ascii="Times New Roman" w:eastAsia="Times New Roman" w:hAnsi="Times New Roman"/>
      <w:szCs w:val="20"/>
      <w:lang w:eastAsia="da-DK"/>
    </w:rPr>
  </w:style>
  <w:style w:type="paragraph" w:customStyle="1" w:styleId="FrontPageFrame">
    <w:name w:val="FrontPageFrame"/>
    <w:basedOn w:val="prastasis"/>
    <w:pPr>
      <w:tabs>
        <w:tab w:val="left" w:pos="1134"/>
      </w:tabs>
      <w:suppressAutoHyphens w:val="0"/>
      <w:spacing w:line="240" w:lineRule="atLeast"/>
      <w:textAlignment w:val="auto"/>
    </w:pPr>
    <w:rPr>
      <w:rFonts w:ascii="Verdana" w:eastAsia="Times New Roman" w:hAnsi="Verdana" w:cs="Arial"/>
      <w:sz w:val="14"/>
      <w:szCs w:val="20"/>
      <w:lang w:eastAsia="da-DK"/>
    </w:rPr>
  </w:style>
  <w:style w:type="paragraph" w:customStyle="1" w:styleId="ContentsPage">
    <w:name w:val="ContentsPage"/>
    <w:basedOn w:val="prastasis"/>
    <w:next w:val="Pagrindinistekstas"/>
    <w:pPr>
      <w:keepNext/>
      <w:keepLines/>
      <w:pageBreakBefore/>
      <w:spacing w:before="3500" w:line="480" w:lineRule="atLeast"/>
      <w:textAlignment w:val="auto"/>
    </w:pPr>
    <w:rPr>
      <w:rFonts w:ascii="Verdana" w:eastAsia="Times New Roman" w:hAnsi="Verdana"/>
      <w:caps/>
      <w:color w:val="F04E23"/>
      <w:sz w:val="48"/>
      <w:szCs w:val="20"/>
      <w:lang w:eastAsia="da-DK"/>
    </w:rPr>
  </w:style>
  <w:style w:type="paragraph" w:customStyle="1" w:styleId="AppendixPage">
    <w:name w:val="AppendixPage"/>
    <w:basedOn w:val="ContentsPage"/>
    <w:next w:val="BodyTextNoSpace"/>
    <w:pPr>
      <w:pageBreakBefore w:val="0"/>
      <w:spacing w:before="0"/>
    </w:pPr>
  </w:style>
  <w:style w:type="paragraph" w:customStyle="1" w:styleId="Appendix">
    <w:name w:val="Appendix"/>
    <w:basedOn w:val="prastasis"/>
    <w:next w:val="Pagrindinistekstas"/>
    <w:pPr>
      <w:keepNext/>
      <w:keepLines/>
      <w:pageBreakBefore/>
      <w:spacing w:after="130" w:line="320" w:lineRule="exact"/>
      <w:textAlignment w:val="auto"/>
      <w:outlineLvl w:val="6"/>
    </w:pPr>
    <w:rPr>
      <w:rFonts w:ascii="Arial" w:eastAsia="Times New Roman" w:hAnsi="Arial" w:cs="Arial"/>
      <w:b/>
      <w:sz w:val="32"/>
      <w:szCs w:val="20"/>
      <w:lang w:eastAsia="da-DK"/>
    </w:rPr>
  </w:style>
  <w:style w:type="paragraph" w:customStyle="1" w:styleId="HeaderEven">
    <w:name w:val="HeaderEven"/>
    <w:basedOn w:val="Antrats"/>
    <w:pPr>
      <w:tabs>
        <w:tab w:val="clear" w:pos="4513"/>
        <w:tab w:val="clear" w:pos="9026"/>
        <w:tab w:val="left" w:pos="-1814"/>
      </w:tabs>
      <w:suppressAutoHyphens w:val="0"/>
      <w:spacing w:line="160" w:lineRule="atLeast"/>
      <w:ind w:left="-2268"/>
      <w:textAlignment w:val="auto"/>
    </w:pPr>
    <w:rPr>
      <w:rFonts w:ascii="Verdana" w:eastAsia="Times New Roman" w:hAnsi="Verdana" w:cs="Arial"/>
      <w:color w:val="333333"/>
      <w:sz w:val="14"/>
      <w:szCs w:val="14"/>
      <w:lang w:eastAsia="da-DK"/>
    </w:rPr>
  </w:style>
  <w:style w:type="paragraph" w:styleId="Debesliotekstas">
    <w:name w:val="Balloon Text"/>
    <w:basedOn w:val="prastasis"/>
    <w:pPr>
      <w:suppressAutoHyphens w:val="0"/>
      <w:spacing w:line="270" w:lineRule="atLeast"/>
      <w:textAlignment w:val="auto"/>
    </w:pPr>
    <w:rPr>
      <w:rFonts w:ascii="Tahoma" w:eastAsia="Times New Roman" w:hAnsi="Tahoma" w:cs="Tahoma"/>
      <w:sz w:val="16"/>
      <w:szCs w:val="16"/>
      <w:lang w:eastAsia="da-DK"/>
    </w:rPr>
  </w:style>
  <w:style w:type="character" w:customStyle="1" w:styleId="BalloonTextChar">
    <w:name w:val="Balloon Text Char"/>
    <w:rPr>
      <w:rFonts w:ascii="Tahoma" w:eastAsia="Times New Roman" w:hAnsi="Tahoma" w:cs="Tahoma"/>
      <w:sz w:val="16"/>
      <w:szCs w:val="16"/>
      <w:lang w:val="lt-LT" w:eastAsia="da-DK"/>
    </w:rPr>
  </w:style>
  <w:style w:type="paragraph" w:styleId="Pagrindinistekstas2">
    <w:name w:val="Body Text 2"/>
    <w:basedOn w:val="prastasis"/>
    <w:pPr>
      <w:suppressAutoHyphens w:val="0"/>
      <w:spacing w:after="120" w:line="480" w:lineRule="auto"/>
      <w:textAlignment w:val="auto"/>
    </w:pPr>
    <w:rPr>
      <w:rFonts w:ascii="Times New Roman" w:eastAsia="Times New Roman" w:hAnsi="Times New Roman"/>
      <w:szCs w:val="20"/>
      <w:lang w:eastAsia="da-DK"/>
    </w:rPr>
  </w:style>
  <w:style w:type="character" w:customStyle="1" w:styleId="BodyText2Char">
    <w:name w:val="Body Text 2 Char"/>
    <w:rPr>
      <w:rFonts w:ascii="Times New Roman" w:eastAsia="Times New Roman" w:hAnsi="Times New Roman"/>
      <w:szCs w:val="20"/>
      <w:lang w:val="lt-LT" w:eastAsia="da-DK"/>
    </w:rPr>
  </w:style>
  <w:style w:type="paragraph" w:styleId="Pagrindinistekstas3">
    <w:name w:val="Body Text 3"/>
    <w:basedOn w:val="prastasis"/>
    <w:pPr>
      <w:suppressAutoHyphens w:val="0"/>
      <w:spacing w:after="120" w:line="270" w:lineRule="atLeast"/>
      <w:textAlignment w:val="auto"/>
    </w:pPr>
    <w:rPr>
      <w:rFonts w:ascii="Times New Roman" w:eastAsia="Times New Roman" w:hAnsi="Times New Roman"/>
      <w:sz w:val="16"/>
      <w:szCs w:val="16"/>
      <w:lang w:eastAsia="da-DK"/>
    </w:rPr>
  </w:style>
  <w:style w:type="character" w:customStyle="1" w:styleId="BodyText3Char">
    <w:name w:val="Body Text 3 Char"/>
    <w:rPr>
      <w:rFonts w:ascii="Times New Roman" w:eastAsia="Times New Roman" w:hAnsi="Times New Roman"/>
      <w:sz w:val="16"/>
      <w:szCs w:val="16"/>
      <w:lang w:val="lt-LT" w:eastAsia="da-DK"/>
    </w:rPr>
  </w:style>
  <w:style w:type="paragraph" w:styleId="Pagrindiniotekstopirmatrauka">
    <w:name w:val="Body Text First Indent"/>
    <w:basedOn w:val="Pagrindinistekstas"/>
    <w:pPr>
      <w:spacing w:after="120"/>
      <w:ind w:firstLine="210"/>
    </w:pPr>
  </w:style>
  <w:style w:type="character" w:customStyle="1" w:styleId="BodyTextFirstIndentChar">
    <w:name w:val="Body Text First Indent Char"/>
    <w:rPr>
      <w:rFonts w:ascii="Times New Roman" w:eastAsia="Times New Roman" w:hAnsi="Times New Roman"/>
      <w:szCs w:val="20"/>
      <w:lang w:val="lt-LT" w:eastAsia="da-DK"/>
    </w:rPr>
  </w:style>
  <w:style w:type="paragraph" w:styleId="Pagrindiniotekstotrauka">
    <w:name w:val="Body Text Indent"/>
    <w:basedOn w:val="prastasis"/>
    <w:pPr>
      <w:suppressAutoHyphens w:val="0"/>
      <w:spacing w:after="120" w:line="270" w:lineRule="atLeast"/>
      <w:ind w:left="283"/>
      <w:textAlignment w:val="auto"/>
    </w:pPr>
    <w:rPr>
      <w:rFonts w:ascii="Times New Roman" w:eastAsia="Times New Roman" w:hAnsi="Times New Roman"/>
      <w:szCs w:val="20"/>
      <w:lang w:eastAsia="da-DK"/>
    </w:rPr>
  </w:style>
  <w:style w:type="character" w:customStyle="1" w:styleId="BodyTextIndentChar">
    <w:name w:val="Body Text Indent Char"/>
    <w:rPr>
      <w:rFonts w:ascii="Times New Roman" w:eastAsia="Times New Roman" w:hAnsi="Times New Roman"/>
      <w:szCs w:val="20"/>
      <w:lang w:val="lt-LT" w:eastAsia="da-DK"/>
    </w:rPr>
  </w:style>
  <w:style w:type="paragraph" w:styleId="Pagrindiniotekstopirmatrauka2">
    <w:name w:val="Body Text First Indent 2"/>
    <w:basedOn w:val="Pagrindiniotekstotrauka"/>
    <w:pPr>
      <w:ind w:firstLine="210"/>
    </w:pPr>
  </w:style>
  <w:style w:type="character" w:customStyle="1" w:styleId="BodyTextFirstIndent2Char">
    <w:name w:val="Body Text First Indent 2 Char"/>
    <w:rPr>
      <w:rFonts w:ascii="Times New Roman" w:eastAsia="Times New Roman" w:hAnsi="Times New Roman"/>
      <w:szCs w:val="20"/>
      <w:lang w:val="lt-LT" w:eastAsia="da-DK"/>
    </w:rPr>
  </w:style>
  <w:style w:type="paragraph" w:styleId="Pagrindiniotekstotrauka2">
    <w:name w:val="Body Text Indent 2"/>
    <w:basedOn w:val="prastasis"/>
    <w:pPr>
      <w:suppressAutoHyphens w:val="0"/>
      <w:spacing w:after="120" w:line="480" w:lineRule="auto"/>
      <w:ind w:left="283"/>
      <w:textAlignment w:val="auto"/>
    </w:pPr>
    <w:rPr>
      <w:rFonts w:ascii="Times New Roman" w:eastAsia="Times New Roman" w:hAnsi="Times New Roman"/>
      <w:szCs w:val="20"/>
      <w:lang w:eastAsia="da-DK"/>
    </w:rPr>
  </w:style>
  <w:style w:type="character" w:customStyle="1" w:styleId="BodyTextIndent2Char">
    <w:name w:val="Body Text Indent 2 Char"/>
    <w:rPr>
      <w:rFonts w:ascii="Times New Roman" w:eastAsia="Times New Roman" w:hAnsi="Times New Roman"/>
      <w:szCs w:val="20"/>
      <w:lang w:val="lt-LT" w:eastAsia="da-DK"/>
    </w:rPr>
  </w:style>
  <w:style w:type="paragraph" w:styleId="Pagrindiniotekstotrauka3">
    <w:name w:val="Body Text Indent 3"/>
    <w:basedOn w:val="prastasis"/>
    <w:pPr>
      <w:suppressAutoHyphens w:val="0"/>
      <w:spacing w:after="120" w:line="270" w:lineRule="atLeast"/>
      <w:ind w:left="283"/>
      <w:textAlignment w:val="auto"/>
    </w:pPr>
    <w:rPr>
      <w:rFonts w:ascii="Times New Roman" w:eastAsia="Times New Roman" w:hAnsi="Times New Roman"/>
      <w:sz w:val="16"/>
      <w:szCs w:val="16"/>
      <w:lang w:eastAsia="da-DK"/>
    </w:rPr>
  </w:style>
  <w:style w:type="character" w:customStyle="1" w:styleId="BodyTextIndent3Char">
    <w:name w:val="Body Text Indent 3 Char"/>
    <w:rPr>
      <w:rFonts w:ascii="Times New Roman" w:eastAsia="Times New Roman" w:hAnsi="Times New Roman"/>
      <w:sz w:val="16"/>
      <w:szCs w:val="16"/>
      <w:lang w:val="lt-LT" w:eastAsia="da-DK"/>
    </w:rPr>
  </w:style>
  <w:style w:type="paragraph" w:styleId="Ubaigimas">
    <w:name w:val="Closing"/>
    <w:basedOn w:val="prastasis"/>
    <w:pPr>
      <w:suppressAutoHyphens w:val="0"/>
      <w:spacing w:line="270" w:lineRule="atLeast"/>
      <w:ind w:left="4252"/>
      <w:textAlignment w:val="auto"/>
    </w:pPr>
    <w:rPr>
      <w:rFonts w:ascii="Times New Roman" w:eastAsia="Times New Roman" w:hAnsi="Times New Roman"/>
      <w:szCs w:val="20"/>
      <w:lang w:eastAsia="da-DK"/>
    </w:rPr>
  </w:style>
  <w:style w:type="character" w:customStyle="1" w:styleId="ClosingChar">
    <w:name w:val="Closing Char"/>
    <w:rPr>
      <w:rFonts w:ascii="Times New Roman" w:eastAsia="Times New Roman" w:hAnsi="Times New Roman"/>
      <w:szCs w:val="20"/>
      <w:lang w:val="lt-LT" w:eastAsia="da-DK"/>
    </w:rPr>
  </w:style>
  <w:style w:type="character" w:styleId="Komentaronuoroda">
    <w:name w:val="annotation reference"/>
    <w:rPr>
      <w:sz w:val="16"/>
      <w:szCs w:val="16"/>
    </w:rPr>
  </w:style>
  <w:style w:type="paragraph" w:styleId="Komentarotekstas">
    <w:name w:val="annotation text"/>
    <w:basedOn w:val="prastasis"/>
    <w:pPr>
      <w:suppressAutoHyphens w:val="0"/>
      <w:spacing w:line="270" w:lineRule="atLeast"/>
      <w:textAlignment w:val="auto"/>
    </w:pPr>
    <w:rPr>
      <w:rFonts w:ascii="Times New Roman" w:eastAsia="Times New Roman" w:hAnsi="Times New Roman"/>
      <w:sz w:val="20"/>
      <w:szCs w:val="20"/>
      <w:lang w:eastAsia="da-DK"/>
    </w:rPr>
  </w:style>
  <w:style w:type="character" w:customStyle="1" w:styleId="CommentTextChar">
    <w:name w:val="Comment Text Char"/>
    <w:rPr>
      <w:rFonts w:ascii="Times New Roman" w:eastAsia="Times New Roman" w:hAnsi="Times New Roman"/>
      <w:sz w:val="20"/>
      <w:szCs w:val="20"/>
      <w:lang w:val="lt-LT" w:eastAsia="da-DK"/>
    </w:rPr>
  </w:style>
  <w:style w:type="paragraph" w:styleId="Komentarotema">
    <w:name w:val="annotation subject"/>
    <w:basedOn w:val="Komentarotekstas"/>
    <w:next w:val="Komentarotekstas"/>
    <w:rPr>
      <w:b/>
      <w:bCs/>
    </w:rPr>
  </w:style>
  <w:style w:type="character" w:customStyle="1" w:styleId="CommentSubjectChar">
    <w:name w:val="Comment Subject Char"/>
    <w:rPr>
      <w:rFonts w:ascii="Times New Roman" w:eastAsia="Times New Roman" w:hAnsi="Times New Roman"/>
      <w:b/>
      <w:bCs/>
      <w:sz w:val="20"/>
      <w:szCs w:val="20"/>
      <w:lang w:val="lt-LT" w:eastAsia="da-DK"/>
    </w:rPr>
  </w:style>
  <w:style w:type="paragraph" w:styleId="Data">
    <w:name w:val="Date"/>
    <w:basedOn w:val="prastasis"/>
    <w:next w:val="prastasis"/>
    <w:pPr>
      <w:suppressAutoHyphens w:val="0"/>
      <w:spacing w:line="270" w:lineRule="atLeast"/>
      <w:textAlignment w:val="auto"/>
    </w:pPr>
    <w:rPr>
      <w:rFonts w:ascii="Times New Roman" w:eastAsia="Times New Roman" w:hAnsi="Times New Roman"/>
      <w:szCs w:val="20"/>
      <w:lang w:eastAsia="da-DK"/>
    </w:rPr>
  </w:style>
  <w:style w:type="character" w:customStyle="1" w:styleId="DateChar">
    <w:name w:val="Date Char"/>
    <w:rPr>
      <w:rFonts w:ascii="Times New Roman" w:eastAsia="Times New Roman" w:hAnsi="Times New Roman"/>
      <w:szCs w:val="20"/>
      <w:lang w:val="lt-LT" w:eastAsia="da-DK"/>
    </w:rPr>
  </w:style>
  <w:style w:type="paragraph" w:styleId="Dokumentostruktra">
    <w:name w:val="Document Map"/>
    <w:basedOn w:val="prastasis"/>
    <w:pPr>
      <w:shd w:val="clear" w:color="auto" w:fill="000080"/>
      <w:suppressAutoHyphens w:val="0"/>
      <w:spacing w:line="270" w:lineRule="atLeast"/>
      <w:textAlignment w:val="auto"/>
    </w:pPr>
    <w:rPr>
      <w:rFonts w:ascii="Tahoma" w:eastAsia="Times New Roman" w:hAnsi="Tahoma" w:cs="Tahoma"/>
      <w:szCs w:val="20"/>
      <w:lang w:eastAsia="da-DK"/>
    </w:rPr>
  </w:style>
  <w:style w:type="character" w:customStyle="1" w:styleId="DocumentMapChar">
    <w:name w:val="Document Map Char"/>
    <w:rPr>
      <w:rFonts w:ascii="Tahoma" w:eastAsia="Times New Roman" w:hAnsi="Tahoma" w:cs="Tahoma"/>
      <w:szCs w:val="20"/>
      <w:shd w:val="clear" w:color="auto" w:fill="000080"/>
      <w:lang w:val="lt-LT" w:eastAsia="da-DK"/>
    </w:rPr>
  </w:style>
  <w:style w:type="paragraph" w:styleId="Elpatoparaas">
    <w:name w:val="E-mail Signature"/>
    <w:basedOn w:val="prastasis"/>
    <w:pPr>
      <w:suppressAutoHyphens w:val="0"/>
      <w:spacing w:line="270" w:lineRule="atLeast"/>
      <w:textAlignment w:val="auto"/>
    </w:pPr>
    <w:rPr>
      <w:rFonts w:ascii="Times New Roman" w:eastAsia="Times New Roman" w:hAnsi="Times New Roman"/>
      <w:szCs w:val="20"/>
      <w:lang w:eastAsia="da-DK"/>
    </w:rPr>
  </w:style>
  <w:style w:type="character" w:customStyle="1" w:styleId="E-mailSignatureChar">
    <w:name w:val="E-mail Signature Char"/>
    <w:rPr>
      <w:rFonts w:ascii="Times New Roman" w:eastAsia="Times New Roman" w:hAnsi="Times New Roman"/>
      <w:szCs w:val="20"/>
      <w:lang w:val="lt-LT" w:eastAsia="da-DK"/>
    </w:rPr>
  </w:style>
  <w:style w:type="character" w:styleId="Dokumentoinaosnumeris">
    <w:name w:val="endnote reference"/>
    <w:rPr>
      <w:position w:val="0"/>
      <w:vertAlign w:val="superscript"/>
    </w:rPr>
  </w:style>
  <w:style w:type="paragraph" w:styleId="Dokumentoinaostekstas">
    <w:name w:val="endnote text"/>
    <w:basedOn w:val="prastasis"/>
    <w:pPr>
      <w:suppressAutoHyphens w:val="0"/>
      <w:spacing w:line="270" w:lineRule="atLeast"/>
      <w:textAlignment w:val="auto"/>
    </w:pPr>
    <w:rPr>
      <w:rFonts w:ascii="Times New Roman" w:eastAsia="Times New Roman" w:hAnsi="Times New Roman"/>
      <w:sz w:val="20"/>
      <w:szCs w:val="20"/>
      <w:lang w:eastAsia="da-DK"/>
    </w:rPr>
  </w:style>
  <w:style w:type="character" w:customStyle="1" w:styleId="EndnoteTextChar">
    <w:name w:val="Endnote Text Char"/>
    <w:rPr>
      <w:rFonts w:ascii="Times New Roman" w:eastAsia="Times New Roman" w:hAnsi="Times New Roman"/>
      <w:sz w:val="20"/>
      <w:szCs w:val="20"/>
      <w:lang w:val="lt-LT" w:eastAsia="da-DK"/>
    </w:rPr>
  </w:style>
  <w:style w:type="paragraph" w:styleId="Adresasantvoko">
    <w:name w:val="envelope address"/>
    <w:basedOn w:val="prastasis"/>
    <w:pPr>
      <w:suppressAutoHyphens w:val="0"/>
      <w:spacing w:line="270" w:lineRule="atLeast"/>
      <w:ind w:left="2880"/>
      <w:textAlignment w:val="auto"/>
    </w:pPr>
    <w:rPr>
      <w:rFonts w:ascii="Arial" w:eastAsia="Times New Roman" w:hAnsi="Arial" w:cs="Arial"/>
      <w:sz w:val="24"/>
      <w:szCs w:val="24"/>
      <w:lang w:eastAsia="da-DK"/>
    </w:rPr>
  </w:style>
  <w:style w:type="paragraph" w:styleId="Vokoatgalinisadresas">
    <w:name w:val="envelope return"/>
    <w:basedOn w:val="prastasis"/>
    <w:pPr>
      <w:suppressAutoHyphens w:val="0"/>
      <w:spacing w:line="270" w:lineRule="atLeast"/>
      <w:textAlignment w:val="auto"/>
    </w:pPr>
    <w:rPr>
      <w:rFonts w:ascii="Arial" w:eastAsia="Times New Roman" w:hAnsi="Arial" w:cs="Arial"/>
      <w:sz w:val="20"/>
      <w:szCs w:val="20"/>
      <w:lang w:eastAsia="da-DK"/>
    </w:rPr>
  </w:style>
  <w:style w:type="character" w:styleId="Puslapioinaosnuoroda">
    <w:name w:val="footnote reference"/>
    <w:rPr>
      <w:position w:val="0"/>
      <w:vertAlign w:val="superscript"/>
    </w:rPr>
  </w:style>
  <w:style w:type="paragraph" w:styleId="Puslapioinaostekstas">
    <w:name w:val="footnote text"/>
    <w:basedOn w:val="prastasis"/>
    <w:pPr>
      <w:suppressAutoHyphens w:val="0"/>
      <w:spacing w:line="270" w:lineRule="atLeast"/>
      <w:textAlignment w:val="auto"/>
    </w:pPr>
    <w:rPr>
      <w:rFonts w:ascii="Times New Roman" w:eastAsia="Times New Roman" w:hAnsi="Times New Roman"/>
      <w:sz w:val="20"/>
      <w:szCs w:val="20"/>
      <w:lang w:eastAsia="da-DK"/>
    </w:rPr>
  </w:style>
  <w:style w:type="character" w:customStyle="1" w:styleId="FootnoteTextChar">
    <w:name w:val="Footnote Text Char"/>
    <w:rPr>
      <w:rFonts w:ascii="Times New Roman" w:eastAsia="Times New Roman" w:hAnsi="Times New Roman"/>
      <w:sz w:val="20"/>
      <w:szCs w:val="20"/>
      <w:lang w:val="lt-LT" w:eastAsia="da-DK"/>
    </w:rPr>
  </w:style>
  <w:style w:type="character" w:styleId="HTMLakronimas">
    <w:name w:val="HTML Acronym"/>
    <w:basedOn w:val="Numatytasispastraiposriftas"/>
  </w:style>
  <w:style w:type="paragraph" w:styleId="HTMLadresas">
    <w:name w:val="HTML Address"/>
    <w:basedOn w:val="prastasis"/>
    <w:pPr>
      <w:suppressAutoHyphens w:val="0"/>
      <w:spacing w:line="270" w:lineRule="atLeast"/>
      <w:textAlignment w:val="auto"/>
    </w:pPr>
    <w:rPr>
      <w:rFonts w:ascii="Times New Roman" w:eastAsia="Times New Roman" w:hAnsi="Times New Roman"/>
      <w:i/>
      <w:iCs/>
      <w:szCs w:val="20"/>
      <w:lang w:eastAsia="da-DK"/>
    </w:rPr>
  </w:style>
  <w:style w:type="character" w:customStyle="1" w:styleId="HTMLAddressChar">
    <w:name w:val="HTML Address Char"/>
    <w:rPr>
      <w:rFonts w:ascii="Times New Roman" w:eastAsia="Times New Roman" w:hAnsi="Times New Roman"/>
      <w:i/>
      <w:iCs/>
      <w:szCs w:val="20"/>
      <w:lang w:val="lt-LT" w:eastAsia="da-DK"/>
    </w:rPr>
  </w:style>
  <w:style w:type="character" w:styleId="HTMLcitata">
    <w:name w:val="HTML Cite"/>
    <w:rPr>
      <w:i/>
      <w:iCs/>
    </w:rPr>
  </w:style>
  <w:style w:type="character" w:styleId="HTMLkodas">
    <w:name w:val="HTML Code"/>
    <w:rPr>
      <w:rFonts w:ascii="Courier New" w:hAnsi="Courier New" w:cs="Courier New"/>
      <w:sz w:val="20"/>
      <w:szCs w:val="20"/>
    </w:rPr>
  </w:style>
  <w:style w:type="character" w:styleId="HTMLapibrimas">
    <w:name w:val="HTML Definition"/>
    <w:rPr>
      <w:i/>
      <w:iCs/>
    </w:rPr>
  </w:style>
  <w:style w:type="character" w:styleId="HTMLklaviatra">
    <w:name w:val="HTML Keyboard"/>
    <w:rPr>
      <w:rFonts w:ascii="Courier New" w:hAnsi="Courier New" w:cs="Courier New"/>
      <w:sz w:val="20"/>
      <w:szCs w:val="20"/>
    </w:rPr>
  </w:style>
  <w:style w:type="paragraph" w:styleId="HTMLiankstoformatuotas">
    <w:name w:val="HTML Preformatted"/>
    <w:basedOn w:val="prastasis"/>
    <w:pPr>
      <w:suppressAutoHyphens w:val="0"/>
      <w:spacing w:line="270" w:lineRule="atLeast"/>
      <w:textAlignment w:val="auto"/>
    </w:pPr>
    <w:rPr>
      <w:rFonts w:ascii="Courier New" w:eastAsia="Times New Roman" w:hAnsi="Courier New" w:cs="Courier New"/>
      <w:sz w:val="20"/>
      <w:szCs w:val="20"/>
      <w:lang w:eastAsia="da-DK"/>
    </w:rPr>
  </w:style>
  <w:style w:type="character" w:customStyle="1" w:styleId="HTMLPreformattedChar">
    <w:name w:val="HTML Preformatted Char"/>
    <w:rPr>
      <w:rFonts w:ascii="Courier New" w:eastAsia="Times New Roman" w:hAnsi="Courier New" w:cs="Courier New"/>
      <w:sz w:val="20"/>
      <w:szCs w:val="20"/>
      <w:lang w:val="lt-LT" w:eastAsia="da-DK"/>
    </w:rPr>
  </w:style>
  <w:style w:type="character" w:styleId="HTMLpavyzdys">
    <w:name w:val="HTML Sample"/>
    <w:rPr>
      <w:rFonts w:ascii="Courier New" w:hAnsi="Courier New" w:cs="Courier New"/>
    </w:rPr>
  </w:style>
  <w:style w:type="character" w:styleId="HTMLspausdinimomainl">
    <w:name w:val="HTML Typewriter"/>
    <w:rPr>
      <w:rFonts w:ascii="Courier New" w:hAnsi="Courier New" w:cs="Courier New"/>
      <w:sz w:val="20"/>
      <w:szCs w:val="20"/>
    </w:rPr>
  </w:style>
  <w:style w:type="character" w:styleId="HTMLkintamasis">
    <w:name w:val="HTML Variable"/>
    <w:rPr>
      <w:i/>
      <w:iCs/>
    </w:rPr>
  </w:style>
  <w:style w:type="paragraph" w:styleId="Indeksas1">
    <w:name w:val="index 1"/>
    <w:basedOn w:val="prastasis"/>
    <w:next w:val="prastasis"/>
    <w:autoRedefine/>
    <w:pPr>
      <w:suppressAutoHyphens w:val="0"/>
      <w:spacing w:line="270" w:lineRule="atLeast"/>
      <w:ind w:left="230" w:hanging="230"/>
      <w:textAlignment w:val="auto"/>
    </w:pPr>
    <w:rPr>
      <w:rFonts w:ascii="Times New Roman" w:eastAsia="Times New Roman" w:hAnsi="Times New Roman"/>
      <w:szCs w:val="20"/>
      <w:lang w:eastAsia="da-DK"/>
    </w:rPr>
  </w:style>
  <w:style w:type="paragraph" w:styleId="Indeksas2">
    <w:name w:val="index 2"/>
    <w:basedOn w:val="prastasis"/>
    <w:next w:val="prastasis"/>
    <w:autoRedefine/>
    <w:pPr>
      <w:suppressAutoHyphens w:val="0"/>
      <w:spacing w:line="270" w:lineRule="atLeast"/>
      <w:ind w:left="460" w:hanging="230"/>
      <w:textAlignment w:val="auto"/>
    </w:pPr>
    <w:rPr>
      <w:rFonts w:ascii="Times New Roman" w:eastAsia="Times New Roman" w:hAnsi="Times New Roman"/>
      <w:szCs w:val="20"/>
      <w:lang w:eastAsia="da-DK"/>
    </w:rPr>
  </w:style>
  <w:style w:type="paragraph" w:styleId="Indeksas3">
    <w:name w:val="index 3"/>
    <w:basedOn w:val="prastasis"/>
    <w:next w:val="prastasis"/>
    <w:autoRedefine/>
    <w:pPr>
      <w:suppressAutoHyphens w:val="0"/>
      <w:spacing w:line="270" w:lineRule="atLeast"/>
      <w:ind w:left="690" w:hanging="230"/>
      <w:textAlignment w:val="auto"/>
    </w:pPr>
    <w:rPr>
      <w:rFonts w:ascii="Times New Roman" w:eastAsia="Times New Roman" w:hAnsi="Times New Roman"/>
      <w:szCs w:val="20"/>
      <w:lang w:eastAsia="da-DK"/>
    </w:rPr>
  </w:style>
  <w:style w:type="paragraph" w:styleId="Indeksas4">
    <w:name w:val="index 4"/>
    <w:basedOn w:val="prastasis"/>
    <w:next w:val="prastasis"/>
    <w:autoRedefine/>
    <w:pPr>
      <w:suppressAutoHyphens w:val="0"/>
      <w:spacing w:line="270" w:lineRule="atLeast"/>
      <w:ind w:left="920" w:hanging="230"/>
      <w:textAlignment w:val="auto"/>
    </w:pPr>
    <w:rPr>
      <w:rFonts w:ascii="Times New Roman" w:eastAsia="Times New Roman" w:hAnsi="Times New Roman"/>
      <w:szCs w:val="20"/>
      <w:lang w:eastAsia="da-DK"/>
    </w:rPr>
  </w:style>
  <w:style w:type="paragraph" w:styleId="Indeksas5">
    <w:name w:val="index 5"/>
    <w:basedOn w:val="prastasis"/>
    <w:next w:val="prastasis"/>
    <w:autoRedefine/>
    <w:pPr>
      <w:suppressAutoHyphens w:val="0"/>
      <w:spacing w:line="270" w:lineRule="atLeast"/>
      <w:ind w:left="1150" w:hanging="230"/>
      <w:textAlignment w:val="auto"/>
    </w:pPr>
    <w:rPr>
      <w:rFonts w:ascii="Times New Roman" w:eastAsia="Times New Roman" w:hAnsi="Times New Roman"/>
      <w:szCs w:val="20"/>
      <w:lang w:eastAsia="da-DK"/>
    </w:rPr>
  </w:style>
  <w:style w:type="paragraph" w:styleId="Indeksas6">
    <w:name w:val="index 6"/>
    <w:basedOn w:val="prastasis"/>
    <w:next w:val="prastasis"/>
    <w:autoRedefine/>
    <w:pPr>
      <w:suppressAutoHyphens w:val="0"/>
      <w:spacing w:line="270" w:lineRule="atLeast"/>
      <w:ind w:left="1380" w:hanging="230"/>
      <w:textAlignment w:val="auto"/>
    </w:pPr>
    <w:rPr>
      <w:rFonts w:ascii="Times New Roman" w:eastAsia="Times New Roman" w:hAnsi="Times New Roman"/>
      <w:szCs w:val="20"/>
      <w:lang w:eastAsia="da-DK"/>
    </w:rPr>
  </w:style>
  <w:style w:type="paragraph" w:styleId="Indeksas7">
    <w:name w:val="index 7"/>
    <w:basedOn w:val="prastasis"/>
    <w:next w:val="prastasis"/>
    <w:autoRedefine/>
    <w:pPr>
      <w:suppressAutoHyphens w:val="0"/>
      <w:spacing w:line="270" w:lineRule="atLeast"/>
      <w:ind w:left="1610" w:hanging="230"/>
      <w:textAlignment w:val="auto"/>
    </w:pPr>
    <w:rPr>
      <w:rFonts w:ascii="Times New Roman" w:eastAsia="Times New Roman" w:hAnsi="Times New Roman"/>
      <w:szCs w:val="20"/>
      <w:lang w:eastAsia="da-DK"/>
    </w:rPr>
  </w:style>
  <w:style w:type="paragraph" w:styleId="Indeksas8">
    <w:name w:val="index 8"/>
    <w:basedOn w:val="prastasis"/>
    <w:next w:val="prastasis"/>
    <w:autoRedefine/>
    <w:pPr>
      <w:suppressAutoHyphens w:val="0"/>
      <w:spacing w:line="270" w:lineRule="atLeast"/>
      <w:ind w:left="1840" w:hanging="230"/>
      <w:textAlignment w:val="auto"/>
    </w:pPr>
    <w:rPr>
      <w:rFonts w:ascii="Times New Roman" w:eastAsia="Times New Roman" w:hAnsi="Times New Roman"/>
      <w:szCs w:val="20"/>
      <w:lang w:eastAsia="da-DK"/>
    </w:rPr>
  </w:style>
  <w:style w:type="paragraph" w:styleId="Indeksas9">
    <w:name w:val="index 9"/>
    <w:basedOn w:val="prastasis"/>
    <w:next w:val="prastasis"/>
    <w:autoRedefine/>
    <w:pPr>
      <w:suppressAutoHyphens w:val="0"/>
      <w:spacing w:line="270" w:lineRule="atLeast"/>
      <w:ind w:left="2070" w:hanging="230"/>
      <w:textAlignment w:val="auto"/>
    </w:pPr>
    <w:rPr>
      <w:rFonts w:ascii="Times New Roman" w:eastAsia="Times New Roman" w:hAnsi="Times New Roman"/>
      <w:szCs w:val="20"/>
      <w:lang w:eastAsia="da-DK"/>
    </w:rPr>
  </w:style>
  <w:style w:type="paragraph" w:styleId="Indeksoantrat">
    <w:name w:val="index heading"/>
    <w:basedOn w:val="prastasis"/>
    <w:next w:val="Indeksas1"/>
    <w:pPr>
      <w:suppressAutoHyphens w:val="0"/>
      <w:spacing w:line="270" w:lineRule="atLeast"/>
      <w:textAlignment w:val="auto"/>
    </w:pPr>
    <w:rPr>
      <w:rFonts w:ascii="Arial" w:eastAsia="Times New Roman" w:hAnsi="Arial" w:cs="Arial"/>
      <w:b/>
      <w:bCs/>
      <w:szCs w:val="20"/>
      <w:lang w:eastAsia="da-DK"/>
    </w:rPr>
  </w:style>
  <w:style w:type="character" w:styleId="Eilutsnumeris">
    <w:name w:val="line number"/>
    <w:basedOn w:val="Numatytasispastraiposriftas"/>
  </w:style>
  <w:style w:type="paragraph" w:styleId="Sraas">
    <w:name w:val="List"/>
    <w:basedOn w:val="prastasis"/>
    <w:pPr>
      <w:suppressAutoHyphens w:val="0"/>
      <w:spacing w:line="270" w:lineRule="atLeast"/>
      <w:ind w:left="283" w:hanging="283"/>
      <w:textAlignment w:val="auto"/>
    </w:pPr>
    <w:rPr>
      <w:rFonts w:ascii="Times New Roman" w:eastAsia="Times New Roman" w:hAnsi="Times New Roman"/>
      <w:szCs w:val="20"/>
      <w:lang w:eastAsia="da-DK"/>
    </w:rPr>
  </w:style>
  <w:style w:type="paragraph" w:styleId="Sraas2">
    <w:name w:val="List 2"/>
    <w:basedOn w:val="prastasis"/>
    <w:pPr>
      <w:suppressAutoHyphens w:val="0"/>
      <w:spacing w:line="270" w:lineRule="atLeast"/>
      <w:ind w:left="566" w:hanging="283"/>
      <w:textAlignment w:val="auto"/>
    </w:pPr>
    <w:rPr>
      <w:rFonts w:ascii="Times New Roman" w:eastAsia="Times New Roman" w:hAnsi="Times New Roman"/>
      <w:szCs w:val="20"/>
      <w:lang w:eastAsia="da-DK"/>
    </w:rPr>
  </w:style>
  <w:style w:type="paragraph" w:styleId="Sraas3">
    <w:name w:val="List 3"/>
    <w:basedOn w:val="prastasis"/>
    <w:pPr>
      <w:suppressAutoHyphens w:val="0"/>
      <w:spacing w:line="270" w:lineRule="atLeast"/>
      <w:ind w:left="849" w:hanging="283"/>
      <w:textAlignment w:val="auto"/>
    </w:pPr>
    <w:rPr>
      <w:rFonts w:ascii="Times New Roman" w:eastAsia="Times New Roman" w:hAnsi="Times New Roman"/>
      <w:szCs w:val="20"/>
      <w:lang w:eastAsia="da-DK"/>
    </w:rPr>
  </w:style>
  <w:style w:type="paragraph" w:styleId="Sraas4">
    <w:name w:val="List 4"/>
    <w:basedOn w:val="prastasis"/>
    <w:pPr>
      <w:suppressAutoHyphens w:val="0"/>
      <w:spacing w:line="270" w:lineRule="atLeast"/>
      <w:ind w:left="1132" w:hanging="283"/>
      <w:textAlignment w:val="auto"/>
    </w:pPr>
    <w:rPr>
      <w:rFonts w:ascii="Times New Roman" w:eastAsia="Times New Roman" w:hAnsi="Times New Roman"/>
      <w:szCs w:val="20"/>
      <w:lang w:eastAsia="da-DK"/>
    </w:rPr>
  </w:style>
  <w:style w:type="paragraph" w:styleId="Sraas5">
    <w:name w:val="List 5"/>
    <w:basedOn w:val="prastasis"/>
    <w:pPr>
      <w:suppressAutoHyphens w:val="0"/>
      <w:spacing w:line="270" w:lineRule="atLeast"/>
      <w:ind w:left="1415" w:hanging="283"/>
      <w:textAlignment w:val="auto"/>
    </w:pPr>
    <w:rPr>
      <w:rFonts w:ascii="Times New Roman" w:eastAsia="Times New Roman" w:hAnsi="Times New Roman"/>
      <w:szCs w:val="20"/>
      <w:lang w:eastAsia="da-DK"/>
    </w:rPr>
  </w:style>
  <w:style w:type="paragraph" w:styleId="Sraassuenkleliais4">
    <w:name w:val="List Bullet 4"/>
    <w:basedOn w:val="prastasis"/>
    <w:pPr>
      <w:numPr>
        <w:numId w:val="59"/>
      </w:numPr>
      <w:suppressAutoHyphens w:val="0"/>
      <w:spacing w:line="270" w:lineRule="atLeast"/>
      <w:textAlignment w:val="auto"/>
    </w:pPr>
    <w:rPr>
      <w:rFonts w:ascii="Times New Roman" w:eastAsia="Times New Roman" w:hAnsi="Times New Roman"/>
      <w:szCs w:val="20"/>
      <w:lang w:eastAsia="da-DK"/>
    </w:rPr>
  </w:style>
  <w:style w:type="paragraph" w:styleId="Sraassuenkleliais5">
    <w:name w:val="List Bullet 5"/>
    <w:basedOn w:val="prastasis"/>
    <w:pPr>
      <w:numPr>
        <w:numId w:val="68"/>
      </w:numPr>
      <w:suppressAutoHyphens w:val="0"/>
      <w:spacing w:line="270" w:lineRule="atLeast"/>
      <w:textAlignment w:val="auto"/>
    </w:pPr>
    <w:rPr>
      <w:rFonts w:ascii="Times New Roman" w:eastAsia="Times New Roman" w:hAnsi="Times New Roman"/>
      <w:szCs w:val="20"/>
      <w:lang w:eastAsia="da-DK"/>
    </w:rPr>
  </w:style>
  <w:style w:type="paragraph" w:styleId="Sraotsinys4">
    <w:name w:val="List Continue 4"/>
    <w:basedOn w:val="prastasis"/>
    <w:pPr>
      <w:suppressAutoHyphens w:val="0"/>
      <w:spacing w:after="120" w:line="270" w:lineRule="atLeast"/>
      <w:ind w:left="1132"/>
      <w:textAlignment w:val="auto"/>
    </w:pPr>
    <w:rPr>
      <w:rFonts w:ascii="Times New Roman" w:eastAsia="Times New Roman" w:hAnsi="Times New Roman"/>
      <w:szCs w:val="20"/>
      <w:lang w:eastAsia="da-DK"/>
    </w:rPr>
  </w:style>
  <w:style w:type="paragraph" w:styleId="Sraotsinys5">
    <w:name w:val="List Continue 5"/>
    <w:basedOn w:val="prastasis"/>
    <w:pPr>
      <w:suppressAutoHyphens w:val="0"/>
      <w:spacing w:after="120" w:line="270" w:lineRule="atLeast"/>
      <w:ind w:left="1415"/>
      <w:textAlignment w:val="auto"/>
    </w:pPr>
    <w:rPr>
      <w:rFonts w:ascii="Times New Roman" w:eastAsia="Times New Roman" w:hAnsi="Times New Roman"/>
      <w:szCs w:val="20"/>
      <w:lang w:eastAsia="da-DK"/>
    </w:rPr>
  </w:style>
  <w:style w:type="paragraph" w:styleId="Sraassunumeriais4">
    <w:name w:val="List Number 4"/>
    <w:basedOn w:val="prastasis"/>
    <w:pPr>
      <w:suppressAutoHyphens w:val="0"/>
      <w:spacing w:line="270" w:lineRule="atLeast"/>
      <w:textAlignment w:val="auto"/>
    </w:pPr>
    <w:rPr>
      <w:rFonts w:ascii="Times New Roman" w:eastAsia="Times New Roman" w:hAnsi="Times New Roman"/>
      <w:szCs w:val="20"/>
      <w:lang w:eastAsia="da-DK"/>
    </w:rPr>
  </w:style>
  <w:style w:type="paragraph" w:styleId="Sraassunumeriais5">
    <w:name w:val="List Number 5"/>
    <w:basedOn w:val="prastasis"/>
    <w:pPr>
      <w:numPr>
        <w:numId w:val="69"/>
      </w:numPr>
      <w:suppressAutoHyphens w:val="0"/>
      <w:spacing w:line="270" w:lineRule="atLeast"/>
      <w:textAlignment w:val="auto"/>
    </w:pPr>
    <w:rPr>
      <w:rFonts w:ascii="Times New Roman" w:eastAsia="Times New Roman" w:hAnsi="Times New Roman"/>
      <w:szCs w:val="20"/>
      <w:lang w:eastAsia="da-DK"/>
    </w:rPr>
  </w:style>
  <w:style w:type="paragraph" w:styleId="Makrokomandostekstas">
    <w:name w:val="macro"/>
    <w:pPr>
      <w:tabs>
        <w:tab w:val="left" w:pos="480"/>
        <w:tab w:val="left" w:pos="960"/>
        <w:tab w:val="left" w:pos="1440"/>
        <w:tab w:val="left" w:pos="1920"/>
        <w:tab w:val="left" w:pos="2400"/>
        <w:tab w:val="left" w:pos="2880"/>
        <w:tab w:val="left" w:pos="3360"/>
        <w:tab w:val="left" w:pos="3840"/>
        <w:tab w:val="left" w:pos="4320"/>
      </w:tabs>
      <w:autoSpaceDN w:val="0"/>
      <w:spacing w:line="270" w:lineRule="atLeast"/>
    </w:pPr>
    <w:rPr>
      <w:rFonts w:ascii="Courier New" w:eastAsia="Times New Roman" w:hAnsi="Courier New" w:cs="Courier New"/>
      <w:lang w:val="da-DK" w:eastAsia="da-DK"/>
    </w:rPr>
  </w:style>
  <w:style w:type="character" w:customStyle="1" w:styleId="MacroTextChar">
    <w:name w:val="Macro Text Char"/>
    <w:rPr>
      <w:rFonts w:ascii="Courier New" w:eastAsia="Times New Roman" w:hAnsi="Courier New" w:cs="Courier New"/>
      <w:sz w:val="20"/>
      <w:szCs w:val="20"/>
      <w:lang w:val="da-DK" w:eastAsia="da-DK"/>
    </w:rPr>
  </w:style>
  <w:style w:type="paragraph" w:styleId="Laikoantrat">
    <w:name w:val="Message Header"/>
    <w:basedOn w:val="prastasis"/>
    <w:pPr>
      <w:pBdr>
        <w:top w:val="single" w:sz="6" w:space="1" w:color="000000"/>
        <w:left w:val="single" w:sz="6" w:space="1" w:color="000000"/>
        <w:bottom w:val="single" w:sz="6" w:space="1" w:color="000000"/>
        <w:right w:val="single" w:sz="6" w:space="1" w:color="000000"/>
      </w:pBdr>
      <w:suppressAutoHyphens w:val="0"/>
      <w:spacing w:line="270" w:lineRule="atLeast"/>
      <w:ind w:left="1134" w:hanging="1134"/>
      <w:textAlignment w:val="auto"/>
    </w:pPr>
    <w:rPr>
      <w:rFonts w:ascii="Arial" w:eastAsia="Times New Roman" w:hAnsi="Arial" w:cs="Arial"/>
      <w:sz w:val="24"/>
      <w:szCs w:val="24"/>
      <w:lang w:eastAsia="da-DK"/>
    </w:rPr>
  </w:style>
  <w:style w:type="character" w:customStyle="1" w:styleId="MessageHeaderChar">
    <w:name w:val="Message Header Char"/>
    <w:rPr>
      <w:rFonts w:ascii="Arial" w:eastAsia="Times New Roman" w:hAnsi="Arial" w:cs="Arial"/>
      <w:sz w:val="24"/>
      <w:szCs w:val="24"/>
      <w:shd w:val="clear" w:color="auto" w:fill="auto"/>
      <w:lang w:val="lt-LT" w:eastAsia="da-DK"/>
    </w:rPr>
  </w:style>
  <w:style w:type="paragraph" w:styleId="prastasiniatinklio">
    <w:name w:val="Normal (Web)"/>
    <w:basedOn w:val="prastasis"/>
    <w:pPr>
      <w:suppressAutoHyphens w:val="0"/>
      <w:spacing w:line="270" w:lineRule="atLeast"/>
      <w:textAlignment w:val="auto"/>
    </w:pPr>
    <w:rPr>
      <w:rFonts w:ascii="Times New Roman" w:eastAsia="Times New Roman" w:hAnsi="Times New Roman"/>
      <w:sz w:val="24"/>
      <w:szCs w:val="24"/>
      <w:lang w:eastAsia="da-DK"/>
    </w:rPr>
  </w:style>
  <w:style w:type="paragraph" w:styleId="prastojitrauka">
    <w:name w:val="Normal Indent"/>
    <w:basedOn w:val="prastasis"/>
    <w:pPr>
      <w:suppressAutoHyphens w:val="0"/>
      <w:spacing w:line="270" w:lineRule="atLeast"/>
      <w:ind w:left="425"/>
      <w:textAlignment w:val="auto"/>
    </w:pPr>
    <w:rPr>
      <w:rFonts w:ascii="Times New Roman" w:eastAsia="Times New Roman" w:hAnsi="Times New Roman"/>
      <w:szCs w:val="20"/>
      <w:lang w:eastAsia="da-DK"/>
    </w:rPr>
  </w:style>
  <w:style w:type="paragraph" w:styleId="Pastabosantrat">
    <w:name w:val="Note Heading"/>
    <w:basedOn w:val="prastasis"/>
    <w:next w:val="prastasis"/>
    <w:pPr>
      <w:suppressAutoHyphens w:val="0"/>
      <w:spacing w:line="270" w:lineRule="atLeast"/>
      <w:textAlignment w:val="auto"/>
    </w:pPr>
    <w:rPr>
      <w:rFonts w:ascii="Times New Roman" w:eastAsia="Times New Roman" w:hAnsi="Times New Roman"/>
      <w:szCs w:val="20"/>
      <w:lang w:eastAsia="da-DK"/>
    </w:rPr>
  </w:style>
  <w:style w:type="character" w:customStyle="1" w:styleId="NoteHeadingChar">
    <w:name w:val="Note Heading Char"/>
    <w:rPr>
      <w:rFonts w:ascii="Times New Roman" w:eastAsia="Times New Roman" w:hAnsi="Times New Roman"/>
      <w:szCs w:val="20"/>
      <w:lang w:val="lt-LT" w:eastAsia="da-DK"/>
    </w:rPr>
  </w:style>
  <w:style w:type="character" w:styleId="Puslapionumeris">
    <w:name w:val="page number"/>
    <w:basedOn w:val="Numatytasispastraiposriftas"/>
  </w:style>
  <w:style w:type="paragraph" w:styleId="Paprastasistekstas">
    <w:name w:val="Plain Text"/>
    <w:basedOn w:val="prastasis"/>
    <w:pPr>
      <w:suppressAutoHyphens w:val="0"/>
      <w:spacing w:line="270" w:lineRule="atLeast"/>
      <w:textAlignment w:val="auto"/>
    </w:pPr>
    <w:rPr>
      <w:rFonts w:ascii="Courier New" w:eastAsia="Times New Roman" w:hAnsi="Courier New" w:cs="Courier New"/>
      <w:sz w:val="20"/>
      <w:szCs w:val="20"/>
      <w:lang w:eastAsia="da-DK"/>
    </w:rPr>
  </w:style>
  <w:style w:type="character" w:customStyle="1" w:styleId="PlainTextChar">
    <w:name w:val="Plain Text Char"/>
    <w:rPr>
      <w:rFonts w:ascii="Courier New" w:eastAsia="Times New Roman" w:hAnsi="Courier New" w:cs="Courier New"/>
      <w:sz w:val="20"/>
      <w:szCs w:val="20"/>
      <w:lang w:val="lt-LT" w:eastAsia="da-DK"/>
    </w:rPr>
  </w:style>
  <w:style w:type="paragraph" w:styleId="Pasveikinimas">
    <w:name w:val="Salutation"/>
    <w:basedOn w:val="prastasis"/>
    <w:next w:val="prastasis"/>
    <w:pPr>
      <w:suppressAutoHyphens w:val="0"/>
      <w:spacing w:line="270" w:lineRule="atLeast"/>
      <w:textAlignment w:val="auto"/>
    </w:pPr>
    <w:rPr>
      <w:rFonts w:ascii="Times New Roman" w:eastAsia="Times New Roman" w:hAnsi="Times New Roman"/>
      <w:szCs w:val="20"/>
      <w:lang w:eastAsia="da-DK"/>
    </w:rPr>
  </w:style>
  <w:style w:type="character" w:customStyle="1" w:styleId="SalutationChar">
    <w:name w:val="Salutation Char"/>
    <w:rPr>
      <w:rFonts w:ascii="Times New Roman" w:eastAsia="Times New Roman" w:hAnsi="Times New Roman"/>
      <w:szCs w:val="20"/>
      <w:lang w:val="lt-LT" w:eastAsia="da-DK"/>
    </w:rPr>
  </w:style>
  <w:style w:type="paragraph" w:styleId="Literatra">
    <w:name w:val="table of authorities"/>
    <w:basedOn w:val="prastasis"/>
    <w:next w:val="prastasis"/>
    <w:pPr>
      <w:suppressAutoHyphens w:val="0"/>
      <w:spacing w:line="270" w:lineRule="atLeast"/>
      <w:ind w:left="230" w:hanging="230"/>
      <w:textAlignment w:val="auto"/>
    </w:pPr>
    <w:rPr>
      <w:rFonts w:ascii="Times New Roman" w:eastAsia="Times New Roman" w:hAnsi="Times New Roman"/>
      <w:szCs w:val="20"/>
      <w:lang w:eastAsia="da-DK"/>
    </w:rPr>
  </w:style>
  <w:style w:type="paragraph" w:styleId="Iliustracijsraas">
    <w:name w:val="table of figures"/>
    <w:basedOn w:val="prastasis"/>
    <w:next w:val="prastasis"/>
    <w:pPr>
      <w:tabs>
        <w:tab w:val="right" w:pos="7371"/>
      </w:tabs>
      <w:suppressAutoHyphens w:val="0"/>
      <w:spacing w:line="270" w:lineRule="atLeast"/>
      <w:ind w:left="1276" w:right="567" w:hanging="1276"/>
      <w:textAlignment w:val="auto"/>
    </w:pPr>
    <w:rPr>
      <w:rFonts w:ascii="Arial" w:eastAsia="Times New Roman" w:hAnsi="Arial"/>
      <w:szCs w:val="20"/>
      <w:lang w:eastAsia="da-DK"/>
    </w:rPr>
  </w:style>
  <w:style w:type="paragraph" w:styleId="Literatrossraoantrat">
    <w:name w:val="toa heading"/>
    <w:basedOn w:val="prastasis"/>
    <w:next w:val="prastasis"/>
    <w:pPr>
      <w:suppressAutoHyphens w:val="0"/>
      <w:spacing w:before="120" w:line="270" w:lineRule="atLeast"/>
      <w:textAlignment w:val="auto"/>
    </w:pPr>
    <w:rPr>
      <w:rFonts w:ascii="Arial" w:eastAsia="Times New Roman" w:hAnsi="Arial" w:cs="Arial"/>
      <w:b/>
      <w:bCs/>
      <w:sz w:val="24"/>
      <w:szCs w:val="24"/>
      <w:lang w:eastAsia="da-DK"/>
    </w:rPr>
  </w:style>
  <w:style w:type="paragraph" w:styleId="Turinys4">
    <w:name w:val="toc 4"/>
    <w:basedOn w:val="Turinys3"/>
    <w:next w:val="prastasis"/>
    <w:pPr>
      <w:ind w:left="660"/>
    </w:pPr>
  </w:style>
  <w:style w:type="paragraph" w:styleId="Turinys5">
    <w:name w:val="toc 5"/>
    <w:basedOn w:val="Turinys4"/>
    <w:next w:val="prastasis"/>
    <w:pPr>
      <w:ind w:left="880"/>
    </w:pPr>
  </w:style>
  <w:style w:type="paragraph" w:styleId="Turinys6">
    <w:name w:val="toc 6"/>
    <w:basedOn w:val="prastasis"/>
    <w:next w:val="prastasis"/>
    <w:autoRedefine/>
    <w:pPr>
      <w:ind w:left="1100"/>
    </w:pPr>
    <w:rPr>
      <w:sz w:val="20"/>
      <w:szCs w:val="20"/>
    </w:rPr>
  </w:style>
  <w:style w:type="paragraph" w:styleId="Turinys8">
    <w:name w:val="toc 8"/>
    <w:basedOn w:val="Turinys7"/>
    <w:next w:val="prastasis"/>
    <w:pPr>
      <w:ind w:left="1540"/>
    </w:pPr>
  </w:style>
  <w:style w:type="paragraph" w:styleId="Turinys9">
    <w:name w:val="toc 9"/>
    <w:basedOn w:val="Turinys8"/>
    <w:next w:val="prastasis"/>
    <w:pPr>
      <w:ind w:left="1760"/>
    </w:pPr>
  </w:style>
  <w:style w:type="paragraph" w:customStyle="1" w:styleId="ListNumberNoSpace">
    <w:name w:val="List Number NoSpace"/>
    <w:basedOn w:val="Sraassunumeriais"/>
    <w:pPr>
      <w:numPr>
        <w:numId w:val="71"/>
      </w:numPr>
      <w:spacing w:after="0"/>
    </w:pPr>
  </w:style>
  <w:style w:type="paragraph" w:customStyle="1" w:styleId="ListNumber2NoSpace">
    <w:name w:val="List Number 2 NoSpace"/>
    <w:basedOn w:val="Sraassunumeriais2"/>
    <w:pPr>
      <w:tabs>
        <w:tab w:val="clear" w:pos="425"/>
        <w:tab w:val="left" w:pos="851"/>
      </w:tabs>
      <w:spacing w:after="0"/>
      <w:ind w:left="850"/>
    </w:pPr>
  </w:style>
  <w:style w:type="paragraph" w:customStyle="1" w:styleId="ListNumber3NoSpace">
    <w:name w:val="List Number 3 NoSpace"/>
    <w:basedOn w:val="Sraassunumeriais3"/>
    <w:pPr>
      <w:numPr>
        <w:numId w:val="60"/>
      </w:numPr>
      <w:spacing w:after="0"/>
    </w:pPr>
  </w:style>
  <w:style w:type="paragraph" w:customStyle="1" w:styleId="TableNoSpace">
    <w:name w:val="Table NoSpace"/>
    <w:basedOn w:val="Table"/>
    <w:pPr>
      <w:spacing w:after="60"/>
    </w:pPr>
  </w:style>
  <w:style w:type="paragraph" w:customStyle="1" w:styleId="FrontPageImage">
    <w:name w:val="FrontPageImage"/>
    <w:basedOn w:val="prastasis"/>
    <w:next w:val="Pagrindinistekstas"/>
    <w:pPr>
      <w:suppressAutoHyphens w:val="0"/>
      <w:spacing w:before="840" w:line="270" w:lineRule="atLeast"/>
      <w:ind w:left="-1474"/>
      <w:textAlignment w:val="auto"/>
    </w:pPr>
    <w:rPr>
      <w:rFonts w:ascii="Times New Roman" w:eastAsia="Times New Roman" w:hAnsi="Times New Roman"/>
      <w:szCs w:val="20"/>
      <w:lang w:eastAsia="da-DK"/>
    </w:rPr>
  </w:style>
  <w:style w:type="paragraph" w:customStyle="1" w:styleId="TableBullet">
    <w:name w:val="Table Bullet"/>
    <w:basedOn w:val="TableText"/>
  </w:style>
  <w:style w:type="paragraph" w:customStyle="1" w:styleId="TableBullet2">
    <w:name w:val="Table Bullet 2"/>
    <w:basedOn w:val="TableBullet"/>
    <w:pPr>
      <w:spacing w:after="0" w:line="240" w:lineRule="auto"/>
      <w:textAlignment w:val="baseline"/>
    </w:pPr>
    <w:rPr>
      <w:rFonts w:ascii="Calibri" w:eastAsia="Calibri" w:hAnsi="Calibri"/>
      <w:sz w:val="22"/>
      <w:szCs w:val="22"/>
      <w:lang w:val="en-US" w:eastAsia="en-US"/>
    </w:rPr>
  </w:style>
  <w:style w:type="paragraph" w:customStyle="1" w:styleId="TableBulletNoSpace">
    <w:name w:val="Table Bullet NoSpace"/>
    <w:basedOn w:val="TableBullet"/>
    <w:pPr>
      <w:spacing w:after="0"/>
    </w:pPr>
  </w:style>
  <w:style w:type="paragraph" w:customStyle="1" w:styleId="TableBullet3">
    <w:name w:val="Table Bullet 3"/>
    <w:basedOn w:val="TableBullet2"/>
  </w:style>
  <w:style w:type="paragraph" w:customStyle="1" w:styleId="TableBullet2NoSpace">
    <w:name w:val="Table Bullet 2 NoSpace"/>
    <w:basedOn w:val="TableBullet2"/>
    <w:pPr>
      <w:tabs>
        <w:tab w:val="left" w:pos="567"/>
      </w:tabs>
      <w:ind w:left="568" w:hanging="284"/>
    </w:pPr>
  </w:style>
  <w:style w:type="paragraph" w:customStyle="1" w:styleId="TableBullet3NoSpace">
    <w:name w:val="Table Bullet 3 NoSpace"/>
    <w:basedOn w:val="TableBullet3"/>
    <w:pPr>
      <w:numPr>
        <w:numId w:val="65"/>
      </w:numPr>
    </w:pPr>
  </w:style>
  <w:style w:type="paragraph" w:customStyle="1" w:styleId="TableContinue0">
    <w:name w:val="Table Continue 0"/>
    <w:basedOn w:val="TableText"/>
  </w:style>
  <w:style w:type="paragraph" w:customStyle="1" w:styleId="TableContinue">
    <w:name w:val="Table Continue"/>
    <w:basedOn w:val="TableContinue0"/>
    <w:pPr>
      <w:ind w:left="284"/>
    </w:pPr>
  </w:style>
  <w:style w:type="paragraph" w:customStyle="1" w:styleId="TableContinue0NoSpace">
    <w:name w:val="Table Continue 0 NoSpace"/>
    <w:basedOn w:val="TableContinue0"/>
    <w:pPr>
      <w:spacing w:after="0"/>
    </w:pPr>
  </w:style>
  <w:style w:type="paragraph" w:customStyle="1" w:styleId="TableContinue2">
    <w:name w:val="Table Continue 2"/>
    <w:basedOn w:val="TableContinue"/>
    <w:pPr>
      <w:ind w:left="567"/>
    </w:pPr>
  </w:style>
  <w:style w:type="paragraph" w:customStyle="1" w:styleId="TableContinue2NoSpace">
    <w:name w:val="Table Continue 2 NoSpace"/>
    <w:basedOn w:val="TableContinue2"/>
    <w:pPr>
      <w:spacing w:after="0"/>
    </w:pPr>
  </w:style>
  <w:style w:type="paragraph" w:customStyle="1" w:styleId="TableContinue3">
    <w:name w:val="Table Continue 3"/>
    <w:basedOn w:val="TableContinue2"/>
    <w:pPr>
      <w:ind w:left="851"/>
    </w:pPr>
  </w:style>
  <w:style w:type="paragraph" w:customStyle="1" w:styleId="TableContinue3NoSpace">
    <w:name w:val="Table Continue 3 NoSpace"/>
    <w:basedOn w:val="TableContinue3"/>
    <w:pPr>
      <w:spacing w:after="0"/>
    </w:pPr>
  </w:style>
  <w:style w:type="paragraph" w:customStyle="1" w:styleId="TableContinueNoSpace">
    <w:name w:val="Table Continue NoSpace"/>
    <w:basedOn w:val="TableContinue"/>
    <w:pPr>
      <w:spacing w:after="0"/>
    </w:pPr>
  </w:style>
  <w:style w:type="paragraph" w:customStyle="1" w:styleId="TableNumber">
    <w:name w:val="Table Number"/>
    <w:basedOn w:val="TableText"/>
  </w:style>
  <w:style w:type="paragraph" w:customStyle="1" w:styleId="TableNumber2">
    <w:name w:val="Table Number 2"/>
    <w:basedOn w:val="TableNumber"/>
    <w:pPr>
      <w:spacing w:after="0" w:line="240" w:lineRule="auto"/>
      <w:textAlignment w:val="baseline"/>
    </w:pPr>
    <w:rPr>
      <w:rFonts w:ascii="Calibri" w:eastAsia="Calibri" w:hAnsi="Calibri"/>
      <w:sz w:val="22"/>
      <w:szCs w:val="22"/>
      <w:lang w:val="en-US" w:eastAsia="en-US"/>
    </w:rPr>
  </w:style>
  <w:style w:type="paragraph" w:customStyle="1" w:styleId="TableNumberNoSpace">
    <w:name w:val="Table Number NoSpace"/>
    <w:basedOn w:val="TableNumber"/>
    <w:pPr>
      <w:spacing w:after="0"/>
    </w:pPr>
  </w:style>
  <w:style w:type="paragraph" w:customStyle="1" w:styleId="TableNumber3">
    <w:name w:val="Table Number 3"/>
    <w:basedOn w:val="TableNumber2"/>
  </w:style>
  <w:style w:type="paragraph" w:customStyle="1" w:styleId="TableNumber2NoSpace">
    <w:name w:val="Table Number 2 NoSpace"/>
    <w:basedOn w:val="TableNumber2"/>
    <w:pPr>
      <w:tabs>
        <w:tab w:val="left" w:pos="567"/>
      </w:tabs>
      <w:ind w:left="568" w:hanging="284"/>
    </w:pPr>
  </w:style>
  <w:style w:type="paragraph" w:customStyle="1" w:styleId="TableNumber3NoSpace">
    <w:name w:val="Table Number 3 NoSpace"/>
    <w:basedOn w:val="TableNumber3"/>
    <w:pPr>
      <w:numPr>
        <w:numId w:val="66"/>
      </w:numPr>
    </w:pPr>
  </w:style>
  <w:style w:type="paragraph" w:customStyle="1" w:styleId="TableText">
    <w:name w:val="Table Text"/>
    <w:basedOn w:val="prastasis"/>
    <w:pPr>
      <w:suppressAutoHyphens w:val="0"/>
      <w:spacing w:after="120" w:line="220" w:lineRule="atLeast"/>
      <w:textAlignment w:val="auto"/>
    </w:pPr>
    <w:rPr>
      <w:rFonts w:ascii="Verdana" w:eastAsia="Times New Roman" w:hAnsi="Verdana"/>
      <w:sz w:val="16"/>
      <w:szCs w:val="23"/>
      <w:lang w:eastAsia="da-DK"/>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prastasis"/>
    <w:pPr>
      <w:tabs>
        <w:tab w:val="right" w:pos="1077"/>
        <w:tab w:val="left" w:pos="1134"/>
      </w:tabs>
      <w:suppressAutoHyphens w:val="0"/>
      <w:spacing w:line="220" w:lineRule="exact"/>
      <w:ind w:left="1134" w:hanging="1134"/>
      <w:textAlignment w:val="auto"/>
    </w:pPr>
    <w:rPr>
      <w:rFonts w:ascii="Verdana" w:eastAsia="Times New Roman" w:hAnsi="Verdana"/>
      <w:color w:val="58595B"/>
      <w:sz w:val="14"/>
      <w:szCs w:val="20"/>
      <w:lang w:eastAsia="da-DK"/>
    </w:rPr>
  </w:style>
  <w:style w:type="paragraph" w:customStyle="1" w:styleId="HeaderCowiLogo">
    <w:name w:val="HeaderCowiLogo"/>
    <w:basedOn w:val="HeaderCowiAddress"/>
    <w:next w:val="HeaderCowiAddress"/>
    <w:pPr>
      <w:tabs>
        <w:tab w:val="clear" w:pos="1077"/>
        <w:tab w:val="clear" w:pos="1134"/>
      </w:tabs>
      <w:spacing w:after="658" w:line="240" w:lineRule="atLeast"/>
      <w:ind w:left="567" w:firstLine="0"/>
    </w:pPr>
  </w:style>
  <w:style w:type="character" w:customStyle="1" w:styleId="CowiLabel">
    <w:name w:val="Cowi Label"/>
    <w:rPr>
      <w:rFonts w:ascii="Verdana" w:hAnsi="Verdana"/>
      <w:color w:val="F04E23"/>
      <w:sz w:val="11"/>
    </w:rPr>
  </w:style>
  <w:style w:type="paragraph" w:customStyle="1" w:styleId="FooterCowiLogo">
    <w:name w:val="FooterCowiLogo"/>
    <w:basedOn w:val="prastasis"/>
    <w:pPr>
      <w:suppressAutoHyphens w:val="0"/>
      <w:spacing w:line="270" w:lineRule="atLeast"/>
      <w:textAlignment w:val="auto"/>
    </w:pPr>
    <w:rPr>
      <w:rFonts w:ascii="Times New Roman" w:eastAsia="Times New Roman" w:hAnsi="Times New Roman"/>
      <w:szCs w:val="20"/>
      <w:lang w:eastAsia="da-DK"/>
    </w:rPr>
  </w:style>
  <w:style w:type="character" w:customStyle="1" w:styleId="CowiOrange">
    <w:name w:val="CowiOrange"/>
    <w:rPr>
      <w:color w:val="F04E23"/>
    </w:rPr>
  </w:style>
  <w:style w:type="paragraph" w:customStyle="1" w:styleId="HeaderEvenIndent">
    <w:name w:val="HeaderEvenIndent"/>
    <w:basedOn w:val="HeaderEven"/>
    <w:next w:val="HeaderEven"/>
    <w:pPr>
      <w:ind w:left="-1814"/>
    </w:pPr>
  </w:style>
  <w:style w:type="paragraph" w:customStyle="1" w:styleId="HeaderIndent">
    <w:name w:val="HeaderIndent"/>
    <w:basedOn w:val="Antrats"/>
    <w:pPr>
      <w:tabs>
        <w:tab w:val="clear" w:pos="4513"/>
        <w:tab w:val="clear" w:pos="9026"/>
      </w:tabs>
      <w:suppressAutoHyphens w:val="0"/>
      <w:spacing w:line="160" w:lineRule="atLeast"/>
      <w:ind w:left="-2268" w:right="454"/>
      <w:jc w:val="right"/>
      <w:textAlignment w:val="auto"/>
    </w:pPr>
    <w:rPr>
      <w:rFonts w:ascii="Verdana" w:eastAsia="Times New Roman" w:hAnsi="Verdana" w:cs="Arial"/>
      <w:color w:val="333333"/>
      <w:sz w:val="14"/>
      <w:szCs w:val="20"/>
      <w:lang w:eastAsia="da-DK"/>
    </w:rPr>
  </w:style>
  <w:style w:type="character" w:customStyle="1" w:styleId="HeaderIndentChar">
    <w:name w:val="HeaderIndent Char"/>
    <w:rPr>
      <w:rFonts w:ascii="Verdana" w:eastAsia="Times New Roman" w:hAnsi="Verdana" w:cs="Arial"/>
      <w:color w:val="333333"/>
      <w:sz w:val="14"/>
      <w:szCs w:val="20"/>
      <w:lang w:val="lt-LT" w:eastAsia="da-DK"/>
    </w:rPr>
  </w:style>
  <w:style w:type="paragraph" w:customStyle="1" w:styleId="FooterEven">
    <w:name w:val="FooterEven"/>
    <w:basedOn w:val="prastasis"/>
    <w:pPr>
      <w:suppressAutoHyphens w:val="0"/>
      <w:spacing w:line="160" w:lineRule="atLeast"/>
      <w:ind w:left="-2268"/>
      <w:textAlignment w:val="auto"/>
    </w:pPr>
    <w:rPr>
      <w:rFonts w:ascii="Verdana" w:eastAsia="Times New Roman" w:hAnsi="Verdana"/>
      <w:sz w:val="11"/>
      <w:szCs w:val="20"/>
      <w:lang w:eastAsia="da-DK"/>
    </w:rPr>
  </w:style>
  <w:style w:type="paragraph" w:customStyle="1" w:styleId="FrontPage1">
    <w:name w:val="FrontPage1"/>
    <w:basedOn w:val="prastasis"/>
    <w:next w:val="Pagrindinistekstas"/>
    <w:pPr>
      <w:spacing w:after="160" w:line="320" w:lineRule="exact"/>
      <w:textAlignment w:val="auto"/>
    </w:pPr>
    <w:rPr>
      <w:rFonts w:ascii="Arial" w:eastAsia="Times New Roman" w:hAnsi="Arial" w:cs="Arial"/>
      <w:sz w:val="28"/>
      <w:szCs w:val="20"/>
      <w:lang w:eastAsia="da-DK"/>
    </w:rPr>
  </w:style>
  <w:style w:type="paragraph" w:customStyle="1" w:styleId="CowiDate">
    <w:name w:val="CowiDate"/>
    <w:basedOn w:val="FrontPageFrame"/>
    <w:next w:val="FrontPageFrame"/>
    <w:rPr>
      <w:rFonts w:ascii="Arial" w:hAnsi="Arial"/>
    </w:rPr>
  </w:style>
  <w:style w:type="paragraph" w:customStyle="1" w:styleId="CowiAuthor">
    <w:name w:val="CowiAuthor"/>
    <w:basedOn w:val="FrontPageFrame"/>
    <w:next w:val="FrontPageFrame"/>
    <w:rPr>
      <w:rFonts w:ascii="Arial" w:hAnsi="Arial"/>
    </w:rPr>
  </w:style>
  <w:style w:type="paragraph" w:customStyle="1" w:styleId="CowiClient">
    <w:name w:val="CowiClient"/>
    <w:basedOn w:val="FrontPage1"/>
    <w:next w:val="Tekstoblokas"/>
  </w:style>
  <w:style w:type="paragraph" w:customStyle="1" w:styleId="HeaderFirstLogo">
    <w:name w:val="HeaderFirstLogo"/>
    <w:basedOn w:val="prastasis"/>
    <w:next w:val="prastasis"/>
    <w:pPr>
      <w:suppressAutoHyphens w:val="0"/>
      <w:spacing w:line="270" w:lineRule="atLeast"/>
      <w:textAlignment w:val="auto"/>
    </w:pPr>
    <w:rPr>
      <w:rFonts w:ascii="Times New Roman" w:eastAsia="Times New Roman" w:hAnsi="Times New Roman"/>
      <w:sz w:val="23"/>
      <w:szCs w:val="20"/>
      <w:lang w:eastAsia="da-DK"/>
    </w:rPr>
  </w:style>
  <w:style w:type="paragraph" w:customStyle="1" w:styleId="FooterFrame">
    <w:name w:val="FooterFrame"/>
    <w:basedOn w:val="prastasis"/>
    <w:next w:val="prastasis"/>
    <w:pPr>
      <w:suppressAutoHyphens w:val="0"/>
      <w:spacing w:line="270" w:lineRule="atLeast"/>
      <w:textAlignment w:val="auto"/>
    </w:pPr>
    <w:rPr>
      <w:rFonts w:ascii="Arial" w:eastAsia="Times New Roman" w:hAnsi="Arial" w:cs="Arial"/>
      <w:sz w:val="12"/>
      <w:szCs w:val="20"/>
      <w:lang w:eastAsia="da-DK"/>
    </w:rPr>
  </w:style>
  <w:style w:type="paragraph" w:customStyle="1" w:styleId="FrontPage2">
    <w:name w:val="FrontPage2"/>
    <w:basedOn w:val="FrontPage1"/>
    <w:next w:val="Pagrindinistekstas"/>
    <w:pPr>
      <w:spacing w:line="400" w:lineRule="exact"/>
    </w:pPr>
    <w:rPr>
      <w:rFonts w:ascii="Arial Black" w:hAnsi="Arial Black"/>
      <w:sz w:val="36"/>
    </w:rPr>
  </w:style>
  <w:style w:type="paragraph" w:customStyle="1" w:styleId="FrontPage3">
    <w:name w:val="FrontPage3"/>
    <w:basedOn w:val="FrontPage1"/>
    <w:next w:val="Tekstoblokas"/>
    <w:pPr>
      <w:spacing w:before="320" w:after="0"/>
    </w:pPr>
    <w:rPr>
      <w:sz w:val="20"/>
    </w:rPr>
  </w:style>
  <w:style w:type="paragraph" w:customStyle="1" w:styleId="HeaderFrameEven">
    <w:name w:val="HeaderFrameEven"/>
    <w:basedOn w:val="HeaderFrame"/>
    <w:pPr>
      <w:spacing w:line="270" w:lineRule="atLeast"/>
      <w:jc w:val="left"/>
    </w:pPr>
    <w:rPr>
      <w:rFonts w:ascii="Arial" w:hAnsi="Arial"/>
      <w:color w:val="auto"/>
      <w:sz w:val="16"/>
    </w:rPr>
  </w:style>
  <w:style w:type="paragraph" w:customStyle="1" w:styleId="FooterFrameOdd">
    <w:name w:val="FooterFrameOdd"/>
    <w:basedOn w:val="FooterFrame"/>
    <w:rPr>
      <w:color w:val="FFFFFF"/>
      <w:szCs w:val="12"/>
      <w:lang w:val="en-GB"/>
    </w:rPr>
  </w:style>
  <w:style w:type="paragraph" w:customStyle="1" w:styleId="CowiDocNo">
    <w:name w:val="CowiDocNo"/>
    <w:basedOn w:val="FrontPageFrame"/>
    <w:rPr>
      <w:rFonts w:ascii="Arial" w:hAnsi="Arial"/>
    </w:rPr>
  </w:style>
  <w:style w:type="paragraph" w:customStyle="1" w:styleId="CowiVerNo">
    <w:name w:val="CowiVerNo"/>
    <w:basedOn w:val="FrontPageFrame"/>
    <w:rPr>
      <w:rFonts w:ascii="Arial" w:hAnsi="Arial"/>
    </w:rPr>
  </w:style>
  <w:style w:type="paragraph" w:customStyle="1" w:styleId="CowiChecker">
    <w:name w:val="CowiChecker"/>
    <w:basedOn w:val="FrontPageFrame"/>
    <w:rPr>
      <w:rFonts w:ascii="Arial" w:hAnsi="Arial"/>
    </w:rPr>
  </w:style>
  <w:style w:type="paragraph" w:customStyle="1" w:styleId="CowiApprover">
    <w:name w:val="CowiApprover"/>
    <w:basedOn w:val="FrontPageFrame"/>
    <w:rPr>
      <w:rFonts w:ascii="Arial" w:hAnsi="Arial"/>
    </w:rPr>
  </w:style>
  <w:style w:type="paragraph" w:customStyle="1" w:styleId="COWIAddress">
    <w:name w:val="COWI Address"/>
    <w:basedOn w:val="prastasis"/>
    <w:pPr>
      <w:suppressAutoHyphens w:val="0"/>
      <w:spacing w:line="200" w:lineRule="exact"/>
      <w:textAlignment w:val="auto"/>
    </w:pPr>
    <w:rPr>
      <w:rFonts w:ascii="Arial" w:eastAsia="Times New Roman" w:hAnsi="Arial" w:cs="Arial"/>
      <w:b/>
      <w:sz w:val="16"/>
      <w:szCs w:val="20"/>
      <w:lang w:eastAsia="da-DK"/>
    </w:rPr>
  </w:style>
  <w:style w:type="paragraph" w:customStyle="1" w:styleId="bodytext">
    <w:name w:val="bodytext"/>
    <w:basedOn w:val="prastasis"/>
    <w:pPr>
      <w:suppressAutoHyphens w:val="0"/>
      <w:snapToGrid w:val="0"/>
      <w:ind w:firstLine="312"/>
      <w:jc w:val="both"/>
      <w:textAlignment w:val="auto"/>
    </w:pPr>
    <w:rPr>
      <w:rFonts w:ascii="TimesLT" w:eastAsia="Times New Roman" w:hAnsi="TimesLT"/>
      <w:sz w:val="20"/>
      <w:szCs w:val="20"/>
      <w:lang w:eastAsia="lt-LT"/>
    </w:rPr>
  </w:style>
  <w:style w:type="paragraph" w:customStyle="1" w:styleId="Diagrama1DiagramaDiagramaCharCharDiagramaDiagramaCharCharDiagramaDiagramaCharCharDiagramaDiagramaDiagramaCharCharDiagramaDiagramaDiagramaDiagrama1">
    <w:name w:val="Diagrama1 Diagrama Diagrama Char Char Diagrama Diagrama Char Char Diagrama Diagrama Char Char Diagrama Diagrama Diagrama Char Char Diagrama Diagrama Diagrama Diagrama1"/>
    <w:basedOn w:val="prastasis"/>
    <w:pPr>
      <w:suppressAutoHyphens w:val="0"/>
      <w:spacing w:after="160" w:line="240" w:lineRule="exact"/>
      <w:textAlignment w:val="auto"/>
    </w:pPr>
    <w:rPr>
      <w:rFonts w:ascii="Tahoma" w:eastAsia="Times New Roman" w:hAnsi="Tahoma"/>
      <w:sz w:val="20"/>
      <w:szCs w:val="20"/>
    </w:rPr>
  </w:style>
  <w:style w:type="paragraph" w:customStyle="1" w:styleId="BodyText1">
    <w:name w:val="Body Text1"/>
    <w:pPr>
      <w:suppressAutoHyphens/>
      <w:autoSpaceDN w:val="0"/>
      <w:ind w:firstLine="312"/>
      <w:jc w:val="both"/>
    </w:pPr>
    <w:rPr>
      <w:rFonts w:ascii="TimesLT" w:eastAsia="Arial" w:hAnsi="TimesLT"/>
      <w:lang w:val="en-US" w:eastAsia="ar-SA"/>
    </w:rPr>
  </w:style>
  <w:style w:type="paragraph" w:customStyle="1" w:styleId="Default">
    <w:name w:val="Default"/>
    <w:pPr>
      <w:autoSpaceDE w:val="0"/>
      <w:autoSpaceDN w:val="0"/>
    </w:pPr>
    <w:rPr>
      <w:rFonts w:ascii="Times New Roman" w:eastAsia="Times New Roman" w:hAnsi="Times New Roman"/>
      <w:color w:val="000000"/>
      <w:sz w:val="24"/>
      <w:szCs w:val="24"/>
      <w:lang w:val="da-DK" w:eastAsia="da-DK"/>
    </w:rPr>
  </w:style>
  <w:style w:type="paragraph" w:customStyle="1" w:styleId="centrbold">
    <w:name w:val="centrbold"/>
    <w:basedOn w:val="prastasis"/>
    <w:pPr>
      <w:snapToGrid w:val="0"/>
      <w:jc w:val="center"/>
      <w:textAlignment w:val="auto"/>
    </w:pPr>
    <w:rPr>
      <w:rFonts w:ascii="TimesLT" w:eastAsia="Arial Unicode MS" w:hAnsi="TimesLT" w:cs="Arial Unicode MS"/>
      <w:b/>
      <w:bCs/>
      <w:caps/>
      <w:sz w:val="20"/>
      <w:szCs w:val="20"/>
      <w:lang w:val="en-GB" w:eastAsia="ar-SA"/>
    </w:rPr>
  </w:style>
  <w:style w:type="paragraph" w:customStyle="1" w:styleId="Clearformatting">
    <w:name w:val="Clear formatting"/>
    <w:basedOn w:val="Antrat2"/>
    <w:pPr>
      <w:numPr>
        <w:ilvl w:val="0"/>
        <w:numId w:val="0"/>
      </w:numPr>
      <w:spacing w:before="270" w:after="90" w:line="270" w:lineRule="exact"/>
      <w:ind w:left="851"/>
      <w:textAlignment w:val="auto"/>
    </w:pPr>
    <w:rPr>
      <w:rFonts w:ascii="Arial" w:hAnsi="Arial" w:cs="Arial"/>
      <w:b w:val="0"/>
      <w:sz w:val="27"/>
      <w:szCs w:val="20"/>
    </w:rPr>
  </w:style>
  <w:style w:type="paragraph" w:customStyle="1" w:styleId="MAZAS">
    <w:name w:val="MAZAS"/>
    <w:pPr>
      <w:autoSpaceDE w:val="0"/>
      <w:autoSpaceDN w:val="0"/>
      <w:ind w:firstLine="312"/>
      <w:jc w:val="both"/>
    </w:pPr>
    <w:rPr>
      <w:rFonts w:ascii="TimesLT" w:eastAsia="Times New Roman" w:hAnsi="TimesLT"/>
      <w:color w:val="000000"/>
      <w:sz w:val="8"/>
      <w:szCs w:val="8"/>
      <w:lang w:val="en-US" w:eastAsia="en-US"/>
    </w:rPr>
  </w:style>
  <w:style w:type="paragraph" w:customStyle="1" w:styleId="CentrBold0">
    <w:name w:val="CentrBold"/>
    <w:pPr>
      <w:autoSpaceDE w:val="0"/>
      <w:autoSpaceDN w:val="0"/>
      <w:jc w:val="center"/>
    </w:pPr>
    <w:rPr>
      <w:rFonts w:ascii="TimesLT" w:eastAsia="Times New Roman" w:hAnsi="TimesLT"/>
      <w:b/>
      <w:bCs/>
      <w:caps/>
      <w:lang w:val="en-US" w:eastAsia="en-US"/>
    </w:rPr>
  </w:style>
  <w:style w:type="paragraph" w:customStyle="1" w:styleId="Statja">
    <w:name w:val="Statja"/>
    <w:basedOn w:val="prastasis"/>
    <w:pPr>
      <w:tabs>
        <w:tab w:val="left" w:pos="1304"/>
        <w:tab w:val="left" w:pos="1457"/>
        <w:tab w:val="left" w:pos="1604"/>
        <w:tab w:val="left" w:pos="1757"/>
      </w:tabs>
      <w:suppressAutoHyphens w:val="0"/>
      <w:snapToGrid w:val="0"/>
      <w:spacing w:before="113"/>
      <w:ind w:left="312"/>
      <w:textAlignment w:val="auto"/>
    </w:pPr>
    <w:rPr>
      <w:rFonts w:ascii="TimesLT" w:eastAsia="Times New Roman" w:hAnsi="TimesLT"/>
      <w:b/>
      <w:sz w:val="20"/>
      <w:szCs w:val="20"/>
    </w:rPr>
  </w:style>
  <w:style w:type="paragraph" w:customStyle="1" w:styleId="FooterText">
    <w:name w:val="Footer Text"/>
    <w:basedOn w:val="FrontPageFrame"/>
    <w:pPr>
      <w:tabs>
        <w:tab w:val="clear" w:pos="1134"/>
      </w:tabs>
      <w:spacing w:line="240" w:lineRule="auto"/>
    </w:pPr>
    <w:rPr>
      <w:rFonts w:ascii="Arial" w:eastAsia="SimSun" w:hAnsi="Arial"/>
      <w:w w:val="95"/>
      <w:sz w:val="12"/>
      <w:lang w:val="en-US" w:eastAsia="en-US"/>
    </w:rPr>
  </w:style>
  <w:style w:type="character" w:customStyle="1" w:styleId="BodytextChar0">
    <w:name w:val="Body text Char"/>
    <w:rPr>
      <w:rFonts w:ascii="TimesLT" w:eastAsia="Arial" w:hAnsi="TimesLT"/>
      <w:sz w:val="20"/>
      <w:szCs w:val="20"/>
      <w:lang w:eastAsia="ar-SA"/>
    </w:rPr>
  </w:style>
  <w:style w:type="paragraph" w:customStyle="1" w:styleId="vvv1">
    <w:name w:val="vvv1"/>
    <w:basedOn w:val="prastasis"/>
    <w:pPr>
      <w:suppressAutoHyphens w:val="0"/>
      <w:textAlignment w:val="auto"/>
    </w:pPr>
    <w:rPr>
      <w:rFonts w:ascii="Arial" w:eastAsia="Times New Roman" w:hAnsi="Arial" w:cs="Arial"/>
      <w:b/>
      <w:bCs/>
      <w:color w:val="726F6D"/>
      <w:sz w:val="17"/>
      <w:szCs w:val="17"/>
    </w:rPr>
  </w:style>
  <w:style w:type="character" w:customStyle="1" w:styleId="subject">
    <w:name w:val="subject"/>
    <w:basedOn w:val="Numatytasispastraiposriftas"/>
  </w:style>
  <w:style w:type="character" w:customStyle="1" w:styleId="BlockTextChar">
    <w:name w:val="Block Text Char"/>
    <w:rPr>
      <w:rFonts w:ascii="Times New Roman" w:eastAsia="Times New Roman" w:hAnsi="Times New Roman"/>
      <w:szCs w:val="20"/>
      <w:lang w:val="lt-LT" w:eastAsia="da-DK"/>
    </w:rPr>
  </w:style>
  <w:style w:type="character" w:customStyle="1" w:styleId="result">
    <w:name w:val="result"/>
    <w:basedOn w:val="Numatytasispastraiposriftas"/>
  </w:style>
  <w:style w:type="character" w:customStyle="1" w:styleId="FontStyle39">
    <w:name w:val="Font Style39"/>
    <w:rPr>
      <w:rFonts w:ascii="Arial" w:hAnsi="Arial" w:cs="Arial"/>
      <w:color w:val="000000"/>
      <w:sz w:val="24"/>
      <w:szCs w:val="24"/>
    </w:rPr>
  </w:style>
  <w:style w:type="paragraph" w:customStyle="1" w:styleId="Style24">
    <w:name w:val="Style24"/>
    <w:basedOn w:val="prastasis"/>
    <w:pPr>
      <w:widowControl w:val="0"/>
      <w:suppressAutoHyphens w:val="0"/>
      <w:autoSpaceDE w:val="0"/>
      <w:spacing w:line="281" w:lineRule="exact"/>
      <w:ind w:firstLine="720"/>
      <w:jc w:val="both"/>
      <w:textAlignment w:val="auto"/>
    </w:pPr>
    <w:rPr>
      <w:rFonts w:ascii="Arial" w:eastAsia="Times New Roman" w:hAnsi="Arial" w:cs="Arial Unicode MS"/>
      <w:sz w:val="24"/>
      <w:szCs w:val="24"/>
      <w:lang w:eastAsia="lt-LT" w:bidi="lo-LA"/>
    </w:rPr>
  </w:style>
  <w:style w:type="character" w:customStyle="1" w:styleId="searchresultmc">
    <w:name w:val="searchresultmc"/>
    <w:basedOn w:val="Numatytasispastraiposriftas"/>
  </w:style>
  <w:style w:type="character" w:customStyle="1" w:styleId="FontStyle14">
    <w:name w:val="Font Style14"/>
    <w:rPr>
      <w:rFonts w:ascii="Times New Roman" w:hAnsi="Times New Roman" w:cs="Times New Roman"/>
      <w:sz w:val="22"/>
      <w:szCs w:val="22"/>
    </w:rPr>
  </w:style>
  <w:style w:type="paragraph" w:customStyle="1" w:styleId="Formuledadoption">
    <w:name w:val="Formule d'adoption"/>
    <w:basedOn w:val="prastasis"/>
    <w:next w:val="prastasis"/>
    <w:pPr>
      <w:spacing w:before="120" w:after="120"/>
      <w:jc w:val="both"/>
      <w:textAlignment w:val="auto"/>
    </w:pPr>
    <w:rPr>
      <w:rFonts w:ascii="Times New Roman" w:eastAsia="Times New Roman" w:hAnsi="Times New Roman"/>
      <w:sz w:val="24"/>
      <w:szCs w:val="20"/>
      <w:lang w:eastAsia="ar-SA"/>
    </w:rPr>
  </w:style>
  <w:style w:type="paragraph" w:customStyle="1" w:styleId="WW-HTMLPreformatted">
    <w:name w:val="WW-HTML Preformatted"/>
    <w:basedOn w:val="prastasis"/>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auto"/>
    </w:pPr>
    <w:rPr>
      <w:rFonts w:ascii="Arial Unicode MS" w:eastAsia="Arial Unicode MS" w:hAnsi="Arial Unicode MS"/>
      <w:sz w:val="20"/>
      <w:szCs w:val="20"/>
      <w:lang w:eastAsia="ar-SA"/>
    </w:rPr>
  </w:style>
  <w:style w:type="paragraph" w:customStyle="1" w:styleId="NormalCentered">
    <w:name w:val="Normal Centered"/>
    <w:basedOn w:val="prastasis"/>
    <w:pPr>
      <w:suppressAutoHyphens w:val="0"/>
      <w:spacing w:before="120" w:after="120"/>
      <w:jc w:val="center"/>
      <w:textAlignment w:val="auto"/>
    </w:pPr>
    <w:rPr>
      <w:rFonts w:ascii="Times New Roman" w:eastAsia="Times New Roman" w:hAnsi="Times New Roman"/>
      <w:sz w:val="24"/>
      <w:szCs w:val="24"/>
    </w:rPr>
  </w:style>
  <w:style w:type="character" w:customStyle="1" w:styleId="apple-style-span">
    <w:name w:val="apple-style-span"/>
    <w:basedOn w:val="Numatytasispastraiposriftas"/>
  </w:style>
  <w:style w:type="paragraph" w:customStyle="1" w:styleId="Normal1">
    <w:name w:val="Normal1"/>
    <w:autoRedefine/>
    <w:pPr>
      <w:autoSpaceDN w:val="0"/>
      <w:jc w:val="both"/>
    </w:pPr>
    <w:rPr>
      <w:rFonts w:ascii="Times New Roman" w:eastAsia="Times New Roman" w:hAnsi="Times New Roman"/>
      <w:bCs/>
      <w:sz w:val="22"/>
      <w:szCs w:val="22"/>
      <w:lang w:eastAsia="de-DE"/>
    </w:rPr>
  </w:style>
  <w:style w:type="character" w:customStyle="1" w:styleId="normalChar">
    <w:name w:val="normal Char"/>
    <w:rPr>
      <w:rFonts w:ascii="Times New Roman" w:eastAsia="Times New Roman" w:hAnsi="Times New Roman"/>
      <w:bCs/>
      <w:lang w:val="lt-LT" w:eastAsia="de-DE"/>
    </w:rPr>
  </w:style>
  <w:style w:type="paragraph" w:customStyle="1" w:styleId="Notrmal">
    <w:name w:val="Notrmal"/>
    <w:basedOn w:val="Normal1"/>
  </w:style>
  <w:style w:type="character" w:customStyle="1" w:styleId="WW-Absatz-Standardschriftart">
    <w:name w:val="WW-Absatz-Standardschriftart"/>
  </w:style>
  <w:style w:type="paragraph" w:customStyle="1" w:styleId="WW-NormalIndent">
    <w:name w:val="WW-Normal Indent"/>
    <w:basedOn w:val="prastasis"/>
    <w:pPr>
      <w:ind w:left="720"/>
      <w:textAlignment w:val="auto"/>
    </w:pPr>
    <w:rPr>
      <w:rFonts w:ascii="!_Times" w:eastAsia="SimSun" w:hAnsi="!_Times"/>
      <w:szCs w:val="20"/>
      <w:lang w:val="en-GB" w:eastAsia="ar-SA"/>
    </w:rPr>
  </w:style>
  <w:style w:type="paragraph" w:customStyle="1" w:styleId="Capta">
    <w:name w:val="Capta"/>
    <w:basedOn w:val="Pagrindinistekstas"/>
  </w:style>
  <w:style w:type="character" w:customStyle="1" w:styleId="rowname">
    <w:name w:val="rowname"/>
    <w:basedOn w:val="Numatytasispastraiposriftas"/>
  </w:style>
  <w:style w:type="character" w:customStyle="1" w:styleId="rowvalue">
    <w:name w:val="rowvalue"/>
    <w:basedOn w:val="Numatytasispastraiposriftas"/>
  </w:style>
  <w:style w:type="paragraph" w:customStyle="1" w:styleId="1skyrius">
    <w:name w:val="1 skyrius"/>
    <w:basedOn w:val="prastasis"/>
    <w:pPr>
      <w:widowControl w:val="0"/>
      <w:spacing w:line="312" w:lineRule="auto"/>
      <w:jc w:val="center"/>
      <w:textAlignment w:val="auto"/>
    </w:pPr>
    <w:rPr>
      <w:rFonts w:ascii="Times New Roman" w:eastAsia="SimSun" w:hAnsi="Times New Roman" w:cs="Mangal"/>
      <w:b/>
      <w:caps/>
      <w:kern w:val="3"/>
      <w:sz w:val="24"/>
      <w:szCs w:val="24"/>
      <w:lang w:eastAsia="hi-IN" w:bidi="hi-IN"/>
    </w:rPr>
  </w:style>
  <w:style w:type="character" w:customStyle="1" w:styleId="searchresultaddress">
    <w:name w:val="searchresultaddress"/>
    <w:basedOn w:val="Numatytasispastraiposriftas"/>
  </w:style>
  <w:style w:type="character" w:customStyle="1" w:styleId="CaptionChar">
    <w:name w:val="Caption Char"/>
    <w:rPr>
      <w:i/>
      <w:iCs/>
      <w:color w:val="44546A"/>
      <w:sz w:val="18"/>
      <w:szCs w:val="18"/>
    </w:rPr>
  </w:style>
  <w:style w:type="paragraph" w:customStyle="1" w:styleId="BodyText2">
    <w:name w:val="Body Text2"/>
    <w:pPr>
      <w:autoSpaceDN w:val="0"/>
      <w:ind w:firstLine="312"/>
      <w:jc w:val="both"/>
    </w:pPr>
    <w:rPr>
      <w:rFonts w:ascii="TimesLT" w:eastAsia="Times New Roman" w:hAnsi="TimesLT"/>
      <w:lang w:val="en-US" w:eastAsia="en-US"/>
    </w:rPr>
  </w:style>
  <w:style w:type="paragraph" w:customStyle="1" w:styleId="BodyText3">
    <w:name w:val="Body Text3"/>
    <w:pPr>
      <w:autoSpaceDE w:val="0"/>
      <w:autoSpaceDN w:val="0"/>
      <w:ind w:firstLine="312"/>
      <w:jc w:val="both"/>
    </w:pPr>
    <w:rPr>
      <w:rFonts w:ascii="TimesLT" w:eastAsia="Times New Roman" w:hAnsi="TimesLT"/>
      <w:lang w:val="en-US" w:eastAsia="en-US"/>
    </w:rPr>
  </w:style>
  <w:style w:type="paragraph" w:styleId="Turinioantrat">
    <w:name w:val="TOC Heading"/>
    <w:basedOn w:val="Antrat1"/>
    <w:next w:val="prastasis"/>
    <w:pPr>
      <w:suppressAutoHyphens w:val="0"/>
      <w:textAlignment w:val="auto"/>
    </w:pPr>
    <w:rPr>
      <w:rFonts w:ascii="Calibri Light" w:hAnsi="Calibri Light"/>
      <w:b w:val="0"/>
      <w:color w:val="2E74B5"/>
    </w:rPr>
  </w:style>
  <w:style w:type="character" w:customStyle="1" w:styleId="Heading1Char1">
    <w:name w:val="Heading 1 Char1"/>
    <w:rPr>
      <w:rFonts w:ascii="Times New Roman" w:eastAsia="Times New Roman" w:hAnsi="Times New Roman"/>
      <w:b/>
      <w:sz w:val="32"/>
      <w:szCs w:val="32"/>
    </w:rPr>
  </w:style>
  <w:style w:type="character" w:customStyle="1" w:styleId="Style1Char">
    <w:name w:val="Style1 Char"/>
    <w:rPr>
      <w:rFonts w:ascii="Times New Roman" w:eastAsia="Times New Roman" w:hAnsi="Times New Roman"/>
      <w:b/>
      <w:sz w:val="32"/>
      <w:szCs w:val="32"/>
    </w:rPr>
  </w:style>
  <w:style w:type="character" w:customStyle="1" w:styleId="Style2Char">
    <w:name w:val="Style2 Char"/>
    <w:rPr>
      <w:rFonts w:ascii="Times New Roman" w:eastAsia="Times New Roman" w:hAnsi="Times New Roman"/>
      <w:b/>
      <w:sz w:val="32"/>
      <w:szCs w:val="32"/>
    </w:rPr>
  </w:style>
  <w:style w:type="character" w:customStyle="1" w:styleId="Heading1Char2">
    <w:name w:val="Heading 1 Char2"/>
    <w:rPr>
      <w:rFonts w:ascii="Times New Roman" w:eastAsia="Times New Roman" w:hAnsi="Times New Roman"/>
      <w:b/>
      <w:sz w:val="32"/>
      <w:szCs w:val="32"/>
    </w:rPr>
  </w:style>
  <w:style w:type="character" w:customStyle="1" w:styleId="Style3Char">
    <w:name w:val="Style3 Char"/>
    <w:rPr>
      <w:rFonts w:ascii="Times New Roman" w:eastAsia="Times New Roman" w:hAnsi="Times New Roman"/>
      <w:b/>
      <w:sz w:val="32"/>
      <w:szCs w:val="32"/>
    </w:rPr>
  </w:style>
  <w:style w:type="table" w:styleId="Lentelstinklelisviesus">
    <w:name w:val="Grid Table Light"/>
    <w:basedOn w:val="prastojilentel"/>
    <w:uiPriority w:val="40"/>
    <w:rsid w:val="0024431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grindinistekstas1">
    <w:name w:val="Pagrindinis tekstas1"/>
    <w:rsid w:val="00985E6D"/>
    <w:pPr>
      <w:autoSpaceDE w:val="0"/>
      <w:autoSpaceDN w:val="0"/>
      <w:adjustRightInd w:val="0"/>
      <w:ind w:firstLine="312"/>
      <w:jc w:val="both"/>
    </w:pPr>
    <w:rPr>
      <w:rFonts w:ascii="TimesLT" w:eastAsia="Times New Roman" w:hAnsi="TimesLT"/>
      <w:lang w:val="en-US" w:eastAsia="en-US"/>
    </w:rPr>
  </w:style>
  <w:style w:type="paragraph" w:customStyle="1" w:styleId="DGEBaltic">
    <w:name w:val="DGE Baltic"/>
    <w:basedOn w:val="prastasis"/>
    <w:link w:val="DGEBalticChar"/>
    <w:qFormat/>
    <w:rsid w:val="00E47A3E"/>
    <w:pPr>
      <w:suppressAutoHyphens w:val="0"/>
      <w:spacing w:after="280" w:line="280" w:lineRule="atLeast"/>
      <w:jc w:val="both"/>
      <w:textAlignment w:val="auto"/>
    </w:pPr>
    <w:rPr>
      <w:rFonts w:ascii="Times New Roman" w:eastAsia="Times New Roman" w:hAnsi="Times New Roman"/>
      <w:sz w:val="24"/>
      <w:szCs w:val="24"/>
      <w:lang w:eastAsia="da-DK"/>
    </w:rPr>
  </w:style>
  <w:style w:type="character" w:customStyle="1" w:styleId="DGEBalticChar">
    <w:name w:val="DGE Baltic Char"/>
    <w:link w:val="DGEBaltic"/>
    <w:rsid w:val="00E47A3E"/>
    <w:rPr>
      <w:rFonts w:ascii="Times New Roman" w:eastAsia="Times New Roman" w:hAnsi="Times New Roman"/>
      <w:sz w:val="24"/>
      <w:szCs w:val="24"/>
      <w:lang w:val="lt-LT" w:eastAsia="da-DK"/>
    </w:rPr>
  </w:style>
  <w:style w:type="character" w:customStyle="1" w:styleId="PagrindinistekstasDiagrama">
    <w:name w:val="Pagrindinis tekstas Diagrama"/>
    <w:link w:val="Pagrindinistekstas"/>
    <w:rsid w:val="005E4BF0"/>
    <w:rPr>
      <w:rFonts w:ascii="Times New Roman" w:eastAsia="Times New Roman" w:hAnsi="Times New Roman"/>
      <w:sz w:val="22"/>
      <w:lang w:eastAsia="da-DK"/>
    </w:rPr>
  </w:style>
  <w:style w:type="character" w:customStyle="1" w:styleId="BetarpDiagrama">
    <w:name w:val="Be tarpų Diagrama"/>
    <w:link w:val="Betarp"/>
    <w:rsid w:val="00FF43BF"/>
    <w:rPr>
      <w:sz w:val="22"/>
      <w:szCs w:val="22"/>
      <w:lang w:val="en-US" w:eastAsia="en-US"/>
    </w:rPr>
  </w:style>
  <w:style w:type="numbering" w:customStyle="1" w:styleId="WWOutlineListStyle54">
    <w:name w:val="WW_OutlineListStyle_54"/>
    <w:basedOn w:val="Sraonra"/>
    <w:pPr>
      <w:numPr>
        <w:numId w:val="2"/>
      </w:numPr>
    </w:pPr>
  </w:style>
  <w:style w:type="numbering" w:customStyle="1" w:styleId="WWOutlineListStyle53">
    <w:name w:val="WW_OutlineListStyle_53"/>
    <w:basedOn w:val="Sraonra"/>
    <w:pPr>
      <w:numPr>
        <w:numId w:val="3"/>
      </w:numPr>
    </w:pPr>
  </w:style>
  <w:style w:type="numbering" w:customStyle="1" w:styleId="WWOutlineListStyle52">
    <w:name w:val="WW_OutlineListStyle_52"/>
    <w:basedOn w:val="Sraonra"/>
    <w:pPr>
      <w:numPr>
        <w:numId w:val="4"/>
      </w:numPr>
    </w:pPr>
  </w:style>
  <w:style w:type="numbering" w:customStyle="1" w:styleId="WWOutlineListStyle51">
    <w:name w:val="WW_OutlineListStyle_51"/>
    <w:basedOn w:val="Sraonra"/>
    <w:pPr>
      <w:numPr>
        <w:numId w:val="5"/>
      </w:numPr>
    </w:pPr>
  </w:style>
  <w:style w:type="numbering" w:customStyle="1" w:styleId="WWOutlineListStyle50">
    <w:name w:val="WW_OutlineListStyle_50"/>
    <w:basedOn w:val="Sraonra"/>
    <w:pPr>
      <w:numPr>
        <w:numId w:val="6"/>
      </w:numPr>
    </w:pPr>
  </w:style>
  <w:style w:type="numbering" w:customStyle="1" w:styleId="WWOutlineListStyle49">
    <w:name w:val="WW_OutlineListStyle_49"/>
    <w:basedOn w:val="Sraonra"/>
    <w:pPr>
      <w:numPr>
        <w:numId w:val="7"/>
      </w:numPr>
    </w:pPr>
  </w:style>
  <w:style w:type="numbering" w:customStyle="1" w:styleId="WWOutlineListStyle48">
    <w:name w:val="WW_OutlineListStyle_48"/>
    <w:basedOn w:val="Sraonra"/>
    <w:pPr>
      <w:numPr>
        <w:numId w:val="8"/>
      </w:numPr>
    </w:pPr>
  </w:style>
  <w:style w:type="numbering" w:customStyle="1" w:styleId="WWOutlineListStyle47">
    <w:name w:val="WW_OutlineListStyle_47"/>
    <w:basedOn w:val="Sraonra"/>
    <w:pPr>
      <w:numPr>
        <w:numId w:val="9"/>
      </w:numPr>
    </w:pPr>
  </w:style>
  <w:style w:type="numbering" w:customStyle="1" w:styleId="WWOutlineListStyle46">
    <w:name w:val="WW_OutlineListStyle_46"/>
    <w:basedOn w:val="Sraonra"/>
    <w:pPr>
      <w:numPr>
        <w:numId w:val="10"/>
      </w:numPr>
    </w:pPr>
  </w:style>
  <w:style w:type="numbering" w:customStyle="1" w:styleId="WWOutlineListStyle45">
    <w:name w:val="WW_OutlineListStyle_45"/>
    <w:basedOn w:val="Sraonra"/>
    <w:pPr>
      <w:numPr>
        <w:numId w:val="11"/>
      </w:numPr>
    </w:pPr>
  </w:style>
  <w:style w:type="numbering" w:customStyle="1" w:styleId="WWOutlineListStyle44">
    <w:name w:val="WW_OutlineListStyle_44"/>
    <w:basedOn w:val="Sraonra"/>
    <w:pPr>
      <w:numPr>
        <w:numId w:val="12"/>
      </w:numPr>
    </w:pPr>
  </w:style>
  <w:style w:type="numbering" w:customStyle="1" w:styleId="WWOutlineListStyle43">
    <w:name w:val="WW_OutlineListStyle_43"/>
    <w:basedOn w:val="Sraonra"/>
    <w:pPr>
      <w:numPr>
        <w:numId w:val="13"/>
      </w:numPr>
    </w:pPr>
  </w:style>
  <w:style w:type="numbering" w:customStyle="1" w:styleId="WWOutlineListStyle42">
    <w:name w:val="WW_OutlineListStyle_42"/>
    <w:basedOn w:val="Sraonra"/>
    <w:pPr>
      <w:numPr>
        <w:numId w:val="14"/>
      </w:numPr>
    </w:pPr>
  </w:style>
  <w:style w:type="numbering" w:customStyle="1" w:styleId="WWOutlineListStyle41">
    <w:name w:val="WW_OutlineListStyle_41"/>
    <w:basedOn w:val="Sraonra"/>
    <w:pPr>
      <w:numPr>
        <w:numId w:val="15"/>
      </w:numPr>
    </w:pPr>
  </w:style>
  <w:style w:type="numbering" w:customStyle="1" w:styleId="WWOutlineListStyle40">
    <w:name w:val="WW_OutlineListStyle_40"/>
    <w:basedOn w:val="Sraonra"/>
    <w:pPr>
      <w:numPr>
        <w:numId w:val="16"/>
      </w:numPr>
    </w:pPr>
  </w:style>
  <w:style w:type="numbering" w:customStyle="1" w:styleId="WWOutlineListStyle39">
    <w:name w:val="WW_OutlineListStyle_39"/>
    <w:basedOn w:val="Sraonra"/>
    <w:pPr>
      <w:numPr>
        <w:numId w:val="17"/>
      </w:numPr>
    </w:pPr>
  </w:style>
  <w:style w:type="numbering" w:customStyle="1" w:styleId="WWOutlineListStyle38">
    <w:name w:val="WW_OutlineListStyle_38"/>
    <w:basedOn w:val="Sraonra"/>
    <w:pPr>
      <w:numPr>
        <w:numId w:val="18"/>
      </w:numPr>
    </w:pPr>
  </w:style>
  <w:style w:type="numbering" w:customStyle="1" w:styleId="WWOutlineListStyle37">
    <w:name w:val="WW_OutlineListStyle_37"/>
    <w:basedOn w:val="Sraonra"/>
    <w:pPr>
      <w:numPr>
        <w:numId w:val="19"/>
      </w:numPr>
    </w:pPr>
  </w:style>
  <w:style w:type="numbering" w:customStyle="1" w:styleId="WWOutlineListStyle36">
    <w:name w:val="WW_OutlineListStyle_36"/>
    <w:basedOn w:val="Sraonra"/>
    <w:pPr>
      <w:numPr>
        <w:numId w:val="20"/>
      </w:numPr>
    </w:pPr>
  </w:style>
  <w:style w:type="numbering" w:customStyle="1" w:styleId="WWOutlineListStyle91">
    <w:name w:val="WW_OutlineListStyle_91"/>
    <w:basedOn w:val="Sraonra"/>
    <w:pPr>
      <w:numPr>
        <w:numId w:val="21"/>
      </w:numPr>
    </w:pPr>
  </w:style>
  <w:style w:type="numbering" w:customStyle="1" w:styleId="WWOutlineListStyle35">
    <w:name w:val="WW_OutlineListStyle_35"/>
    <w:basedOn w:val="Sraonra"/>
    <w:pPr>
      <w:numPr>
        <w:numId w:val="22"/>
      </w:numPr>
    </w:pPr>
  </w:style>
  <w:style w:type="numbering" w:customStyle="1" w:styleId="WWOutlineListStyle34">
    <w:name w:val="WW_OutlineListStyle_34"/>
    <w:basedOn w:val="Sraonra"/>
    <w:pPr>
      <w:numPr>
        <w:numId w:val="23"/>
      </w:numPr>
    </w:pPr>
  </w:style>
  <w:style w:type="numbering" w:customStyle="1" w:styleId="WWOutlineListStyle33">
    <w:name w:val="WW_OutlineListStyle_33"/>
    <w:basedOn w:val="Sraonra"/>
    <w:pPr>
      <w:numPr>
        <w:numId w:val="24"/>
      </w:numPr>
    </w:pPr>
  </w:style>
  <w:style w:type="numbering" w:customStyle="1" w:styleId="WWOutlineListStyle32">
    <w:name w:val="WW_OutlineListStyle_32"/>
    <w:basedOn w:val="Sraonra"/>
    <w:pPr>
      <w:numPr>
        <w:numId w:val="25"/>
      </w:numPr>
    </w:pPr>
  </w:style>
  <w:style w:type="numbering" w:customStyle="1" w:styleId="WWOutlineListStyle31">
    <w:name w:val="WW_OutlineListStyle_31"/>
    <w:basedOn w:val="Sraonra"/>
    <w:pPr>
      <w:numPr>
        <w:numId w:val="26"/>
      </w:numPr>
    </w:pPr>
  </w:style>
  <w:style w:type="numbering" w:customStyle="1" w:styleId="WWOutlineListStyle30">
    <w:name w:val="WW_OutlineListStyle_30"/>
    <w:basedOn w:val="Sraonra"/>
    <w:pPr>
      <w:numPr>
        <w:numId w:val="27"/>
      </w:numPr>
    </w:pPr>
  </w:style>
  <w:style w:type="numbering" w:customStyle="1" w:styleId="WWOutlineListStyle29">
    <w:name w:val="WW_OutlineListStyle_29"/>
    <w:basedOn w:val="Sraonra"/>
    <w:pPr>
      <w:numPr>
        <w:numId w:val="28"/>
      </w:numPr>
    </w:pPr>
  </w:style>
  <w:style w:type="numbering" w:customStyle="1" w:styleId="WWOutlineListStyle28">
    <w:name w:val="WW_OutlineListStyle_28"/>
    <w:basedOn w:val="Sraonra"/>
    <w:pPr>
      <w:numPr>
        <w:numId w:val="29"/>
      </w:numPr>
    </w:pPr>
  </w:style>
  <w:style w:type="numbering" w:customStyle="1" w:styleId="WWOutlineListStyle27">
    <w:name w:val="WW_OutlineListStyle_27"/>
    <w:basedOn w:val="Sraonra"/>
    <w:pPr>
      <w:numPr>
        <w:numId w:val="30"/>
      </w:numPr>
    </w:pPr>
  </w:style>
  <w:style w:type="numbering" w:customStyle="1" w:styleId="WWOutlineListStyle26">
    <w:name w:val="WW_OutlineListStyle_26"/>
    <w:basedOn w:val="Sraonra"/>
    <w:pPr>
      <w:numPr>
        <w:numId w:val="31"/>
      </w:numPr>
    </w:pPr>
  </w:style>
  <w:style w:type="numbering" w:customStyle="1" w:styleId="WWOutlineListStyle25">
    <w:name w:val="WW_OutlineListStyle_25"/>
    <w:basedOn w:val="Sraonra"/>
    <w:pPr>
      <w:numPr>
        <w:numId w:val="32"/>
      </w:numPr>
    </w:pPr>
  </w:style>
  <w:style w:type="numbering" w:customStyle="1" w:styleId="WWOutlineListStyle24">
    <w:name w:val="WW_OutlineListStyle_24"/>
    <w:basedOn w:val="Sraonra"/>
    <w:pPr>
      <w:numPr>
        <w:numId w:val="33"/>
      </w:numPr>
    </w:pPr>
  </w:style>
  <w:style w:type="numbering" w:customStyle="1" w:styleId="WWOutlineListStyle23">
    <w:name w:val="WW_OutlineListStyle_23"/>
    <w:basedOn w:val="Sraonra"/>
    <w:pPr>
      <w:numPr>
        <w:numId w:val="34"/>
      </w:numPr>
    </w:pPr>
  </w:style>
  <w:style w:type="numbering" w:customStyle="1" w:styleId="WWOutlineListStyle22">
    <w:name w:val="WW_OutlineListStyle_22"/>
    <w:basedOn w:val="Sraonra"/>
    <w:pPr>
      <w:numPr>
        <w:numId w:val="35"/>
      </w:numPr>
    </w:pPr>
  </w:style>
  <w:style w:type="numbering" w:customStyle="1" w:styleId="WWOutlineListStyle21">
    <w:name w:val="WW_OutlineListStyle_21"/>
    <w:basedOn w:val="Sraonra"/>
    <w:pPr>
      <w:numPr>
        <w:numId w:val="36"/>
      </w:numPr>
    </w:pPr>
  </w:style>
  <w:style w:type="numbering" w:customStyle="1" w:styleId="WWOutlineListStyle20">
    <w:name w:val="WW_OutlineListStyle_20"/>
    <w:basedOn w:val="Sraonra"/>
    <w:pPr>
      <w:numPr>
        <w:numId w:val="37"/>
      </w:numPr>
    </w:pPr>
  </w:style>
  <w:style w:type="numbering" w:customStyle="1" w:styleId="WWOutlineListStyle19">
    <w:name w:val="WW_OutlineListStyle_19"/>
    <w:basedOn w:val="Sraonra"/>
    <w:pPr>
      <w:numPr>
        <w:numId w:val="38"/>
      </w:numPr>
    </w:pPr>
  </w:style>
  <w:style w:type="numbering" w:customStyle="1" w:styleId="WWOutlineListStyle18">
    <w:name w:val="WW_OutlineListStyle_18"/>
    <w:basedOn w:val="Sraonra"/>
    <w:pPr>
      <w:numPr>
        <w:numId w:val="39"/>
      </w:numPr>
    </w:pPr>
  </w:style>
  <w:style w:type="numbering" w:customStyle="1" w:styleId="WWOutlineListStyle17">
    <w:name w:val="WW_OutlineListStyle_17"/>
    <w:basedOn w:val="Sraonra"/>
    <w:pPr>
      <w:numPr>
        <w:numId w:val="40"/>
      </w:numPr>
    </w:pPr>
  </w:style>
  <w:style w:type="numbering" w:customStyle="1" w:styleId="WWOutlineListStyle16">
    <w:name w:val="WW_OutlineListStyle_16"/>
    <w:basedOn w:val="Sraonra"/>
    <w:pPr>
      <w:numPr>
        <w:numId w:val="41"/>
      </w:numPr>
    </w:pPr>
  </w:style>
  <w:style w:type="numbering" w:customStyle="1" w:styleId="WWOutlineListStyle15">
    <w:name w:val="WW_OutlineListStyle_15"/>
    <w:basedOn w:val="Sraonra"/>
    <w:pPr>
      <w:numPr>
        <w:numId w:val="42"/>
      </w:numPr>
    </w:pPr>
  </w:style>
  <w:style w:type="numbering" w:customStyle="1" w:styleId="WWOutlineListStyle14">
    <w:name w:val="WW_OutlineListStyle_14"/>
    <w:basedOn w:val="Sraonra"/>
    <w:pPr>
      <w:numPr>
        <w:numId w:val="43"/>
      </w:numPr>
    </w:pPr>
  </w:style>
  <w:style w:type="numbering" w:customStyle="1" w:styleId="WWOutlineListStyle13">
    <w:name w:val="WW_OutlineListStyle_13"/>
    <w:basedOn w:val="Sraonra"/>
    <w:pPr>
      <w:numPr>
        <w:numId w:val="44"/>
      </w:numPr>
    </w:pPr>
  </w:style>
  <w:style w:type="numbering" w:customStyle="1" w:styleId="WWOutlineListStyle12">
    <w:name w:val="WW_OutlineListStyle_12"/>
    <w:basedOn w:val="Sraonra"/>
    <w:pPr>
      <w:numPr>
        <w:numId w:val="45"/>
      </w:numPr>
    </w:pPr>
  </w:style>
  <w:style w:type="numbering" w:customStyle="1" w:styleId="WWOutlineListStyle11">
    <w:name w:val="WW_OutlineListStyle_11"/>
    <w:basedOn w:val="Sraonra"/>
    <w:pPr>
      <w:numPr>
        <w:numId w:val="46"/>
      </w:numPr>
    </w:pPr>
  </w:style>
  <w:style w:type="numbering" w:customStyle="1" w:styleId="WWOutlineListStyle10">
    <w:name w:val="WW_OutlineListStyle_10"/>
    <w:basedOn w:val="Sraonra"/>
    <w:pPr>
      <w:numPr>
        <w:numId w:val="47"/>
      </w:numPr>
    </w:pPr>
  </w:style>
  <w:style w:type="numbering" w:customStyle="1" w:styleId="WWOutlineListStyle9">
    <w:name w:val="WW_OutlineListStyle_9"/>
    <w:basedOn w:val="Sraonra"/>
    <w:pPr>
      <w:numPr>
        <w:numId w:val="48"/>
      </w:numPr>
    </w:pPr>
  </w:style>
  <w:style w:type="numbering" w:customStyle="1" w:styleId="WWOutlineListStyle8">
    <w:name w:val="WW_OutlineListStyle_8"/>
    <w:basedOn w:val="Sraonra"/>
    <w:pPr>
      <w:numPr>
        <w:numId w:val="49"/>
      </w:numPr>
    </w:pPr>
  </w:style>
  <w:style w:type="numbering" w:customStyle="1" w:styleId="WWOutlineListStyle7">
    <w:name w:val="WW_OutlineListStyle_7"/>
    <w:basedOn w:val="Sraonra"/>
    <w:pPr>
      <w:numPr>
        <w:numId w:val="50"/>
      </w:numPr>
    </w:pPr>
  </w:style>
  <w:style w:type="numbering" w:customStyle="1" w:styleId="WWOutlineListStyle6">
    <w:name w:val="WW_OutlineListStyle_6"/>
    <w:basedOn w:val="Sraonra"/>
    <w:pPr>
      <w:numPr>
        <w:numId w:val="51"/>
      </w:numPr>
    </w:pPr>
  </w:style>
  <w:style w:type="numbering" w:customStyle="1" w:styleId="WWOutlineListStyle5">
    <w:name w:val="WW_OutlineListStyle_5"/>
    <w:basedOn w:val="Sraonra"/>
    <w:pPr>
      <w:numPr>
        <w:numId w:val="52"/>
      </w:numPr>
    </w:pPr>
  </w:style>
  <w:style w:type="numbering" w:customStyle="1" w:styleId="WWOutlineListStyle4">
    <w:name w:val="WW_OutlineListStyle_4"/>
    <w:basedOn w:val="Sraonra"/>
    <w:pPr>
      <w:numPr>
        <w:numId w:val="53"/>
      </w:numPr>
    </w:pPr>
  </w:style>
  <w:style w:type="numbering" w:customStyle="1" w:styleId="WWOutlineListStyle3">
    <w:name w:val="WW_OutlineListStyle_3"/>
    <w:basedOn w:val="Sraonra"/>
    <w:pPr>
      <w:numPr>
        <w:numId w:val="54"/>
      </w:numPr>
    </w:pPr>
  </w:style>
  <w:style w:type="numbering" w:customStyle="1" w:styleId="WWOutlineListStyle2">
    <w:name w:val="WW_OutlineListStyle_2"/>
    <w:basedOn w:val="Sraonra"/>
    <w:pPr>
      <w:numPr>
        <w:numId w:val="55"/>
      </w:numPr>
    </w:pPr>
  </w:style>
  <w:style w:type="numbering" w:customStyle="1" w:styleId="WWOutlineListStyle1">
    <w:name w:val="WW_OutlineListStyle_1"/>
    <w:basedOn w:val="Sraonra"/>
    <w:pPr>
      <w:numPr>
        <w:numId w:val="56"/>
      </w:numPr>
    </w:pPr>
  </w:style>
  <w:style w:type="numbering" w:customStyle="1" w:styleId="WWOutlineListStyle">
    <w:name w:val="WW_OutlineListStyle"/>
    <w:basedOn w:val="Sraonra"/>
    <w:pPr>
      <w:numPr>
        <w:numId w:val="57"/>
      </w:numPr>
    </w:pPr>
  </w:style>
  <w:style w:type="numbering" w:customStyle="1" w:styleId="CowiHeaders">
    <w:name w:val="CowiHeaders"/>
    <w:basedOn w:val="Sraonra"/>
    <w:pPr>
      <w:numPr>
        <w:numId w:val="58"/>
      </w:numPr>
    </w:pPr>
  </w:style>
  <w:style w:type="numbering" w:customStyle="1" w:styleId="CowiBulletList">
    <w:name w:val="CowiBulletList"/>
    <w:basedOn w:val="Sraonra"/>
    <w:pPr>
      <w:numPr>
        <w:numId w:val="59"/>
      </w:numPr>
    </w:pPr>
  </w:style>
  <w:style w:type="numbering" w:customStyle="1" w:styleId="CowiNumberList">
    <w:name w:val="CowiNumberList"/>
    <w:basedOn w:val="Sraonra"/>
    <w:pPr>
      <w:numPr>
        <w:numId w:val="60"/>
      </w:numPr>
    </w:pPr>
  </w:style>
  <w:style w:type="numbering" w:customStyle="1" w:styleId="1111111">
    <w:name w:val="1 / 1.1 / 1.1.11"/>
    <w:basedOn w:val="Sraonra"/>
    <w:pPr>
      <w:numPr>
        <w:numId w:val="61"/>
      </w:numPr>
    </w:pPr>
  </w:style>
  <w:style w:type="numbering" w:customStyle="1" w:styleId="1ai1">
    <w:name w:val="1 / a / i1"/>
    <w:basedOn w:val="Sraonra"/>
    <w:pPr>
      <w:numPr>
        <w:numId w:val="62"/>
      </w:numPr>
    </w:pPr>
  </w:style>
  <w:style w:type="numbering" w:customStyle="1" w:styleId="ArticleSection1">
    <w:name w:val="Article / Section1"/>
    <w:basedOn w:val="Sraonra"/>
    <w:pPr>
      <w:numPr>
        <w:numId w:val="63"/>
      </w:numPr>
    </w:pPr>
  </w:style>
  <w:style w:type="numbering" w:customStyle="1" w:styleId="CowiHeadings">
    <w:name w:val="CowiHeadings"/>
    <w:basedOn w:val="Sraonra"/>
    <w:pPr>
      <w:numPr>
        <w:numId w:val="64"/>
      </w:numPr>
    </w:pPr>
  </w:style>
  <w:style w:type="numbering" w:customStyle="1" w:styleId="CowiTableBulletList">
    <w:name w:val="CowiTableBulletList"/>
    <w:basedOn w:val="Sraonra"/>
    <w:pPr>
      <w:numPr>
        <w:numId w:val="65"/>
      </w:numPr>
    </w:pPr>
  </w:style>
  <w:style w:type="numbering" w:customStyle="1" w:styleId="CowiTableNumberList">
    <w:name w:val="CowiTableNumberList"/>
    <w:basedOn w:val="Sraonra"/>
    <w:pPr>
      <w:numPr>
        <w:numId w:val="66"/>
      </w:numPr>
    </w:pPr>
  </w:style>
  <w:style w:type="numbering" w:customStyle="1" w:styleId="CowiHeaders1">
    <w:name w:val="CowiHeaders1"/>
    <w:basedOn w:val="Sraonra"/>
    <w:pPr>
      <w:numPr>
        <w:numId w:val="67"/>
      </w:numPr>
    </w:pPr>
  </w:style>
  <w:style w:type="numbering" w:customStyle="1" w:styleId="LFO7">
    <w:name w:val="LFO7"/>
    <w:basedOn w:val="Sraonra"/>
    <w:pPr>
      <w:numPr>
        <w:numId w:val="68"/>
      </w:numPr>
    </w:pPr>
  </w:style>
  <w:style w:type="numbering" w:customStyle="1" w:styleId="LFO8">
    <w:name w:val="LFO8"/>
    <w:basedOn w:val="Sraonra"/>
    <w:pPr>
      <w:numPr>
        <w:numId w:val="69"/>
      </w:numPr>
    </w:pPr>
  </w:style>
  <w:style w:type="numbering" w:customStyle="1" w:styleId="LFO31">
    <w:name w:val="LFO31"/>
    <w:basedOn w:val="Sraonra"/>
    <w:pPr>
      <w:numPr>
        <w:numId w:val="70"/>
      </w:numPr>
    </w:pPr>
  </w:style>
  <w:style w:type="numbering" w:customStyle="1" w:styleId="LFO32">
    <w:name w:val="LFO32"/>
    <w:basedOn w:val="Sraonra"/>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39620">
      <w:bodyDiv w:val="1"/>
      <w:marLeft w:val="0"/>
      <w:marRight w:val="0"/>
      <w:marTop w:val="0"/>
      <w:marBottom w:val="0"/>
      <w:divBdr>
        <w:top w:val="none" w:sz="0" w:space="0" w:color="auto"/>
        <w:left w:val="none" w:sz="0" w:space="0" w:color="auto"/>
        <w:bottom w:val="none" w:sz="0" w:space="0" w:color="auto"/>
        <w:right w:val="none" w:sz="0" w:space="0" w:color="auto"/>
      </w:divBdr>
      <w:divsChild>
        <w:div w:id="114910888">
          <w:marLeft w:val="0"/>
          <w:marRight w:val="0"/>
          <w:marTop w:val="0"/>
          <w:marBottom w:val="0"/>
          <w:divBdr>
            <w:top w:val="none" w:sz="0" w:space="0" w:color="auto"/>
            <w:left w:val="none" w:sz="0" w:space="0" w:color="auto"/>
            <w:bottom w:val="none" w:sz="0" w:space="0" w:color="auto"/>
            <w:right w:val="none" w:sz="0" w:space="0" w:color="auto"/>
          </w:divBdr>
          <w:divsChild>
            <w:div w:id="1908564272">
              <w:marLeft w:val="0"/>
              <w:marRight w:val="0"/>
              <w:marTop w:val="0"/>
              <w:marBottom w:val="0"/>
              <w:divBdr>
                <w:top w:val="none" w:sz="0" w:space="0" w:color="auto"/>
                <w:left w:val="none" w:sz="0" w:space="0" w:color="auto"/>
                <w:bottom w:val="none" w:sz="0" w:space="0" w:color="auto"/>
                <w:right w:val="none" w:sz="0" w:space="0" w:color="auto"/>
              </w:divBdr>
            </w:div>
          </w:divsChild>
        </w:div>
        <w:div w:id="1572428706">
          <w:marLeft w:val="0"/>
          <w:marRight w:val="0"/>
          <w:marTop w:val="0"/>
          <w:marBottom w:val="0"/>
          <w:divBdr>
            <w:top w:val="none" w:sz="0" w:space="0" w:color="auto"/>
            <w:left w:val="none" w:sz="0" w:space="0" w:color="auto"/>
            <w:bottom w:val="none" w:sz="0" w:space="0" w:color="auto"/>
            <w:right w:val="none" w:sz="0" w:space="0" w:color="auto"/>
          </w:divBdr>
          <w:divsChild>
            <w:div w:id="401146893">
              <w:marLeft w:val="0"/>
              <w:marRight w:val="0"/>
              <w:marTop w:val="0"/>
              <w:marBottom w:val="0"/>
              <w:divBdr>
                <w:top w:val="none" w:sz="0" w:space="0" w:color="auto"/>
                <w:left w:val="none" w:sz="0" w:space="0" w:color="auto"/>
                <w:bottom w:val="none" w:sz="0" w:space="0" w:color="auto"/>
                <w:right w:val="none" w:sz="0" w:space="0" w:color="auto"/>
              </w:divBdr>
              <w:divsChild>
                <w:div w:id="1779522587">
                  <w:marLeft w:val="0"/>
                  <w:marRight w:val="0"/>
                  <w:marTop w:val="48"/>
                  <w:marBottom w:val="240"/>
                  <w:divBdr>
                    <w:top w:val="none" w:sz="0" w:space="0" w:color="auto"/>
                    <w:left w:val="none" w:sz="0" w:space="0" w:color="auto"/>
                    <w:bottom w:val="none" w:sz="0" w:space="0" w:color="auto"/>
                    <w:right w:val="none" w:sz="0" w:space="0" w:color="auto"/>
                  </w:divBdr>
                </w:div>
              </w:divsChild>
            </w:div>
          </w:divsChild>
        </w:div>
      </w:divsChild>
    </w:div>
    <w:div w:id="94716339">
      <w:bodyDiv w:val="1"/>
      <w:marLeft w:val="0"/>
      <w:marRight w:val="0"/>
      <w:marTop w:val="0"/>
      <w:marBottom w:val="0"/>
      <w:divBdr>
        <w:top w:val="none" w:sz="0" w:space="0" w:color="auto"/>
        <w:left w:val="none" w:sz="0" w:space="0" w:color="auto"/>
        <w:bottom w:val="none" w:sz="0" w:space="0" w:color="auto"/>
        <w:right w:val="none" w:sz="0" w:space="0" w:color="auto"/>
      </w:divBdr>
      <w:divsChild>
        <w:div w:id="1390377432">
          <w:marLeft w:val="0"/>
          <w:marRight w:val="0"/>
          <w:marTop w:val="0"/>
          <w:marBottom w:val="0"/>
          <w:divBdr>
            <w:top w:val="none" w:sz="0" w:space="0" w:color="auto"/>
            <w:left w:val="none" w:sz="0" w:space="0" w:color="auto"/>
            <w:bottom w:val="none" w:sz="0" w:space="0" w:color="auto"/>
            <w:right w:val="none" w:sz="0" w:space="0" w:color="auto"/>
          </w:divBdr>
          <w:divsChild>
            <w:div w:id="567812941">
              <w:marLeft w:val="0"/>
              <w:marRight w:val="0"/>
              <w:marTop w:val="0"/>
              <w:marBottom w:val="0"/>
              <w:divBdr>
                <w:top w:val="none" w:sz="0" w:space="0" w:color="auto"/>
                <w:left w:val="none" w:sz="0" w:space="0" w:color="auto"/>
                <w:bottom w:val="none" w:sz="0" w:space="0" w:color="auto"/>
                <w:right w:val="none" w:sz="0" w:space="0" w:color="auto"/>
              </w:divBdr>
            </w:div>
          </w:divsChild>
        </w:div>
        <w:div w:id="2130656791">
          <w:marLeft w:val="0"/>
          <w:marRight w:val="0"/>
          <w:marTop w:val="0"/>
          <w:marBottom w:val="0"/>
          <w:divBdr>
            <w:top w:val="none" w:sz="0" w:space="0" w:color="auto"/>
            <w:left w:val="none" w:sz="0" w:space="0" w:color="auto"/>
            <w:bottom w:val="none" w:sz="0" w:space="0" w:color="auto"/>
            <w:right w:val="none" w:sz="0" w:space="0" w:color="auto"/>
          </w:divBdr>
          <w:divsChild>
            <w:div w:id="421725117">
              <w:marLeft w:val="0"/>
              <w:marRight w:val="0"/>
              <w:marTop w:val="0"/>
              <w:marBottom w:val="0"/>
              <w:divBdr>
                <w:top w:val="none" w:sz="0" w:space="0" w:color="auto"/>
                <w:left w:val="none" w:sz="0" w:space="0" w:color="auto"/>
                <w:bottom w:val="none" w:sz="0" w:space="0" w:color="auto"/>
                <w:right w:val="none" w:sz="0" w:space="0" w:color="auto"/>
              </w:divBdr>
              <w:divsChild>
                <w:div w:id="182983873">
                  <w:marLeft w:val="0"/>
                  <w:marRight w:val="0"/>
                  <w:marTop w:val="48"/>
                  <w:marBottom w:val="240"/>
                  <w:divBdr>
                    <w:top w:val="none" w:sz="0" w:space="0" w:color="auto"/>
                    <w:left w:val="none" w:sz="0" w:space="0" w:color="auto"/>
                    <w:bottom w:val="none" w:sz="0" w:space="0" w:color="auto"/>
                    <w:right w:val="none" w:sz="0" w:space="0" w:color="auto"/>
                  </w:divBdr>
                </w:div>
              </w:divsChild>
            </w:div>
          </w:divsChild>
        </w:div>
      </w:divsChild>
    </w:div>
    <w:div w:id="106631837">
      <w:bodyDiv w:val="1"/>
      <w:marLeft w:val="0"/>
      <w:marRight w:val="0"/>
      <w:marTop w:val="0"/>
      <w:marBottom w:val="0"/>
      <w:divBdr>
        <w:top w:val="none" w:sz="0" w:space="0" w:color="auto"/>
        <w:left w:val="none" w:sz="0" w:space="0" w:color="auto"/>
        <w:bottom w:val="none" w:sz="0" w:space="0" w:color="auto"/>
        <w:right w:val="none" w:sz="0" w:space="0" w:color="auto"/>
      </w:divBdr>
    </w:div>
    <w:div w:id="147677271">
      <w:bodyDiv w:val="1"/>
      <w:marLeft w:val="0"/>
      <w:marRight w:val="0"/>
      <w:marTop w:val="0"/>
      <w:marBottom w:val="0"/>
      <w:divBdr>
        <w:top w:val="none" w:sz="0" w:space="0" w:color="auto"/>
        <w:left w:val="none" w:sz="0" w:space="0" w:color="auto"/>
        <w:bottom w:val="none" w:sz="0" w:space="0" w:color="auto"/>
        <w:right w:val="none" w:sz="0" w:space="0" w:color="auto"/>
      </w:divBdr>
    </w:div>
    <w:div w:id="154615965">
      <w:bodyDiv w:val="1"/>
      <w:marLeft w:val="0"/>
      <w:marRight w:val="0"/>
      <w:marTop w:val="0"/>
      <w:marBottom w:val="0"/>
      <w:divBdr>
        <w:top w:val="none" w:sz="0" w:space="0" w:color="auto"/>
        <w:left w:val="none" w:sz="0" w:space="0" w:color="auto"/>
        <w:bottom w:val="none" w:sz="0" w:space="0" w:color="auto"/>
        <w:right w:val="none" w:sz="0" w:space="0" w:color="auto"/>
      </w:divBdr>
      <w:divsChild>
        <w:div w:id="221064772">
          <w:marLeft w:val="0"/>
          <w:marRight w:val="0"/>
          <w:marTop w:val="0"/>
          <w:marBottom w:val="0"/>
          <w:divBdr>
            <w:top w:val="none" w:sz="0" w:space="0" w:color="auto"/>
            <w:left w:val="none" w:sz="0" w:space="0" w:color="auto"/>
            <w:bottom w:val="none" w:sz="0" w:space="0" w:color="auto"/>
            <w:right w:val="none" w:sz="0" w:space="0" w:color="auto"/>
          </w:divBdr>
          <w:divsChild>
            <w:div w:id="1383872319">
              <w:marLeft w:val="0"/>
              <w:marRight w:val="0"/>
              <w:marTop w:val="0"/>
              <w:marBottom w:val="0"/>
              <w:divBdr>
                <w:top w:val="none" w:sz="0" w:space="0" w:color="auto"/>
                <w:left w:val="none" w:sz="0" w:space="0" w:color="auto"/>
                <w:bottom w:val="none" w:sz="0" w:space="0" w:color="auto"/>
                <w:right w:val="none" w:sz="0" w:space="0" w:color="auto"/>
              </w:divBdr>
              <w:divsChild>
                <w:div w:id="1284114822">
                  <w:marLeft w:val="0"/>
                  <w:marRight w:val="0"/>
                  <w:marTop w:val="48"/>
                  <w:marBottom w:val="240"/>
                  <w:divBdr>
                    <w:top w:val="none" w:sz="0" w:space="0" w:color="auto"/>
                    <w:left w:val="none" w:sz="0" w:space="0" w:color="auto"/>
                    <w:bottom w:val="none" w:sz="0" w:space="0" w:color="auto"/>
                    <w:right w:val="none" w:sz="0" w:space="0" w:color="auto"/>
                  </w:divBdr>
                </w:div>
              </w:divsChild>
            </w:div>
          </w:divsChild>
        </w:div>
        <w:div w:id="360864423">
          <w:marLeft w:val="0"/>
          <w:marRight w:val="0"/>
          <w:marTop w:val="0"/>
          <w:marBottom w:val="0"/>
          <w:divBdr>
            <w:top w:val="none" w:sz="0" w:space="0" w:color="auto"/>
            <w:left w:val="none" w:sz="0" w:space="0" w:color="auto"/>
            <w:bottom w:val="none" w:sz="0" w:space="0" w:color="auto"/>
            <w:right w:val="none" w:sz="0" w:space="0" w:color="auto"/>
          </w:divBdr>
          <w:divsChild>
            <w:div w:id="1046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3441">
      <w:bodyDiv w:val="1"/>
      <w:marLeft w:val="0"/>
      <w:marRight w:val="0"/>
      <w:marTop w:val="0"/>
      <w:marBottom w:val="0"/>
      <w:divBdr>
        <w:top w:val="none" w:sz="0" w:space="0" w:color="auto"/>
        <w:left w:val="none" w:sz="0" w:space="0" w:color="auto"/>
        <w:bottom w:val="none" w:sz="0" w:space="0" w:color="auto"/>
        <w:right w:val="none" w:sz="0" w:space="0" w:color="auto"/>
      </w:divBdr>
    </w:div>
    <w:div w:id="577254628">
      <w:bodyDiv w:val="1"/>
      <w:marLeft w:val="0"/>
      <w:marRight w:val="0"/>
      <w:marTop w:val="0"/>
      <w:marBottom w:val="0"/>
      <w:divBdr>
        <w:top w:val="none" w:sz="0" w:space="0" w:color="auto"/>
        <w:left w:val="none" w:sz="0" w:space="0" w:color="auto"/>
        <w:bottom w:val="none" w:sz="0" w:space="0" w:color="auto"/>
        <w:right w:val="none" w:sz="0" w:space="0" w:color="auto"/>
      </w:divBdr>
      <w:divsChild>
        <w:div w:id="276711">
          <w:marLeft w:val="0"/>
          <w:marRight w:val="0"/>
          <w:marTop w:val="75"/>
          <w:marBottom w:val="75"/>
          <w:divBdr>
            <w:top w:val="single" w:sz="6" w:space="8" w:color="E5E5E5"/>
            <w:left w:val="single" w:sz="6" w:space="8" w:color="E5E5E5"/>
            <w:bottom w:val="single" w:sz="6" w:space="8" w:color="E5E5E5"/>
            <w:right w:val="single" w:sz="6" w:space="8" w:color="E5E5E5"/>
          </w:divBdr>
          <w:divsChild>
            <w:div w:id="2035380242">
              <w:marLeft w:val="0"/>
              <w:marRight w:val="0"/>
              <w:marTop w:val="0"/>
              <w:marBottom w:val="0"/>
              <w:divBdr>
                <w:top w:val="none" w:sz="0" w:space="0" w:color="auto"/>
                <w:left w:val="none" w:sz="0" w:space="0" w:color="auto"/>
                <w:bottom w:val="none" w:sz="0" w:space="0" w:color="auto"/>
                <w:right w:val="none" w:sz="0" w:space="0" w:color="auto"/>
              </w:divBdr>
              <w:divsChild>
                <w:div w:id="5863096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30806702">
          <w:marLeft w:val="0"/>
          <w:marRight w:val="0"/>
          <w:marTop w:val="75"/>
          <w:marBottom w:val="75"/>
          <w:divBdr>
            <w:top w:val="single" w:sz="6" w:space="8" w:color="E5E5E5"/>
            <w:left w:val="single" w:sz="6" w:space="8" w:color="E5E5E5"/>
            <w:bottom w:val="single" w:sz="6" w:space="8" w:color="E5E5E5"/>
            <w:right w:val="single" w:sz="6" w:space="8" w:color="E5E5E5"/>
          </w:divBdr>
          <w:divsChild>
            <w:div w:id="322121320">
              <w:marLeft w:val="0"/>
              <w:marRight w:val="0"/>
              <w:marTop w:val="0"/>
              <w:marBottom w:val="0"/>
              <w:divBdr>
                <w:top w:val="none" w:sz="0" w:space="0" w:color="auto"/>
                <w:left w:val="none" w:sz="0" w:space="0" w:color="auto"/>
                <w:bottom w:val="none" w:sz="0" w:space="0" w:color="auto"/>
                <w:right w:val="none" w:sz="0" w:space="0" w:color="auto"/>
              </w:divBdr>
              <w:divsChild>
                <w:div w:id="105541310">
                  <w:marLeft w:val="0"/>
                  <w:marRight w:val="0"/>
                  <w:marTop w:val="0"/>
                  <w:marBottom w:val="0"/>
                  <w:divBdr>
                    <w:top w:val="none" w:sz="0" w:space="0" w:color="auto"/>
                    <w:left w:val="none" w:sz="0" w:space="0" w:color="auto"/>
                    <w:bottom w:val="none" w:sz="0" w:space="0" w:color="auto"/>
                    <w:right w:val="none" w:sz="0" w:space="0" w:color="auto"/>
                  </w:divBdr>
                </w:div>
              </w:divsChild>
            </w:div>
            <w:div w:id="446893763">
              <w:marLeft w:val="0"/>
              <w:marRight w:val="0"/>
              <w:marTop w:val="0"/>
              <w:marBottom w:val="0"/>
              <w:divBdr>
                <w:top w:val="none" w:sz="0" w:space="0" w:color="auto"/>
                <w:left w:val="none" w:sz="0" w:space="0" w:color="auto"/>
                <w:bottom w:val="none" w:sz="0" w:space="0" w:color="auto"/>
                <w:right w:val="none" w:sz="0" w:space="0" w:color="auto"/>
              </w:divBdr>
            </w:div>
            <w:div w:id="1083797262">
              <w:marLeft w:val="0"/>
              <w:marRight w:val="0"/>
              <w:marTop w:val="0"/>
              <w:marBottom w:val="0"/>
              <w:divBdr>
                <w:top w:val="none" w:sz="0" w:space="0" w:color="auto"/>
                <w:left w:val="none" w:sz="0" w:space="0" w:color="auto"/>
                <w:bottom w:val="none" w:sz="0" w:space="0" w:color="auto"/>
                <w:right w:val="none" w:sz="0" w:space="0" w:color="auto"/>
              </w:divBdr>
              <w:divsChild>
                <w:div w:id="491992136">
                  <w:marLeft w:val="0"/>
                  <w:marRight w:val="0"/>
                  <w:marTop w:val="0"/>
                  <w:marBottom w:val="0"/>
                  <w:divBdr>
                    <w:top w:val="none" w:sz="0" w:space="0" w:color="auto"/>
                    <w:left w:val="none" w:sz="0" w:space="0" w:color="auto"/>
                    <w:bottom w:val="none" w:sz="0" w:space="0" w:color="auto"/>
                    <w:right w:val="none" w:sz="0" w:space="0" w:color="auto"/>
                  </w:divBdr>
                </w:div>
              </w:divsChild>
            </w:div>
            <w:div w:id="18607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36150">
      <w:bodyDiv w:val="1"/>
      <w:marLeft w:val="0"/>
      <w:marRight w:val="0"/>
      <w:marTop w:val="0"/>
      <w:marBottom w:val="0"/>
      <w:divBdr>
        <w:top w:val="none" w:sz="0" w:space="0" w:color="auto"/>
        <w:left w:val="none" w:sz="0" w:space="0" w:color="auto"/>
        <w:bottom w:val="none" w:sz="0" w:space="0" w:color="auto"/>
        <w:right w:val="none" w:sz="0" w:space="0" w:color="auto"/>
      </w:divBdr>
      <w:divsChild>
        <w:div w:id="725223987">
          <w:marLeft w:val="0"/>
          <w:marRight w:val="0"/>
          <w:marTop w:val="0"/>
          <w:marBottom w:val="0"/>
          <w:divBdr>
            <w:top w:val="none" w:sz="0" w:space="0" w:color="auto"/>
            <w:left w:val="none" w:sz="0" w:space="0" w:color="auto"/>
            <w:bottom w:val="none" w:sz="0" w:space="0" w:color="auto"/>
            <w:right w:val="none" w:sz="0" w:space="0" w:color="auto"/>
          </w:divBdr>
        </w:div>
      </w:divsChild>
    </w:div>
    <w:div w:id="960498612">
      <w:bodyDiv w:val="1"/>
      <w:marLeft w:val="0"/>
      <w:marRight w:val="0"/>
      <w:marTop w:val="0"/>
      <w:marBottom w:val="0"/>
      <w:divBdr>
        <w:top w:val="none" w:sz="0" w:space="0" w:color="auto"/>
        <w:left w:val="none" w:sz="0" w:space="0" w:color="auto"/>
        <w:bottom w:val="none" w:sz="0" w:space="0" w:color="auto"/>
        <w:right w:val="none" w:sz="0" w:space="0" w:color="auto"/>
      </w:divBdr>
    </w:div>
    <w:div w:id="1383863678">
      <w:bodyDiv w:val="1"/>
      <w:marLeft w:val="0"/>
      <w:marRight w:val="0"/>
      <w:marTop w:val="0"/>
      <w:marBottom w:val="0"/>
      <w:divBdr>
        <w:top w:val="none" w:sz="0" w:space="0" w:color="auto"/>
        <w:left w:val="none" w:sz="0" w:space="0" w:color="auto"/>
        <w:bottom w:val="none" w:sz="0" w:space="0" w:color="auto"/>
        <w:right w:val="none" w:sz="0" w:space="0" w:color="auto"/>
      </w:divBdr>
      <w:divsChild>
        <w:div w:id="747462835">
          <w:marLeft w:val="0"/>
          <w:marRight w:val="0"/>
          <w:marTop w:val="48"/>
          <w:marBottom w:val="0"/>
          <w:divBdr>
            <w:top w:val="none" w:sz="0" w:space="0" w:color="auto"/>
            <w:left w:val="none" w:sz="0" w:space="0" w:color="auto"/>
            <w:bottom w:val="none" w:sz="0" w:space="0" w:color="auto"/>
            <w:right w:val="none" w:sz="0" w:space="0" w:color="auto"/>
          </w:divBdr>
          <w:divsChild>
            <w:div w:id="2059552127">
              <w:marLeft w:val="0"/>
              <w:marRight w:val="0"/>
              <w:marTop w:val="48"/>
              <w:marBottom w:val="240"/>
              <w:divBdr>
                <w:top w:val="none" w:sz="0" w:space="0" w:color="auto"/>
                <w:left w:val="none" w:sz="0" w:space="0" w:color="auto"/>
                <w:bottom w:val="none" w:sz="0" w:space="0" w:color="auto"/>
                <w:right w:val="none" w:sz="0" w:space="0" w:color="auto"/>
              </w:divBdr>
            </w:div>
          </w:divsChild>
        </w:div>
      </w:divsChild>
    </w:div>
    <w:div w:id="2004695449">
      <w:bodyDiv w:val="1"/>
      <w:marLeft w:val="0"/>
      <w:marRight w:val="0"/>
      <w:marTop w:val="0"/>
      <w:marBottom w:val="0"/>
      <w:divBdr>
        <w:top w:val="none" w:sz="0" w:space="0" w:color="auto"/>
        <w:left w:val="none" w:sz="0" w:space="0" w:color="auto"/>
        <w:bottom w:val="none" w:sz="0" w:space="0" w:color="auto"/>
        <w:right w:val="none" w:sz="0" w:space="0" w:color="auto"/>
      </w:divBdr>
    </w:div>
    <w:div w:id="2023848174">
      <w:bodyDiv w:val="1"/>
      <w:marLeft w:val="0"/>
      <w:marRight w:val="0"/>
      <w:marTop w:val="0"/>
      <w:marBottom w:val="0"/>
      <w:divBdr>
        <w:top w:val="none" w:sz="0" w:space="0" w:color="auto"/>
        <w:left w:val="none" w:sz="0" w:space="0" w:color="auto"/>
        <w:bottom w:val="none" w:sz="0" w:space="0" w:color="auto"/>
        <w:right w:val="none" w:sz="0" w:space="0" w:color="auto"/>
      </w:divBdr>
    </w:div>
    <w:div w:id="2030372285">
      <w:bodyDiv w:val="1"/>
      <w:marLeft w:val="0"/>
      <w:marRight w:val="0"/>
      <w:marTop w:val="0"/>
      <w:marBottom w:val="0"/>
      <w:divBdr>
        <w:top w:val="none" w:sz="0" w:space="0" w:color="auto"/>
        <w:left w:val="none" w:sz="0" w:space="0" w:color="auto"/>
        <w:bottom w:val="none" w:sz="0" w:space="0" w:color="auto"/>
        <w:right w:val="none" w:sz="0" w:space="0" w:color="auto"/>
      </w:divBdr>
      <w:divsChild>
        <w:div w:id="56900412">
          <w:marLeft w:val="0"/>
          <w:marRight w:val="0"/>
          <w:marTop w:val="0"/>
          <w:marBottom w:val="0"/>
          <w:divBdr>
            <w:top w:val="none" w:sz="0" w:space="0" w:color="auto"/>
            <w:left w:val="none" w:sz="0" w:space="0" w:color="auto"/>
            <w:bottom w:val="none" w:sz="0" w:space="0" w:color="auto"/>
            <w:right w:val="none" w:sz="0" w:space="0" w:color="auto"/>
          </w:divBdr>
          <w:divsChild>
            <w:div w:id="2056346217">
              <w:marLeft w:val="0"/>
              <w:marRight w:val="0"/>
              <w:marTop w:val="0"/>
              <w:marBottom w:val="0"/>
              <w:divBdr>
                <w:top w:val="none" w:sz="0" w:space="0" w:color="auto"/>
                <w:left w:val="none" w:sz="0" w:space="0" w:color="auto"/>
                <w:bottom w:val="none" w:sz="0" w:space="0" w:color="auto"/>
                <w:right w:val="none" w:sz="0" w:space="0" w:color="auto"/>
              </w:divBdr>
              <w:divsChild>
                <w:div w:id="1667588149">
                  <w:marLeft w:val="0"/>
                  <w:marRight w:val="0"/>
                  <w:marTop w:val="48"/>
                  <w:marBottom w:val="240"/>
                  <w:divBdr>
                    <w:top w:val="none" w:sz="0" w:space="0" w:color="auto"/>
                    <w:left w:val="none" w:sz="0" w:space="0" w:color="auto"/>
                    <w:bottom w:val="none" w:sz="0" w:space="0" w:color="auto"/>
                    <w:right w:val="none" w:sz="0" w:space="0" w:color="auto"/>
                  </w:divBdr>
                </w:div>
              </w:divsChild>
            </w:div>
          </w:divsChild>
        </w:div>
        <w:div w:id="1925609419">
          <w:marLeft w:val="0"/>
          <w:marRight w:val="0"/>
          <w:marTop w:val="0"/>
          <w:marBottom w:val="0"/>
          <w:divBdr>
            <w:top w:val="none" w:sz="0" w:space="0" w:color="auto"/>
            <w:left w:val="none" w:sz="0" w:space="0" w:color="auto"/>
            <w:bottom w:val="none" w:sz="0" w:space="0" w:color="auto"/>
            <w:right w:val="none" w:sz="0" w:space="0" w:color="auto"/>
          </w:divBdr>
          <w:divsChild>
            <w:div w:id="9092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lgt.lt" TargetMode="External"/><Relationship Id="rId26" Type="http://schemas.openxmlformats.org/officeDocument/2006/relationships/hyperlink" Target="https://stk.am.lt/portal/" TargetMode="External"/><Relationship Id="rId39" Type="http://schemas.openxmlformats.org/officeDocument/2006/relationships/hyperlink" Target="https://uetk.am.lt"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lt.wikipedia.org/wiki/Ribi%C5%A1ki%C5%B3_kra%C5%A1tovaizd%C5%BEio_draustinis" TargetMode="External"/><Relationship Id="rId42" Type="http://schemas.openxmlformats.org/officeDocument/2006/relationships/image" Target="media/image11.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gia.lt"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lt.wikipedia.org/wiki/P%C5%AB%C4%8Dkori%C5%B3_kra%C5%A1tovaizd%C5%BEio_draustinis" TargetMode="External"/><Relationship Id="rId38" Type="http://schemas.openxmlformats.org/officeDocument/2006/relationships/image" Target="media/image1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lgt.lt" TargetMode="External"/><Relationship Id="rId20" Type="http://schemas.openxmlformats.org/officeDocument/2006/relationships/image" Target="media/image5.png"/><Relationship Id="rId29" Type="http://schemas.openxmlformats.org/officeDocument/2006/relationships/hyperlink" Target="https://lt.wikipedia.org/wiki/Belmonto_botaninis-zoologinis_draustinis" TargetMode="External"/><Relationship Id="rId41" Type="http://schemas.openxmlformats.org/officeDocument/2006/relationships/hyperlink" Target="http://www.regia.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lt.wikipedia.org/wiki/Marku%C4%8Di%C5%B3_kra%C5%A1tovaizd%C5%BEio_draustinis" TargetMode="External"/><Relationship Id="rId37" Type="http://schemas.openxmlformats.org/officeDocument/2006/relationships/hyperlink" Target="https://lt.wikipedia.org/wiki/Kaln%C5%B3_gamtinis_rezervatas" TargetMode="External"/><Relationship Id="rId40" Type="http://schemas.openxmlformats.org/officeDocument/2006/relationships/hyperlink" Target="https://uetk.am.lt"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gis.gamta.lt/baseinuvaldymas/" TargetMode="External"/><Relationship Id="rId23" Type="http://schemas.openxmlformats.org/officeDocument/2006/relationships/image" Target="media/image7.png"/><Relationship Id="rId28" Type="http://schemas.openxmlformats.org/officeDocument/2006/relationships/hyperlink" Target="https://lt.wikipedia.org/wiki/Antakalnio_kra%C5%A1tovaizd%C5%BEio_draustinis" TargetMode="External"/><Relationship Id="rId36" Type="http://schemas.openxmlformats.org/officeDocument/2006/relationships/hyperlink" Target="https://lt.wikipedia.org/wiki/Tuputi%C5%A1ki%C5%B3_geomorfologinis_draustinis" TargetMode="External"/><Relationship Id="rId49" Type="http://schemas.openxmlformats.org/officeDocument/2006/relationships/theme" Target="theme/theme1.xml"/><Relationship Id="rId10" Type="http://schemas.openxmlformats.org/officeDocument/2006/relationships/hyperlink" Target="mailto:jmo@dge.lt" TargetMode="External"/><Relationship Id="rId19" Type="http://schemas.openxmlformats.org/officeDocument/2006/relationships/hyperlink" Target="http://www.lgt.lt" TargetMode="External"/><Relationship Id="rId31" Type="http://schemas.openxmlformats.org/officeDocument/2006/relationships/hyperlink" Target="https://lt.wikipedia.org/wiki/Lyglauki%C5%B3_geomorfologinis_draustinis"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dge.lt" TargetMode="External"/><Relationship Id="rId14" Type="http://schemas.openxmlformats.org/officeDocument/2006/relationships/image" Target="media/image3.png"/><Relationship Id="rId22" Type="http://schemas.openxmlformats.org/officeDocument/2006/relationships/hyperlink" Target="http://www.am.lt/VI/files/File/krastovaizdis/leidiniai/Videomorfo.jpg" TargetMode="External"/><Relationship Id="rId27" Type="http://schemas.openxmlformats.org/officeDocument/2006/relationships/hyperlink" Target="https://lt.wikipedia.org/wiki/Ancu%C4%8Di%C5%B3_kra%C5%A1tovaizd%C5%BEio_draustinis" TargetMode="External"/><Relationship Id="rId30" Type="http://schemas.openxmlformats.org/officeDocument/2006/relationships/hyperlink" Target="https://lt.wikipedia.org/wiki/I%C5%A1kart%C5%B3_kra%C5%A1tovaizd%C5%BEio_draustinis" TargetMode="External"/><Relationship Id="rId35" Type="http://schemas.openxmlformats.org/officeDocument/2006/relationships/hyperlink" Target="https://lt.wikipedia.org/wiki/Tuputi%C5%A1ki%C5%B3_botaninis_draustinis" TargetMode="External"/><Relationship Id="rId43" Type="http://schemas.openxmlformats.org/officeDocument/2006/relationships/hyperlink" Target="http://www.kpd.lt" TargetMode="External"/><Relationship Id="rId48" Type="http://schemas.openxmlformats.org/officeDocument/2006/relationships/fontTable" Target="fontTable.xml"/><Relationship Id="rId8" Type="http://schemas.openxmlformats.org/officeDocument/2006/relationships/hyperlink" Target="mailto:andrius@nnv.l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E%20Dana\AppData\Roaming\Microsoft\Templates\Single%20spaced%20(blank).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8DE84-A27C-44D8-8FEF-76955681C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153</TotalTime>
  <Pages>30</Pages>
  <Words>39943</Words>
  <Characters>22768</Characters>
  <Application>Microsoft Office Word</Application>
  <DocSecurity>0</DocSecurity>
  <Lines>189</Lines>
  <Paragraphs>125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62586</CharactersWithSpaces>
  <SharedDoc>false</SharedDoc>
  <HLinks>
    <vt:vector size="312" baseType="variant">
      <vt:variant>
        <vt:i4>6750330</vt:i4>
      </vt:variant>
      <vt:variant>
        <vt:i4>264</vt:i4>
      </vt:variant>
      <vt:variant>
        <vt:i4>0</vt:i4>
      </vt:variant>
      <vt:variant>
        <vt:i4>5</vt:i4>
      </vt:variant>
      <vt:variant>
        <vt:lpwstr>http://www.kpd.lt/</vt:lpwstr>
      </vt:variant>
      <vt:variant>
        <vt:lpwstr/>
      </vt:variant>
      <vt:variant>
        <vt:i4>2359406</vt:i4>
      </vt:variant>
      <vt:variant>
        <vt:i4>261</vt:i4>
      </vt:variant>
      <vt:variant>
        <vt:i4>0</vt:i4>
      </vt:variant>
      <vt:variant>
        <vt:i4>5</vt:i4>
      </vt:variant>
      <vt:variant>
        <vt:lpwstr>https://uetk.am.lt/</vt:lpwstr>
      </vt:variant>
      <vt:variant>
        <vt:lpwstr/>
      </vt:variant>
      <vt:variant>
        <vt:i4>2359406</vt:i4>
      </vt:variant>
      <vt:variant>
        <vt:i4>258</vt:i4>
      </vt:variant>
      <vt:variant>
        <vt:i4>0</vt:i4>
      </vt:variant>
      <vt:variant>
        <vt:i4>5</vt:i4>
      </vt:variant>
      <vt:variant>
        <vt:lpwstr>https://uetk.am.lt/</vt:lpwstr>
      </vt:variant>
      <vt:variant>
        <vt:lpwstr/>
      </vt:variant>
      <vt:variant>
        <vt:i4>1179648</vt:i4>
      </vt:variant>
      <vt:variant>
        <vt:i4>255</vt:i4>
      </vt:variant>
      <vt:variant>
        <vt:i4>0</vt:i4>
      </vt:variant>
      <vt:variant>
        <vt:i4>5</vt:i4>
      </vt:variant>
      <vt:variant>
        <vt:lpwstr>https://stk.am.lt/portal/</vt:lpwstr>
      </vt:variant>
      <vt:variant>
        <vt:lpwstr/>
      </vt:variant>
      <vt:variant>
        <vt:i4>5636175</vt:i4>
      </vt:variant>
      <vt:variant>
        <vt:i4>252</vt:i4>
      </vt:variant>
      <vt:variant>
        <vt:i4>0</vt:i4>
      </vt:variant>
      <vt:variant>
        <vt:i4>5</vt:i4>
      </vt:variant>
      <vt:variant>
        <vt:lpwstr>http://www.am.lt/VI/files/File/krastovaizdis/leidiniai/Videomorfo.jpg</vt:lpwstr>
      </vt:variant>
      <vt:variant>
        <vt:lpwstr/>
      </vt:variant>
      <vt:variant>
        <vt:i4>7340141</vt:i4>
      </vt:variant>
      <vt:variant>
        <vt:i4>249</vt:i4>
      </vt:variant>
      <vt:variant>
        <vt:i4>0</vt:i4>
      </vt:variant>
      <vt:variant>
        <vt:i4>5</vt:i4>
      </vt:variant>
      <vt:variant>
        <vt:lpwstr>http://www.lgt.lt/</vt:lpwstr>
      </vt:variant>
      <vt:variant>
        <vt:lpwstr/>
      </vt:variant>
      <vt:variant>
        <vt:i4>7340141</vt:i4>
      </vt:variant>
      <vt:variant>
        <vt:i4>246</vt:i4>
      </vt:variant>
      <vt:variant>
        <vt:i4>0</vt:i4>
      </vt:variant>
      <vt:variant>
        <vt:i4>5</vt:i4>
      </vt:variant>
      <vt:variant>
        <vt:lpwstr>http://www.lgt.lt/</vt:lpwstr>
      </vt:variant>
      <vt:variant>
        <vt:lpwstr/>
      </vt:variant>
      <vt:variant>
        <vt:i4>7340141</vt:i4>
      </vt:variant>
      <vt:variant>
        <vt:i4>243</vt:i4>
      </vt:variant>
      <vt:variant>
        <vt:i4>0</vt:i4>
      </vt:variant>
      <vt:variant>
        <vt:i4>5</vt:i4>
      </vt:variant>
      <vt:variant>
        <vt:lpwstr>http://www.lgt.lt/</vt:lpwstr>
      </vt:variant>
      <vt:variant>
        <vt:lpwstr/>
      </vt:variant>
      <vt:variant>
        <vt:i4>8257635</vt:i4>
      </vt:variant>
      <vt:variant>
        <vt:i4>240</vt:i4>
      </vt:variant>
      <vt:variant>
        <vt:i4>0</vt:i4>
      </vt:variant>
      <vt:variant>
        <vt:i4>5</vt:i4>
      </vt:variant>
      <vt:variant>
        <vt:lpwstr>http://gis.gamta.lt/baseinuvaldymas/</vt:lpwstr>
      </vt:variant>
      <vt:variant>
        <vt:lpwstr>x=571480&amp;y=6059698&amp;l=8</vt:lpwstr>
      </vt:variant>
      <vt:variant>
        <vt:i4>1835014</vt:i4>
      </vt:variant>
      <vt:variant>
        <vt:i4>234</vt:i4>
      </vt:variant>
      <vt:variant>
        <vt:i4>0</vt:i4>
      </vt:variant>
      <vt:variant>
        <vt:i4>5</vt:i4>
      </vt:variant>
      <vt:variant>
        <vt:lpwstr>http://www.regia.lt/</vt:lpwstr>
      </vt:variant>
      <vt:variant>
        <vt:lpwstr/>
      </vt:variant>
      <vt:variant>
        <vt:i4>655406</vt:i4>
      </vt:variant>
      <vt:variant>
        <vt:i4>231</vt:i4>
      </vt:variant>
      <vt:variant>
        <vt:i4>0</vt:i4>
      </vt:variant>
      <vt:variant>
        <vt:i4>5</vt:i4>
      </vt:variant>
      <vt:variant>
        <vt:lpwstr>mailto:jmo@dge.lt</vt:lpwstr>
      </vt:variant>
      <vt:variant>
        <vt:lpwstr/>
      </vt:variant>
      <vt:variant>
        <vt:i4>1048614</vt:i4>
      </vt:variant>
      <vt:variant>
        <vt:i4>228</vt:i4>
      </vt:variant>
      <vt:variant>
        <vt:i4>0</vt:i4>
      </vt:variant>
      <vt:variant>
        <vt:i4>5</vt:i4>
      </vt:variant>
      <vt:variant>
        <vt:lpwstr>mailto:info@dge.lt</vt:lpwstr>
      </vt:variant>
      <vt:variant>
        <vt:lpwstr/>
      </vt:variant>
      <vt:variant>
        <vt:i4>1966204</vt:i4>
      </vt:variant>
      <vt:variant>
        <vt:i4>225</vt:i4>
      </vt:variant>
      <vt:variant>
        <vt:i4>0</vt:i4>
      </vt:variant>
      <vt:variant>
        <vt:i4>5</vt:i4>
      </vt:variant>
      <vt:variant>
        <vt:lpwstr>mailto:kestutis.kavaliunas@maxima.lt</vt:lpwstr>
      </vt:variant>
      <vt:variant>
        <vt:lpwstr/>
      </vt:variant>
      <vt:variant>
        <vt:i4>1310770</vt:i4>
      </vt:variant>
      <vt:variant>
        <vt:i4>218</vt:i4>
      </vt:variant>
      <vt:variant>
        <vt:i4>0</vt:i4>
      </vt:variant>
      <vt:variant>
        <vt:i4>5</vt:i4>
      </vt:variant>
      <vt:variant>
        <vt:lpwstr/>
      </vt:variant>
      <vt:variant>
        <vt:lpwstr>_Toc465255622</vt:lpwstr>
      </vt:variant>
      <vt:variant>
        <vt:i4>1310770</vt:i4>
      </vt:variant>
      <vt:variant>
        <vt:i4>212</vt:i4>
      </vt:variant>
      <vt:variant>
        <vt:i4>0</vt:i4>
      </vt:variant>
      <vt:variant>
        <vt:i4>5</vt:i4>
      </vt:variant>
      <vt:variant>
        <vt:lpwstr/>
      </vt:variant>
      <vt:variant>
        <vt:lpwstr>_Toc465255621</vt:lpwstr>
      </vt:variant>
      <vt:variant>
        <vt:i4>1310770</vt:i4>
      </vt:variant>
      <vt:variant>
        <vt:i4>206</vt:i4>
      </vt:variant>
      <vt:variant>
        <vt:i4>0</vt:i4>
      </vt:variant>
      <vt:variant>
        <vt:i4>5</vt:i4>
      </vt:variant>
      <vt:variant>
        <vt:lpwstr/>
      </vt:variant>
      <vt:variant>
        <vt:lpwstr>_Toc465255620</vt:lpwstr>
      </vt:variant>
      <vt:variant>
        <vt:i4>1507378</vt:i4>
      </vt:variant>
      <vt:variant>
        <vt:i4>200</vt:i4>
      </vt:variant>
      <vt:variant>
        <vt:i4>0</vt:i4>
      </vt:variant>
      <vt:variant>
        <vt:i4>5</vt:i4>
      </vt:variant>
      <vt:variant>
        <vt:lpwstr/>
      </vt:variant>
      <vt:variant>
        <vt:lpwstr>_Toc465255619</vt:lpwstr>
      </vt:variant>
      <vt:variant>
        <vt:i4>1507378</vt:i4>
      </vt:variant>
      <vt:variant>
        <vt:i4>194</vt:i4>
      </vt:variant>
      <vt:variant>
        <vt:i4>0</vt:i4>
      </vt:variant>
      <vt:variant>
        <vt:i4>5</vt:i4>
      </vt:variant>
      <vt:variant>
        <vt:lpwstr/>
      </vt:variant>
      <vt:variant>
        <vt:lpwstr>_Toc465255618</vt:lpwstr>
      </vt:variant>
      <vt:variant>
        <vt:i4>1507378</vt:i4>
      </vt:variant>
      <vt:variant>
        <vt:i4>188</vt:i4>
      </vt:variant>
      <vt:variant>
        <vt:i4>0</vt:i4>
      </vt:variant>
      <vt:variant>
        <vt:i4>5</vt:i4>
      </vt:variant>
      <vt:variant>
        <vt:lpwstr/>
      </vt:variant>
      <vt:variant>
        <vt:lpwstr>_Toc465255617</vt:lpwstr>
      </vt:variant>
      <vt:variant>
        <vt:i4>1507378</vt:i4>
      </vt:variant>
      <vt:variant>
        <vt:i4>182</vt:i4>
      </vt:variant>
      <vt:variant>
        <vt:i4>0</vt:i4>
      </vt:variant>
      <vt:variant>
        <vt:i4>5</vt:i4>
      </vt:variant>
      <vt:variant>
        <vt:lpwstr/>
      </vt:variant>
      <vt:variant>
        <vt:lpwstr>_Toc465255616</vt:lpwstr>
      </vt:variant>
      <vt:variant>
        <vt:i4>1507378</vt:i4>
      </vt:variant>
      <vt:variant>
        <vt:i4>176</vt:i4>
      </vt:variant>
      <vt:variant>
        <vt:i4>0</vt:i4>
      </vt:variant>
      <vt:variant>
        <vt:i4>5</vt:i4>
      </vt:variant>
      <vt:variant>
        <vt:lpwstr/>
      </vt:variant>
      <vt:variant>
        <vt:lpwstr>_Toc465255615</vt:lpwstr>
      </vt:variant>
      <vt:variant>
        <vt:i4>1507378</vt:i4>
      </vt:variant>
      <vt:variant>
        <vt:i4>170</vt:i4>
      </vt:variant>
      <vt:variant>
        <vt:i4>0</vt:i4>
      </vt:variant>
      <vt:variant>
        <vt:i4>5</vt:i4>
      </vt:variant>
      <vt:variant>
        <vt:lpwstr/>
      </vt:variant>
      <vt:variant>
        <vt:lpwstr>_Toc465255614</vt:lpwstr>
      </vt:variant>
      <vt:variant>
        <vt:i4>1507378</vt:i4>
      </vt:variant>
      <vt:variant>
        <vt:i4>164</vt:i4>
      </vt:variant>
      <vt:variant>
        <vt:i4>0</vt:i4>
      </vt:variant>
      <vt:variant>
        <vt:i4>5</vt:i4>
      </vt:variant>
      <vt:variant>
        <vt:lpwstr/>
      </vt:variant>
      <vt:variant>
        <vt:lpwstr>_Toc465255613</vt:lpwstr>
      </vt:variant>
      <vt:variant>
        <vt:i4>1507378</vt:i4>
      </vt:variant>
      <vt:variant>
        <vt:i4>158</vt:i4>
      </vt:variant>
      <vt:variant>
        <vt:i4>0</vt:i4>
      </vt:variant>
      <vt:variant>
        <vt:i4>5</vt:i4>
      </vt:variant>
      <vt:variant>
        <vt:lpwstr/>
      </vt:variant>
      <vt:variant>
        <vt:lpwstr>_Toc465255612</vt:lpwstr>
      </vt:variant>
      <vt:variant>
        <vt:i4>1507378</vt:i4>
      </vt:variant>
      <vt:variant>
        <vt:i4>152</vt:i4>
      </vt:variant>
      <vt:variant>
        <vt:i4>0</vt:i4>
      </vt:variant>
      <vt:variant>
        <vt:i4>5</vt:i4>
      </vt:variant>
      <vt:variant>
        <vt:lpwstr/>
      </vt:variant>
      <vt:variant>
        <vt:lpwstr>_Toc465255611</vt:lpwstr>
      </vt:variant>
      <vt:variant>
        <vt:i4>1507378</vt:i4>
      </vt:variant>
      <vt:variant>
        <vt:i4>146</vt:i4>
      </vt:variant>
      <vt:variant>
        <vt:i4>0</vt:i4>
      </vt:variant>
      <vt:variant>
        <vt:i4>5</vt:i4>
      </vt:variant>
      <vt:variant>
        <vt:lpwstr/>
      </vt:variant>
      <vt:variant>
        <vt:lpwstr>_Toc465255610</vt:lpwstr>
      </vt:variant>
      <vt:variant>
        <vt:i4>1441842</vt:i4>
      </vt:variant>
      <vt:variant>
        <vt:i4>140</vt:i4>
      </vt:variant>
      <vt:variant>
        <vt:i4>0</vt:i4>
      </vt:variant>
      <vt:variant>
        <vt:i4>5</vt:i4>
      </vt:variant>
      <vt:variant>
        <vt:lpwstr/>
      </vt:variant>
      <vt:variant>
        <vt:lpwstr>_Toc465255609</vt:lpwstr>
      </vt:variant>
      <vt:variant>
        <vt:i4>1441842</vt:i4>
      </vt:variant>
      <vt:variant>
        <vt:i4>134</vt:i4>
      </vt:variant>
      <vt:variant>
        <vt:i4>0</vt:i4>
      </vt:variant>
      <vt:variant>
        <vt:i4>5</vt:i4>
      </vt:variant>
      <vt:variant>
        <vt:lpwstr/>
      </vt:variant>
      <vt:variant>
        <vt:lpwstr>_Toc465255608</vt:lpwstr>
      </vt:variant>
      <vt:variant>
        <vt:i4>1441842</vt:i4>
      </vt:variant>
      <vt:variant>
        <vt:i4>128</vt:i4>
      </vt:variant>
      <vt:variant>
        <vt:i4>0</vt:i4>
      </vt:variant>
      <vt:variant>
        <vt:i4>5</vt:i4>
      </vt:variant>
      <vt:variant>
        <vt:lpwstr/>
      </vt:variant>
      <vt:variant>
        <vt:lpwstr>_Toc465255607</vt:lpwstr>
      </vt:variant>
      <vt:variant>
        <vt:i4>1441842</vt:i4>
      </vt:variant>
      <vt:variant>
        <vt:i4>122</vt:i4>
      </vt:variant>
      <vt:variant>
        <vt:i4>0</vt:i4>
      </vt:variant>
      <vt:variant>
        <vt:i4>5</vt:i4>
      </vt:variant>
      <vt:variant>
        <vt:lpwstr/>
      </vt:variant>
      <vt:variant>
        <vt:lpwstr>_Toc465255606</vt:lpwstr>
      </vt:variant>
      <vt:variant>
        <vt:i4>1441842</vt:i4>
      </vt:variant>
      <vt:variant>
        <vt:i4>116</vt:i4>
      </vt:variant>
      <vt:variant>
        <vt:i4>0</vt:i4>
      </vt:variant>
      <vt:variant>
        <vt:i4>5</vt:i4>
      </vt:variant>
      <vt:variant>
        <vt:lpwstr/>
      </vt:variant>
      <vt:variant>
        <vt:lpwstr>_Toc465255605</vt:lpwstr>
      </vt:variant>
      <vt:variant>
        <vt:i4>1441842</vt:i4>
      </vt:variant>
      <vt:variant>
        <vt:i4>110</vt:i4>
      </vt:variant>
      <vt:variant>
        <vt:i4>0</vt:i4>
      </vt:variant>
      <vt:variant>
        <vt:i4>5</vt:i4>
      </vt:variant>
      <vt:variant>
        <vt:lpwstr/>
      </vt:variant>
      <vt:variant>
        <vt:lpwstr>_Toc465255604</vt:lpwstr>
      </vt:variant>
      <vt:variant>
        <vt:i4>1441842</vt:i4>
      </vt:variant>
      <vt:variant>
        <vt:i4>104</vt:i4>
      </vt:variant>
      <vt:variant>
        <vt:i4>0</vt:i4>
      </vt:variant>
      <vt:variant>
        <vt:i4>5</vt:i4>
      </vt:variant>
      <vt:variant>
        <vt:lpwstr/>
      </vt:variant>
      <vt:variant>
        <vt:lpwstr>_Toc465255603</vt:lpwstr>
      </vt:variant>
      <vt:variant>
        <vt:i4>1441842</vt:i4>
      </vt:variant>
      <vt:variant>
        <vt:i4>98</vt:i4>
      </vt:variant>
      <vt:variant>
        <vt:i4>0</vt:i4>
      </vt:variant>
      <vt:variant>
        <vt:i4>5</vt:i4>
      </vt:variant>
      <vt:variant>
        <vt:lpwstr/>
      </vt:variant>
      <vt:variant>
        <vt:lpwstr>_Toc465255602</vt:lpwstr>
      </vt:variant>
      <vt:variant>
        <vt:i4>1441842</vt:i4>
      </vt:variant>
      <vt:variant>
        <vt:i4>92</vt:i4>
      </vt:variant>
      <vt:variant>
        <vt:i4>0</vt:i4>
      </vt:variant>
      <vt:variant>
        <vt:i4>5</vt:i4>
      </vt:variant>
      <vt:variant>
        <vt:lpwstr/>
      </vt:variant>
      <vt:variant>
        <vt:lpwstr>_Toc465255601</vt:lpwstr>
      </vt:variant>
      <vt:variant>
        <vt:i4>1441842</vt:i4>
      </vt:variant>
      <vt:variant>
        <vt:i4>86</vt:i4>
      </vt:variant>
      <vt:variant>
        <vt:i4>0</vt:i4>
      </vt:variant>
      <vt:variant>
        <vt:i4>5</vt:i4>
      </vt:variant>
      <vt:variant>
        <vt:lpwstr/>
      </vt:variant>
      <vt:variant>
        <vt:lpwstr>_Toc465255600</vt:lpwstr>
      </vt:variant>
      <vt:variant>
        <vt:i4>2031665</vt:i4>
      </vt:variant>
      <vt:variant>
        <vt:i4>80</vt:i4>
      </vt:variant>
      <vt:variant>
        <vt:i4>0</vt:i4>
      </vt:variant>
      <vt:variant>
        <vt:i4>5</vt:i4>
      </vt:variant>
      <vt:variant>
        <vt:lpwstr/>
      </vt:variant>
      <vt:variant>
        <vt:lpwstr>_Toc465255599</vt:lpwstr>
      </vt:variant>
      <vt:variant>
        <vt:i4>2031665</vt:i4>
      </vt:variant>
      <vt:variant>
        <vt:i4>74</vt:i4>
      </vt:variant>
      <vt:variant>
        <vt:i4>0</vt:i4>
      </vt:variant>
      <vt:variant>
        <vt:i4>5</vt:i4>
      </vt:variant>
      <vt:variant>
        <vt:lpwstr/>
      </vt:variant>
      <vt:variant>
        <vt:lpwstr>_Toc465255598</vt:lpwstr>
      </vt:variant>
      <vt:variant>
        <vt:i4>2031665</vt:i4>
      </vt:variant>
      <vt:variant>
        <vt:i4>68</vt:i4>
      </vt:variant>
      <vt:variant>
        <vt:i4>0</vt:i4>
      </vt:variant>
      <vt:variant>
        <vt:i4>5</vt:i4>
      </vt:variant>
      <vt:variant>
        <vt:lpwstr/>
      </vt:variant>
      <vt:variant>
        <vt:lpwstr>_Toc465255597</vt:lpwstr>
      </vt:variant>
      <vt:variant>
        <vt:i4>2031665</vt:i4>
      </vt:variant>
      <vt:variant>
        <vt:i4>62</vt:i4>
      </vt:variant>
      <vt:variant>
        <vt:i4>0</vt:i4>
      </vt:variant>
      <vt:variant>
        <vt:i4>5</vt:i4>
      </vt:variant>
      <vt:variant>
        <vt:lpwstr/>
      </vt:variant>
      <vt:variant>
        <vt:lpwstr>_Toc465255596</vt:lpwstr>
      </vt:variant>
      <vt:variant>
        <vt:i4>2031665</vt:i4>
      </vt:variant>
      <vt:variant>
        <vt:i4>56</vt:i4>
      </vt:variant>
      <vt:variant>
        <vt:i4>0</vt:i4>
      </vt:variant>
      <vt:variant>
        <vt:i4>5</vt:i4>
      </vt:variant>
      <vt:variant>
        <vt:lpwstr/>
      </vt:variant>
      <vt:variant>
        <vt:lpwstr>_Toc465255595</vt:lpwstr>
      </vt:variant>
      <vt:variant>
        <vt:i4>2031665</vt:i4>
      </vt:variant>
      <vt:variant>
        <vt:i4>50</vt:i4>
      </vt:variant>
      <vt:variant>
        <vt:i4>0</vt:i4>
      </vt:variant>
      <vt:variant>
        <vt:i4>5</vt:i4>
      </vt:variant>
      <vt:variant>
        <vt:lpwstr/>
      </vt:variant>
      <vt:variant>
        <vt:lpwstr>_Toc465255594</vt:lpwstr>
      </vt:variant>
      <vt:variant>
        <vt:i4>2031665</vt:i4>
      </vt:variant>
      <vt:variant>
        <vt:i4>44</vt:i4>
      </vt:variant>
      <vt:variant>
        <vt:i4>0</vt:i4>
      </vt:variant>
      <vt:variant>
        <vt:i4>5</vt:i4>
      </vt:variant>
      <vt:variant>
        <vt:lpwstr/>
      </vt:variant>
      <vt:variant>
        <vt:lpwstr>_Toc465255593</vt:lpwstr>
      </vt:variant>
      <vt:variant>
        <vt:i4>2031665</vt:i4>
      </vt:variant>
      <vt:variant>
        <vt:i4>38</vt:i4>
      </vt:variant>
      <vt:variant>
        <vt:i4>0</vt:i4>
      </vt:variant>
      <vt:variant>
        <vt:i4>5</vt:i4>
      </vt:variant>
      <vt:variant>
        <vt:lpwstr/>
      </vt:variant>
      <vt:variant>
        <vt:lpwstr>_Toc465255592</vt:lpwstr>
      </vt:variant>
      <vt:variant>
        <vt:i4>2031665</vt:i4>
      </vt:variant>
      <vt:variant>
        <vt:i4>32</vt:i4>
      </vt:variant>
      <vt:variant>
        <vt:i4>0</vt:i4>
      </vt:variant>
      <vt:variant>
        <vt:i4>5</vt:i4>
      </vt:variant>
      <vt:variant>
        <vt:lpwstr/>
      </vt:variant>
      <vt:variant>
        <vt:lpwstr>_Toc465255591</vt:lpwstr>
      </vt:variant>
      <vt:variant>
        <vt:i4>2031665</vt:i4>
      </vt:variant>
      <vt:variant>
        <vt:i4>26</vt:i4>
      </vt:variant>
      <vt:variant>
        <vt:i4>0</vt:i4>
      </vt:variant>
      <vt:variant>
        <vt:i4>5</vt:i4>
      </vt:variant>
      <vt:variant>
        <vt:lpwstr/>
      </vt:variant>
      <vt:variant>
        <vt:lpwstr>_Toc465255590</vt:lpwstr>
      </vt:variant>
      <vt:variant>
        <vt:i4>1966129</vt:i4>
      </vt:variant>
      <vt:variant>
        <vt:i4>20</vt:i4>
      </vt:variant>
      <vt:variant>
        <vt:i4>0</vt:i4>
      </vt:variant>
      <vt:variant>
        <vt:i4>5</vt:i4>
      </vt:variant>
      <vt:variant>
        <vt:lpwstr/>
      </vt:variant>
      <vt:variant>
        <vt:lpwstr>_Toc465255589</vt:lpwstr>
      </vt:variant>
      <vt:variant>
        <vt:i4>1966129</vt:i4>
      </vt:variant>
      <vt:variant>
        <vt:i4>14</vt:i4>
      </vt:variant>
      <vt:variant>
        <vt:i4>0</vt:i4>
      </vt:variant>
      <vt:variant>
        <vt:i4>5</vt:i4>
      </vt:variant>
      <vt:variant>
        <vt:lpwstr/>
      </vt:variant>
      <vt:variant>
        <vt:lpwstr>_Toc465255588</vt:lpwstr>
      </vt:variant>
      <vt:variant>
        <vt:i4>1966129</vt:i4>
      </vt:variant>
      <vt:variant>
        <vt:i4>8</vt:i4>
      </vt:variant>
      <vt:variant>
        <vt:i4>0</vt:i4>
      </vt:variant>
      <vt:variant>
        <vt:i4>5</vt:i4>
      </vt:variant>
      <vt:variant>
        <vt:lpwstr/>
      </vt:variant>
      <vt:variant>
        <vt:lpwstr>_Toc465255587</vt:lpwstr>
      </vt:variant>
      <vt:variant>
        <vt:i4>1966129</vt:i4>
      </vt:variant>
      <vt:variant>
        <vt:i4>2</vt:i4>
      </vt:variant>
      <vt:variant>
        <vt:i4>0</vt:i4>
      </vt:variant>
      <vt:variant>
        <vt:i4>5</vt:i4>
      </vt:variant>
      <vt:variant>
        <vt:lpwstr/>
      </vt:variant>
      <vt:variant>
        <vt:lpwstr>_Toc465255586</vt:lpwstr>
      </vt:variant>
      <vt:variant>
        <vt:i4>1114183</vt:i4>
      </vt:variant>
      <vt:variant>
        <vt:i4>9</vt:i4>
      </vt:variant>
      <vt:variant>
        <vt:i4>0</vt:i4>
      </vt:variant>
      <vt:variant>
        <vt:i4>5</vt:i4>
      </vt:variant>
      <vt:variant>
        <vt:lpwstr>http://www.dge-group.lt/</vt:lpwstr>
      </vt:variant>
      <vt:variant>
        <vt:lpwstr/>
      </vt:variant>
      <vt:variant>
        <vt:i4>1114183</vt:i4>
      </vt:variant>
      <vt:variant>
        <vt:i4>3</vt:i4>
      </vt:variant>
      <vt:variant>
        <vt:i4>0</vt:i4>
      </vt:variant>
      <vt:variant>
        <vt:i4>5</vt:i4>
      </vt:variant>
      <vt:variant>
        <vt:lpwstr>http://www.dge-group.lt/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DGE Dana</dc:creator>
  <cp:keywords/>
  <dc:description/>
  <cp:lastModifiedBy>Albertas Paplauskas</cp:lastModifiedBy>
  <cp:revision>63</cp:revision>
  <cp:lastPrinted>2016-10-27T14:09:00Z</cp:lastPrinted>
  <dcterms:created xsi:type="dcterms:W3CDTF">2016-12-28T11:40:00Z</dcterms:created>
  <dcterms:modified xsi:type="dcterms:W3CDTF">2017-01-25T11:28:00Z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